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D0CB1" w14:textId="77777777" w:rsidR="00871972" w:rsidRPr="00CF2E8C" w:rsidRDefault="00871972" w:rsidP="00871972">
      <w:pPr>
        <w:spacing w:after="0" w:line="360" w:lineRule="auto"/>
        <w:jc w:val="center"/>
        <w:rPr>
          <w:b/>
          <w:sz w:val="26"/>
          <w:szCs w:val="26"/>
        </w:rPr>
      </w:pPr>
      <w:r w:rsidRPr="00CF2E8C">
        <w:rPr>
          <w:b/>
          <w:sz w:val="26"/>
          <w:szCs w:val="26"/>
        </w:rPr>
        <w:t>BỆNH VIỆN BẠCH MAI</w:t>
      </w:r>
    </w:p>
    <w:p w14:paraId="0A0CEDF9" w14:textId="77777777" w:rsidR="00871972" w:rsidRPr="00CF2E8C" w:rsidRDefault="00871972" w:rsidP="00871972">
      <w:pPr>
        <w:spacing w:after="0" w:line="360" w:lineRule="auto"/>
        <w:jc w:val="center"/>
        <w:rPr>
          <w:b/>
          <w:sz w:val="26"/>
          <w:szCs w:val="26"/>
        </w:rPr>
      </w:pPr>
      <w:r w:rsidRPr="00CF2E8C">
        <w:rPr>
          <w:b/>
          <w:sz w:val="26"/>
          <w:szCs w:val="26"/>
        </w:rPr>
        <w:t xml:space="preserve">CHƯƠNG TRÌNH PHÒNG CHỐNG TÁC HẠI THUỐC LÁ </w:t>
      </w:r>
    </w:p>
    <w:p w14:paraId="2D120CC0" w14:textId="77777777" w:rsidR="00871972" w:rsidRPr="00CF2E8C" w:rsidRDefault="00871972" w:rsidP="00871972">
      <w:pPr>
        <w:spacing w:after="0" w:line="360" w:lineRule="auto"/>
        <w:jc w:val="center"/>
      </w:pPr>
      <w:r w:rsidRPr="00CF2E8C">
        <w:rPr>
          <w:b/>
          <w:sz w:val="26"/>
          <w:szCs w:val="26"/>
        </w:rPr>
        <w:t>………***………</w:t>
      </w:r>
    </w:p>
    <w:p w14:paraId="287FEA6F" w14:textId="77777777" w:rsidR="00871972" w:rsidRPr="00CF2E8C" w:rsidRDefault="00871972" w:rsidP="00871972">
      <w:pPr>
        <w:spacing w:after="0" w:line="360" w:lineRule="auto"/>
        <w:jc w:val="center"/>
      </w:pPr>
      <w:r w:rsidRPr="00CF2E8C">
        <w:rPr>
          <w:noProof/>
        </w:rPr>
        <w:drawing>
          <wp:inline distT="0" distB="0" distL="0" distR="0" wp14:anchorId="00D24480" wp14:editId="1D9A9BE6">
            <wp:extent cx="1800225" cy="1800225"/>
            <wp:effectExtent l="0" t="0" r="9525" b="9525"/>
            <wp:docPr id="1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4E515F24" w14:textId="77777777" w:rsidR="00871972" w:rsidRPr="00CF2E8C" w:rsidRDefault="00871972" w:rsidP="00871972">
      <w:pPr>
        <w:spacing w:after="0" w:line="360" w:lineRule="auto"/>
      </w:pPr>
    </w:p>
    <w:p w14:paraId="22BBD879" w14:textId="77777777" w:rsidR="00871972" w:rsidRPr="00CF2E8C" w:rsidRDefault="00871972" w:rsidP="00871972">
      <w:pPr>
        <w:spacing w:after="0" w:line="360" w:lineRule="auto"/>
        <w:jc w:val="center"/>
      </w:pPr>
    </w:p>
    <w:p w14:paraId="11F7EB1C" w14:textId="77777777" w:rsidR="00871972" w:rsidRDefault="00871972" w:rsidP="00871972">
      <w:pPr>
        <w:spacing w:after="0" w:line="360" w:lineRule="auto"/>
        <w:jc w:val="center"/>
        <w:rPr>
          <w:b/>
          <w:sz w:val="34"/>
          <w:szCs w:val="34"/>
        </w:rPr>
      </w:pPr>
      <w:r w:rsidRPr="00871972">
        <w:rPr>
          <w:b/>
          <w:sz w:val="34"/>
          <w:szCs w:val="34"/>
        </w:rPr>
        <w:t xml:space="preserve">MÔ HÌNH BỆNH TẬT CỦA BỆNH NHÂN SỬ DỤNG THUỐC LÁ ĐẾN KHÁM VÀ ĐIỀU TRỊ </w:t>
      </w:r>
    </w:p>
    <w:p w14:paraId="0DAA4F63" w14:textId="6F035701" w:rsidR="00871972" w:rsidRPr="00871972" w:rsidRDefault="00871972" w:rsidP="00871972">
      <w:pPr>
        <w:spacing w:after="0" w:line="360" w:lineRule="auto"/>
        <w:jc w:val="center"/>
        <w:rPr>
          <w:b/>
          <w:sz w:val="34"/>
          <w:szCs w:val="34"/>
        </w:rPr>
      </w:pPr>
      <w:r w:rsidRPr="00871972">
        <w:rPr>
          <w:b/>
          <w:sz w:val="34"/>
          <w:szCs w:val="34"/>
        </w:rPr>
        <w:t>TẠI TRUNG TÂM HÔ</w:t>
      </w:r>
      <w:r>
        <w:rPr>
          <w:b/>
          <w:sz w:val="34"/>
          <w:szCs w:val="34"/>
        </w:rPr>
        <w:t xml:space="preserve"> HẤP </w:t>
      </w:r>
      <w:r w:rsidRPr="00871972">
        <w:rPr>
          <w:b/>
          <w:sz w:val="34"/>
          <w:szCs w:val="34"/>
        </w:rPr>
        <w:t>BỆNH VIỆN BẠCH MAI</w:t>
      </w:r>
    </w:p>
    <w:p w14:paraId="2789CE7A" w14:textId="77777777" w:rsidR="00871972" w:rsidRPr="00CF2E8C" w:rsidRDefault="00871972" w:rsidP="00871972">
      <w:pPr>
        <w:spacing w:after="0" w:line="360" w:lineRule="auto"/>
        <w:jc w:val="center"/>
      </w:pPr>
    </w:p>
    <w:p w14:paraId="6CC2EA38" w14:textId="77777777" w:rsidR="00871972" w:rsidRPr="00CF2E8C" w:rsidRDefault="00871972" w:rsidP="00871972">
      <w:pPr>
        <w:spacing w:after="0" w:line="360" w:lineRule="auto"/>
        <w:jc w:val="center"/>
      </w:pPr>
    </w:p>
    <w:p w14:paraId="0CA066A0" w14:textId="77777777" w:rsidR="00871972" w:rsidRPr="00CF2E8C" w:rsidRDefault="00871972" w:rsidP="00871972">
      <w:pPr>
        <w:spacing w:after="0" w:line="360" w:lineRule="auto"/>
        <w:ind w:firstLine="1985"/>
        <w:jc w:val="center"/>
        <w:rPr>
          <w:b/>
        </w:rPr>
      </w:pPr>
      <w:r w:rsidRPr="00CF2E8C">
        <w:rPr>
          <w:b/>
        </w:rPr>
        <w:t>TRƯỞNG BAN CHỈ ĐẠO CHƯƠNG TRÌNH PCTHTL</w:t>
      </w:r>
    </w:p>
    <w:p w14:paraId="008DBA68" w14:textId="77777777" w:rsidR="00871972" w:rsidRPr="00CF2E8C" w:rsidRDefault="00871972" w:rsidP="00871972">
      <w:pPr>
        <w:spacing w:after="0" w:line="360" w:lineRule="auto"/>
        <w:ind w:firstLine="2127"/>
        <w:jc w:val="center"/>
        <w:rPr>
          <w:b/>
        </w:rPr>
      </w:pPr>
      <w:r w:rsidRPr="00CF2E8C">
        <w:rPr>
          <w:b/>
        </w:rPr>
        <w:t>PHÓ GIÁM ĐỐC BỆNH VIỆN</w:t>
      </w:r>
    </w:p>
    <w:p w14:paraId="5834D6AF" w14:textId="77777777" w:rsidR="00871972" w:rsidRPr="00CF2E8C" w:rsidRDefault="00871972" w:rsidP="00871972">
      <w:pPr>
        <w:spacing w:after="0" w:line="360" w:lineRule="auto"/>
      </w:pPr>
    </w:p>
    <w:p w14:paraId="7E1CEC89" w14:textId="77777777" w:rsidR="00871972" w:rsidRPr="00CF2E8C" w:rsidRDefault="00871972" w:rsidP="00871972">
      <w:pPr>
        <w:spacing w:after="0" w:line="360" w:lineRule="auto"/>
      </w:pPr>
    </w:p>
    <w:p w14:paraId="36AB3DD4" w14:textId="77777777" w:rsidR="00871972" w:rsidRPr="00CF2E8C" w:rsidRDefault="00871972" w:rsidP="00871972">
      <w:pPr>
        <w:spacing w:after="0" w:line="360" w:lineRule="auto"/>
      </w:pPr>
    </w:p>
    <w:p w14:paraId="626FC3CF" w14:textId="77777777" w:rsidR="00871972" w:rsidRPr="00CF2E8C" w:rsidRDefault="00871972" w:rsidP="00871972">
      <w:pPr>
        <w:spacing w:after="0" w:line="360" w:lineRule="auto"/>
      </w:pPr>
    </w:p>
    <w:p w14:paraId="74B7B536" w14:textId="77777777" w:rsidR="00871972" w:rsidRPr="00CF2E8C" w:rsidRDefault="00871972" w:rsidP="00871972">
      <w:pPr>
        <w:spacing w:after="0" w:line="360" w:lineRule="auto"/>
        <w:ind w:firstLine="2268"/>
        <w:jc w:val="center"/>
        <w:rPr>
          <w:b/>
        </w:rPr>
      </w:pPr>
      <w:r w:rsidRPr="00CF2E8C">
        <w:rPr>
          <w:b/>
        </w:rPr>
        <w:t>GS.TS. NGÔ QUÝ CHÂU</w:t>
      </w:r>
    </w:p>
    <w:p w14:paraId="46AFD0BA" w14:textId="77777777" w:rsidR="00871972" w:rsidRPr="00CF2E8C" w:rsidRDefault="00871972" w:rsidP="00871972">
      <w:pPr>
        <w:spacing w:after="0" w:line="360" w:lineRule="auto"/>
        <w:jc w:val="center"/>
      </w:pPr>
    </w:p>
    <w:p w14:paraId="61E75000" w14:textId="77777777" w:rsidR="00871972" w:rsidRPr="00CF2E8C" w:rsidRDefault="00871972" w:rsidP="00871972">
      <w:pPr>
        <w:spacing w:after="0" w:line="360" w:lineRule="auto"/>
        <w:jc w:val="center"/>
      </w:pPr>
    </w:p>
    <w:p w14:paraId="01F50771" w14:textId="77777777" w:rsidR="00871972" w:rsidRPr="00CF2E8C" w:rsidRDefault="00871972" w:rsidP="00871972">
      <w:pPr>
        <w:spacing w:after="0" w:line="360" w:lineRule="auto"/>
        <w:jc w:val="center"/>
      </w:pPr>
    </w:p>
    <w:p w14:paraId="302B1BB2" w14:textId="77777777" w:rsidR="00871972" w:rsidRPr="00CF2E8C" w:rsidRDefault="00871972" w:rsidP="00871972">
      <w:pPr>
        <w:spacing w:after="0" w:line="360" w:lineRule="auto"/>
        <w:jc w:val="center"/>
        <w:sectPr w:rsidR="00871972" w:rsidRPr="00CF2E8C" w:rsidSect="00871972">
          <w:headerReference w:type="default" r:id="rId9"/>
          <w:pgSz w:w="11907" w:h="16840"/>
          <w:pgMar w:top="1276" w:right="1134" w:bottom="1135" w:left="1985" w:header="720" w:footer="720" w:gutter="0"/>
          <w:cols w:space="720"/>
        </w:sectPr>
      </w:pPr>
      <w:r w:rsidRPr="00CF2E8C">
        <w:rPr>
          <w:b/>
          <w:sz w:val="26"/>
          <w:szCs w:val="26"/>
        </w:rPr>
        <w:t>HÀ NỘI – 2016</w:t>
      </w:r>
    </w:p>
    <w:p w14:paraId="45081732" w14:textId="680C761D" w:rsidR="00871972" w:rsidRDefault="006C6421" w:rsidP="00871972">
      <w:pPr>
        <w:spacing w:line="360" w:lineRule="auto"/>
        <w:rPr>
          <w:b/>
          <w:sz w:val="26"/>
          <w:szCs w:val="26"/>
        </w:rPr>
      </w:pPr>
      <w:r>
        <w:rPr>
          <w:b/>
          <w:sz w:val="26"/>
          <w:szCs w:val="26"/>
        </w:rPr>
        <w:lastRenderedPageBreak/>
        <w:t>MỤC LỤC</w:t>
      </w:r>
    </w:p>
    <w:p w14:paraId="6B1D8F39" w14:textId="7922665A" w:rsidR="006C6421" w:rsidRDefault="006C6421" w:rsidP="00871972">
      <w:pPr>
        <w:spacing w:line="360" w:lineRule="auto"/>
        <w:rPr>
          <w:b/>
          <w:sz w:val="26"/>
          <w:szCs w:val="26"/>
        </w:rPr>
        <w:sectPr w:rsidR="006C6421" w:rsidSect="00E276FB">
          <w:headerReference w:type="default" r:id="rId10"/>
          <w:pgSz w:w="11906" w:h="16838"/>
          <w:pgMar w:top="1985" w:right="1134" w:bottom="1701" w:left="1985" w:header="851" w:footer="709" w:gutter="0"/>
          <w:pgNumType w:start="1"/>
          <w:cols w:space="708"/>
          <w:docGrid w:linePitch="360"/>
        </w:sectPr>
      </w:pPr>
    </w:p>
    <w:p w14:paraId="6E7331B3" w14:textId="2F0745A8" w:rsidR="00F53F40" w:rsidRPr="006C6421" w:rsidRDefault="00F53F40" w:rsidP="006C6421">
      <w:pPr>
        <w:pStyle w:val="Heading1"/>
        <w:jc w:val="center"/>
        <w:rPr>
          <w:sz w:val="26"/>
          <w:szCs w:val="26"/>
        </w:rPr>
      </w:pPr>
      <w:r w:rsidRPr="006C6421">
        <w:rPr>
          <w:sz w:val="26"/>
          <w:szCs w:val="26"/>
        </w:rPr>
        <w:lastRenderedPageBreak/>
        <w:t>ĐẶT VẤN ĐỀ</w:t>
      </w:r>
    </w:p>
    <w:p w14:paraId="2FE8FDF2" w14:textId="1BA79D6E" w:rsidR="0087136D" w:rsidRPr="006251E0" w:rsidRDefault="00F53F40" w:rsidP="00C34781">
      <w:pPr>
        <w:tabs>
          <w:tab w:val="left" w:pos="0"/>
          <w:tab w:val="left" w:pos="142"/>
        </w:tabs>
        <w:spacing w:after="0" w:line="360" w:lineRule="auto"/>
        <w:ind w:firstLine="540"/>
        <w:jc w:val="both"/>
      </w:pPr>
      <w:r w:rsidRPr="00B95EBE">
        <w:rPr>
          <w:sz w:val="26"/>
          <w:szCs w:val="26"/>
        </w:rPr>
        <w:t>Hút thuốc lá là nguyên nhân đứng thứ hai trong các yếu tố nguy cơ gây nên gánh nặng bệnh tật toàn cầu</w:t>
      </w:r>
      <w:r>
        <w:rPr>
          <w:sz w:val="26"/>
          <w:szCs w:val="26"/>
        </w:rPr>
        <w:t xml:space="preserve"> </w:t>
      </w:r>
      <w:r w:rsidR="00BA338D" w:rsidRPr="006251E0">
        <w:fldChar w:fldCharType="begin"/>
      </w:r>
      <w:r w:rsidR="00EA10A0">
        <w:instrText xml:space="preserve"> ADDIN EN.CITE &lt;EndNote&gt;&lt;Cite&gt;&lt;Author&gt;World Health Organization&lt;/Author&gt;&lt;Year&gt;2010&lt;/Year&gt;&lt;RecNum&gt;3&lt;/RecNum&gt;&lt;DisplayText&gt;[1]&lt;/DisplayText&gt;&lt;record&gt;&lt;rec-number&gt;3&lt;/rec-number&gt;&lt;foreign-keys&gt;&lt;key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Organization&lt;/secondary-title&gt;&lt;/titles&gt;&lt;dates&gt;&lt;year&gt;2010&lt;/year&gt;&lt;/dates&gt;&lt;urls&gt;&lt;/urls&gt;&lt;/record&gt;&lt;/Cite&gt;&lt;/EndNote&gt;</w:instrText>
      </w:r>
      <w:r w:rsidR="00BA338D" w:rsidRPr="006251E0">
        <w:fldChar w:fldCharType="separate"/>
      </w:r>
      <w:r w:rsidR="0087136D" w:rsidRPr="006251E0">
        <w:rPr>
          <w:noProof/>
        </w:rPr>
        <w:t>[</w:t>
      </w:r>
      <w:hyperlink w:anchor="_ENREF_1" w:tooltip="World Health Organization, 2010 #3" w:history="1">
        <w:r w:rsidR="00DE1C34" w:rsidRPr="006251E0">
          <w:rPr>
            <w:noProof/>
          </w:rPr>
          <w:t>1</w:t>
        </w:r>
      </w:hyperlink>
      <w:r w:rsidR="0087136D" w:rsidRPr="006251E0">
        <w:rPr>
          <w:noProof/>
        </w:rPr>
        <w:t>]</w:t>
      </w:r>
      <w:r w:rsidR="00BA338D" w:rsidRPr="006251E0">
        <w:fldChar w:fldCharType="end"/>
      </w:r>
      <w:r w:rsidR="0087136D" w:rsidRPr="006251E0">
        <w:t xml:space="preserve">. </w:t>
      </w:r>
      <w:r w:rsidRPr="00B95EBE">
        <w:rPr>
          <w:sz w:val="26"/>
          <w:szCs w:val="26"/>
        </w:rPr>
        <w:t xml:space="preserve">Tổ chức Y tế Thế giới (WHO) ước tính mỗi năm có khoảng 6 triệu người chết vì sử dụng thuốc lá </w:t>
      </w:r>
      <w:r>
        <w:rPr>
          <w:sz w:val="26"/>
          <w:szCs w:val="26"/>
        </w:rPr>
        <w:t>và gần 80% những người hút thuốc là ở các nước thu nhập thấp và trung bình.</w:t>
      </w:r>
      <w:r w:rsidR="0087136D" w:rsidRPr="006251E0">
        <w:t xml:space="preserve">. </w:t>
      </w:r>
      <w:r>
        <w:rPr>
          <w:sz w:val="26"/>
          <w:szCs w:val="26"/>
        </w:rPr>
        <w:t xml:space="preserve">Đặc biệt, tính đến năm 2016 có hơn một tỷ người hút thuốc lá trên toàn thế giới </w:t>
      </w:r>
      <w:r w:rsidR="00BA338D" w:rsidRPr="006251E0">
        <w:fldChar w:fldCharType="begin"/>
      </w:r>
      <w:r w:rsidR="00EA10A0">
        <w:instrText xml:space="preserve"> ADDIN EN.CITE &lt;EndNote&gt;&lt;Cite&gt;&lt;Author&gt;World Health Organization&lt;/Author&gt;&lt;Year&gt;2016&lt;/Year&gt;&lt;RecNum&gt;4&lt;/RecNum&gt;&lt;DisplayText&gt;[2]&lt;/DisplayText&gt;&lt;record&gt;&lt;rec-number&gt;4&lt;/rec-number&gt;&lt;foreign-keys&gt;&lt;key app="EN" db-id="exzppfswwpfseuef25axxxdx0pw2as52d5s0" timestamp="1469019254"&gt;4&lt;/key&gt;&lt;/foreign-keys&gt;&lt;ref-type name="Report"&gt;27&lt;/ref-type&gt;&lt;contributors&gt;&lt;authors&gt;&lt;author&gt;World Health Organization,&lt;/author&gt;&lt;/authors&gt;&lt;/contributors&gt;&lt;titles&gt;&lt;title&gt;Tobacco&lt;/title&gt;&lt;secondary-title&gt;World Health Organization &lt;/secondary-title&gt;&lt;/titles&gt;&lt;periodical&gt;&lt;full-title&gt;World Health Organization&lt;/full-title&gt;&lt;/periodical&gt;&lt;dates&gt;&lt;year&gt;2016&lt;/year&gt;&lt;pub-dates&gt;&lt;date&gt;June&lt;/date&gt;&lt;/pub-dates&gt;&lt;/dates&gt;&lt;urls&gt;&lt;/urls&gt;&lt;/record&gt;&lt;/Cite&gt;&lt;/EndNote&gt;</w:instrText>
      </w:r>
      <w:r w:rsidR="00BA338D" w:rsidRPr="006251E0">
        <w:fldChar w:fldCharType="separate"/>
      </w:r>
      <w:r w:rsidR="0087136D" w:rsidRPr="006251E0">
        <w:rPr>
          <w:noProof/>
        </w:rPr>
        <w:t>[</w:t>
      </w:r>
      <w:hyperlink w:anchor="_ENREF_2" w:tooltip="World Health Organization, 2016 #4" w:history="1">
        <w:r w:rsidR="00DE1C34" w:rsidRPr="006251E0">
          <w:rPr>
            <w:noProof/>
          </w:rPr>
          <w:t>2</w:t>
        </w:r>
      </w:hyperlink>
      <w:r w:rsidR="0087136D" w:rsidRPr="006251E0">
        <w:rPr>
          <w:noProof/>
        </w:rPr>
        <w:t>]</w:t>
      </w:r>
      <w:r w:rsidR="00BA338D" w:rsidRPr="006251E0">
        <w:fldChar w:fldCharType="end"/>
      </w:r>
      <w:r w:rsidR="0087136D" w:rsidRPr="006251E0">
        <w:t xml:space="preserve">. </w:t>
      </w:r>
      <w:r>
        <w:rPr>
          <w:sz w:val="26"/>
          <w:szCs w:val="26"/>
        </w:rPr>
        <w:t>Cũng theo ước tính của WHO năm 2010,</w:t>
      </w:r>
      <w:r w:rsidRPr="0018724F">
        <w:rPr>
          <w:sz w:val="26"/>
          <w:szCs w:val="26"/>
        </w:rPr>
        <w:t xml:space="preserve"> </w:t>
      </w:r>
      <w:r>
        <w:rPr>
          <w:sz w:val="26"/>
          <w:szCs w:val="26"/>
        </w:rPr>
        <w:t>trên toàn thế giới có gần 47% đàn ông và 12% phụ nữ trưởng thành hút thuốc lá (</w:t>
      </w:r>
      <w:r w:rsidRPr="0018724F">
        <w:rPr>
          <w:color w:val="FF0000"/>
          <w:sz w:val="26"/>
          <w:szCs w:val="26"/>
        </w:rPr>
        <w:t>Sáng kiến không khói thuốc</w:t>
      </w:r>
      <w:r>
        <w:rPr>
          <w:sz w:val="26"/>
          <w:szCs w:val="26"/>
        </w:rPr>
        <w:t>, 2010)</w:t>
      </w:r>
      <w:r w:rsidR="00BA338D" w:rsidRPr="006251E0">
        <w:fldChar w:fldCharType="begin"/>
      </w:r>
      <w:r w:rsidR="001E1911">
        <w:instrText xml:space="preserve"> ADDIN EN.CITE &lt;EndNote&gt;&lt;Cite&gt;&lt;Author&gt;Tobacco Free Initiative (TFI)&lt;/Author&gt;&lt;Year&gt;2010&lt;/Year&gt;&lt;RecNum&gt;37&lt;/RecNum&gt;&lt;DisplayText&gt;[3]&lt;/DisplayText&gt;&lt;record&gt;&lt;rec-number&gt;37&lt;/rec-number&gt;&lt;foreign-keys&gt;&lt;key app="EN" db-id="exzppfswwpfseuef25axxxdx0pw2as52d5s0" timestamp="1476876862"&gt;37&lt;/key&gt;&lt;/foreign-keys&gt;&lt;ref-type name="Journal Article"&gt;17&lt;/ref-type&gt;&lt;contributors&gt;&lt;authors&gt;&lt;author&gt;Tobacco Free Initiative (TFI),&lt;/author&gt;&lt;/authors&gt;&lt;/contributors&gt;&lt;titles&gt;&lt;title&gt;Why is tobacco a public health priority?&lt;/title&gt;&lt;secondary-title&gt;World Health Organization&lt;/secondary-title&gt;&lt;/titles&gt;&lt;periodical&gt;&lt;full-title&gt;World Health Organization&lt;/full-title&gt;&lt;/periodical&gt;&lt;dates&gt;&lt;year&gt;2010&lt;/year&gt;&lt;/dates&gt;&lt;urls&gt;&lt;/urls&gt;&lt;/record&gt;&lt;/Cite&gt;&lt;/EndNote&gt;</w:instrText>
      </w:r>
      <w:r w:rsidR="00BA338D" w:rsidRPr="006251E0">
        <w:fldChar w:fldCharType="separate"/>
      </w:r>
      <w:r w:rsidR="0087136D" w:rsidRPr="006251E0">
        <w:rPr>
          <w:noProof/>
        </w:rPr>
        <w:t>[</w:t>
      </w:r>
      <w:hyperlink w:anchor="_ENREF_3" w:tooltip="Tobacco Free Initiative (TFI), 2010 #37" w:history="1">
        <w:r w:rsidR="00DE1C34" w:rsidRPr="006251E0">
          <w:rPr>
            <w:noProof/>
          </w:rPr>
          <w:t>3</w:t>
        </w:r>
      </w:hyperlink>
      <w:r w:rsidR="0087136D" w:rsidRPr="006251E0">
        <w:rPr>
          <w:noProof/>
        </w:rPr>
        <w:t>]</w:t>
      </w:r>
      <w:r w:rsidR="00BA338D" w:rsidRPr="006251E0">
        <w:fldChar w:fldCharType="end"/>
      </w:r>
      <w:r w:rsidR="0087136D" w:rsidRPr="006251E0">
        <w:t xml:space="preserve">. </w:t>
      </w:r>
      <w:r>
        <w:rPr>
          <w:sz w:val="26"/>
          <w:szCs w:val="26"/>
        </w:rPr>
        <w:t>Theo báo cáo toàn cầu về tỷ lệ hút thuốc lá ở người trưởng thành (GATS) năm 2010 tại Việt Nam, tỷ lệ hút thuốc ở ngư</w:t>
      </w:r>
      <w:r w:rsidR="002B088E">
        <w:rPr>
          <w:sz w:val="26"/>
          <w:szCs w:val="26"/>
        </w:rPr>
        <w:t xml:space="preserve">ời lớn trên 15 tuổi là 23,8%; </w:t>
      </w:r>
      <w:r>
        <w:rPr>
          <w:sz w:val="26"/>
          <w:szCs w:val="26"/>
        </w:rPr>
        <w:t xml:space="preserve">tỷ lệ này ở nam là 47,4% và 1,4% ở nữ </w:t>
      </w:r>
      <w:r w:rsidR="00BA338D">
        <w:fldChar w:fldCharType="begin"/>
      </w:r>
      <w:r w:rsidR="00EA10A0">
        <w:instrText xml:space="preserve"> ADDIN EN.CITE &lt;EndNote&gt;&lt;Cite&gt;&lt;Author&gt;World Health Organization&lt;/Author&gt;&lt;Year&gt;2010&lt;/Year&gt;&lt;RecNum&gt;3&lt;/RecNum&gt;&lt;DisplayText&gt;[1]&lt;/DisplayText&gt;&lt;record&gt;&lt;rec-number&gt;3&lt;/rec-number&gt;&lt;foreign-keys&gt;&lt;key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Organization&lt;/secondary-title&gt;&lt;/titles&gt;&lt;dates&gt;&lt;year&gt;2010&lt;/year&gt;&lt;/dates&gt;&lt;urls&gt;&lt;/urls&gt;&lt;/record&gt;&lt;/Cite&gt;&lt;/EndNote&gt;</w:instrText>
      </w:r>
      <w:r w:rsidR="00BA338D">
        <w:fldChar w:fldCharType="separate"/>
      </w:r>
      <w:r w:rsidR="00EA10A0">
        <w:rPr>
          <w:noProof/>
        </w:rPr>
        <w:t>[</w:t>
      </w:r>
      <w:hyperlink w:anchor="_ENREF_1" w:tooltip="World Health Organization, 2010 #3" w:history="1">
        <w:r w:rsidR="00DE1C34">
          <w:rPr>
            <w:noProof/>
          </w:rPr>
          <w:t>1</w:t>
        </w:r>
      </w:hyperlink>
      <w:r w:rsidR="00EA10A0">
        <w:rPr>
          <w:noProof/>
        </w:rPr>
        <w:t>]</w:t>
      </w:r>
      <w:r w:rsidR="00BA338D">
        <w:fldChar w:fldCharType="end"/>
      </w:r>
      <w:r w:rsidR="0087136D" w:rsidRPr="006251E0">
        <w:t xml:space="preserve">. </w:t>
      </w:r>
      <w:r>
        <w:rPr>
          <w:sz w:val="26"/>
          <w:szCs w:val="26"/>
        </w:rPr>
        <w:t xml:space="preserve">Kết quả của cuộc điều tra cho thấy có sự liên quan giữa kiến thức và thái độ của người Việt Nam </w:t>
      </w:r>
      <w:r w:rsidR="00BA338D" w:rsidRPr="006251E0">
        <w:fldChar w:fldCharType="begin"/>
      </w:r>
      <w:r w:rsidR="00C71F72">
        <w:instrText xml:space="preserve"> ADDIN EN.CITE &lt;EndNote&gt;&lt;Cite&gt;&lt;Author&gt;World Health Organization&lt;/Author&gt;&lt;Year&gt;2010&lt;/Year&gt;&lt;RecNum&gt;3&lt;/RecNum&gt;&lt;DisplayText&gt;[1, 4]&lt;/DisplayText&gt;&lt;record&gt;&lt;rec-number&gt;3&lt;/rec-number&gt;&lt;foreign-keys&gt;&lt;key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Organization&lt;/secondary-title&gt;&lt;/titles&gt;&lt;dates&gt;&lt;year&gt;2010&lt;/year&gt;&lt;/dates&gt;&lt;urls&gt;&lt;/urls&gt;&lt;/record&gt;&lt;/Cite&gt;&lt;Cite&gt;&lt;Author&gt;world Health Organization&lt;/Author&gt;&lt;Year&gt;2015&lt;/Year&gt;&lt;RecNum&gt;62&lt;/RecNum&gt;&lt;record&gt;&lt;rec-number&gt;62&lt;/rec-number&gt;&lt;foreign-keys&gt;&lt;key app="EN" db-id="exzppfswwpfseuef25axxxdx0pw2as52d5s0" timestamp="1478961495"&gt;62&lt;/key&gt;&lt;/foreign-keys&gt;&lt;ref-type name="Report"&gt;27&lt;/ref-type&gt;&lt;contributors&gt;&lt;authors&gt;&lt;author&gt;world Health Organization,&lt;/author&gt;&lt;/authors&gt;&lt;/contributors&gt;&lt;titles&gt;&lt;title&gt;Global Adult Tobacco Survey (GATS) in Vietnam&lt;/title&gt;&lt;/titles&gt;&lt;dates&gt;&lt;year&gt;2015&lt;/year&gt;&lt;/dates&gt;&lt;urls&gt;&lt;/urls&gt;&lt;/record&gt;&lt;/Cite&gt;&lt;/EndNote&gt;</w:instrText>
      </w:r>
      <w:r w:rsidR="00BA338D" w:rsidRPr="006251E0">
        <w:fldChar w:fldCharType="separate"/>
      </w:r>
      <w:r w:rsidR="00C71F72">
        <w:rPr>
          <w:noProof/>
        </w:rPr>
        <w:t>[</w:t>
      </w:r>
      <w:hyperlink w:anchor="_ENREF_1" w:tooltip="World Health Organization, 2010 #3" w:history="1">
        <w:r w:rsidR="00DE1C34">
          <w:rPr>
            <w:noProof/>
          </w:rPr>
          <w:t>1</w:t>
        </w:r>
      </w:hyperlink>
      <w:r w:rsidR="000005EC">
        <w:rPr>
          <w:noProof/>
        </w:rPr>
        <w:t>]</w:t>
      </w:r>
      <w:r w:rsidR="00315F4C">
        <w:rPr>
          <w:noProof/>
        </w:rPr>
        <w:t>,</w:t>
      </w:r>
      <w:r w:rsidR="000005EC">
        <w:rPr>
          <w:noProof/>
        </w:rPr>
        <w:t>[</w:t>
      </w:r>
      <w:hyperlink w:anchor="_ENREF_4" w:tooltip="world Health Organization, 2015 #62" w:history="1">
        <w:r w:rsidR="00DE1C34">
          <w:rPr>
            <w:noProof/>
          </w:rPr>
          <w:t>4</w:t>
        </w:r>
      </w:hyperlink>
      <w:r w:rsidR="00C71F72">
        <w:rPr>
          <w:noProof/>
        </w:rPr>
        <w:t>]</w:t>
      </w:r>
      <w:r w:rsidR="00BA338D" w:rsidRPr="006251E0">
        <w:fldChar w:fldCharType="end"/>
      </w:r>
      <w:r w:rsidR="0087136D" w:rsidRPr="006251E0">
        <w:t xml:space="preserve">. </w:t>
      </w:r>
      <w:r>
        <w:rPr>
          <w:sz w:val="26"/>
          <w:szCs w:val="26"/>
        </w:rPr>
        <w:t>Thực tế, có đến 94</w:t>
      </w:r>
      <w:proofErr w:type="gramStart"/>
      <w:r>
        <w:rPr>
          <w:sz w:val="26"/>
          <w:szCs w:val="26"/>
        </w:rPr>
        <w:t>,2</w:t>
      </w:r>
      <w:proofErr w:type="gramEnd"/>
      <w:r>
        <w:rPr>
          <w:sz w:val="26"/>
          <w:szCs w:val="26"/>
        </w:rPr>
        <w:t>% những người hút thuốc từng n</w:t>
      </w:r>
      <w:r w:rsidR="002B088E">
        <w:rPr>
          <w:sz w:val="26"/>
          <w:szCs w:val="26"/>
        </w:rPr>
        <w:t>hận được những cảnh báo sức khỏe</w:t>
      </w:r>
      <w:r>
        <w:rPr>
          <w:sz w:val="26"/>
          <w:szCs w:val="26"/>
        </w:rPr>
        <w:t xml:space="preserve"> trên vỏ bao thuốc và từ những chiến dịch phòng chống tác hại thuốc lá nhưng những người hút thuốc nhận được rất ít </w:t>
      </w:r>
      <w:r w:rsidRPr="00363B29">
        <w:rPr>
          <w:color w:val="FF0000"/>
          <w:sz w:val="26"/>
          <w:szCs w:val="26"/>
        </w:rPr>
        <w:t>các hỗ trợ và phương pháp cai nghiện</w:t>
      </w:r>
      <w:r>
        <w:rPr>
          <w:color w:val="FF0000"/>
          <w:sz w:val="26"/>
          <w:szCs w:val="26"/>
        </w:rPr>
        <w:t xml:space="preserve"> </w:t>
      </w:r>
      <w:r w:rsidR="00BA338D" w:rsidRPr="006251E0">
        <w:fldChar w:fldCharType="begin">
          <w:fldData xml:space="preserve">PEVuZE5vdGU+PENpdGU+PEF1dGhvcj5Xb3JsZCBIZWFsdGggT3JnYW5pemF0aW9uPC9BdXRob3I+
PFllYXI+MjAxMDwvWWVhcj48UmVjTnVtPjM8L1JlY051bT48RGlzcGxheVRleHQ+WzEsIDVdPC9E
aXNwbGF5VGV4dD48cmVjb3JkPjxyZWMtbnVtYmVyPjM8L3JlYy1udW1iZXI+PGZvcmVpZ24ta2V5
cz48a2V5IGFwcD0iRU4iIGRiLWlkPSJleHpwcGZzd3dwZnNldWVmMjVheHh4ZHgwcHcyYXM1MmQ1
czAiIHRpbWVzdGFtcD0iMTQ2OTAxODI1NyI+Mzwva2V5PjwvZm9yZWlnbi1rZXlzPjxyZWYtdHlw
ZSBuYW1lPSJSZXBvcnQiPjI3PC9yZWYtdHlwZT48Y29udHJpYnV0b3JzPjxhdXRob3JzPjxhdXRo
b3I+V29ybGQgSGVhbHRoIE9yZ2FuaXphdGlvbiw8L2F1dGhvcj48L2F1dGhvcnM+PC9jb250cmli
dXRvcnM+PHRpdGxlcz48dGl0bGU+R2xvYmFsIEFkdWx0IFRvYmFjY28gU3VydmV5KEdBVFMpIGlu
IFZpZXQgTmFtJiN4RDs8L3RpdGxlPjxzZWNvbmRhcnktdGl0bGU+Y2VudGVycyBmb3IgRGlzZWFz
ZSBDb250cm9sIGFuZCBQcmV2ZW50aW9uIFdvcmxkIEhlYWx0aCBPcmdhbml6YXRpb248L3NlY29u
ZGFyeS10aXRsZT48L3RpdGxlcz48ZGF0ZXM+PHllYXI+MjAxMDwveWVhcj48L2RhdGVzPjx1cmxz
PjwvdXJscz48L3JlY29yZD48L0NpdGU+PENpdGU+PEF1dGhvcj5aaGFvPC9BdXRob3I+PFllYXI+
MjAxNTwvWWVhcj48UmVjTnVtPjU8L1JlY051bT48cmVjb3JkPjxyZWMtbnVtYmVyPjU8L3JlYy1u
dW1iZXI+PGZvcmVpZ24ta2V5cz48a2V5IGFwcD0iRU4iIGRiLWlkPSJleHpwcGZzd3dwZnNldWVm
MjVheHh4ZHgwcHcyYXM1MmQ1czAiIHRpbWVzdGFtcD0iMTQ2OTAyMDMxMyI+NTwva2V5PjwvZm9y
ZWlnbi1rZXlzPjxyZWYtdHlwZSBuYW1lPSJKb3VybmFsIEFydGljbGUiPjE3PC9yZWYtdHlwZT48
Y29udHJpYnV0b3JzPjxhdXRob3JzPjxhdXRob3I+WmhhbywgTC48L2F1dGhvcj48YXV0aG9yPlNv
bmcsIFkuPC9hdXRob3I+PGF1dGhvcj5YaWFvLCBMLjwvYXV0aG9yPjxhdXRob3I+UGFsaXB1ZGks
IEsuPC9hdXRob3I+PGF1dGhvcj5Bc21hLCBTLjwvYXV0aG9yPjwvYXV0aG9ycz48L2NvbnRyaWJ1
dG9ycz48YXV0aC1hZGRyZXNzPk9mZmljZSBvbiBTbW9raW5nIGFuZCBIZWFsdGgsIFVTIENlbnRl
cnMgZm9yIERpc2Vhc2UgQ29udHJvbCBhbmQgUHJldmVudGlvbiwgQXRsYW50YSwgR0EsIFVTQS4g
RWxlY3Ryb25pYyBhZGRyZXNzOiBpdHo4QGNkYy5nb3YuJiN4RDtDZW50ZXIgZm9yIEdsb2JhbCBI
ZWFsdGgsIFVTIENlbnRlcnMgZm9yIERpc2Vhc2UgQ29udHJvbCBhbmQgUHJldmVudGlvbiwgQXRs
YW50YSwgR0EsIFVTQS4mI3hEO09mZmljZSBvZiBUb2JhY2NvIENvbnRyb2wsIENoaW5lc2UgQ2Vu
dGVyIGZvciBEaXNlYXNlIENvbnRyb2wgYW5kIFByZXZlbnRpb24sIEJlaWppbmcsIFBSIENoaW5h
LiYjeEQ7T2ZmaWNlIG9uIFNtb2tpbmcgYW5kIEhlYWx0aCwgVVMgQ2VudGVycyBmb3IgRGlzZWFz
ZSBDb250cm9sIGFuZCBQcmV2ZW50aW9uLCBBdGxhbnRhLCBHQSwgVVNBLjwvYXV0aC1hZGRyZXNz
Pjx0aXRsZXM+PHRpdGxlPkZhY3RvcnMgaW5mbHVlbmNpbmcgcXVpdCBhdHRlbXB0cyBhbW9uZyBt
YWxlIGRhaWx5IHNtb2tlcnMgaW4gQ2hpbmE8L3RpdGxlPjxzZWNvbmRhcnktdGl0bGU+UHJldiBN
ZWQ8L3NlY29uZGFyeS10aXRsZT48YWx0LXRpdGxlPlByZXZlbnRpdmUgbWVkaWNpbmU8L2FsdC10
aXRsZT48L3RpdGxlcz48cGVyaW9kaWNhbD48ZnVsbC10aXRsZT5QcmV2IE1lZDwvZnVsbC10aXRs
ZT48YWJici0xPlByZXZlbnRpdmUgbWVkaWNpbmU8L2FiYnItMT48L3BlcmlvZGljYWw+PGFsdC1w
ZXJpb2RpY2FsPjxmdWxsLXRpdGxlPlByZXYgTWVkPC9mdWxsLXRpdGxlPjxhYmJyLTE+UHJldmVu
dGl2ZSBtZWRpY2luZTwvYWJici0xPjwvYWx0LXBlcmlvZGljYWw+PHBhZ2VzPjM2MS02PC9wYWdl
cz48dm9sdW1lPjgxPC92b2x1bWU+PGVkaXRpb24+MjAxNS8xMC8wNzwvZWRpdGlvbj48ZGF0ZXM+
PHllYXI+MjAxNTwveWVhcj48cHViLWRhdGVzPjxkYXRlPkRlYzwvZGF0ZT48L3B1Yi1kYXRlcz48
L2RhdGVzPjxpc2JuPjAwOTEtNzQzNTwvaXNibj48YWNjZXNzaW9uLW51bT4yNjQ0MTI5NjwvYWNj
ZXNzaW9uLW51bT48dXJscz48L3VybHM+PGN1c3RvbTI+UG1jNDY3OTQ2ODwvY3VzdG9tMj48Y3Vz
dG9tNj5IaHNwYTczMzQ3ODwvY3VzdG9tNj48ZWxlY3Ryb25pYy1yZXNvdXJjZS1udW0+MTAuMTAx
Ni9qLnlwbWVkLjIwMTUuMDkuMDIwPC9lbGVjdHJvbmljLXJlc291cmNlLW51bT48cmVtb3RlLWRh
dGFiYXNlLXByb3ZpZGVyPk5sbTwvcmVtb3RlLWRhdGFiYXNlLXByb3ZpZGVyPjxsYW5ndWFnZT5l
bmc8L2xhbmd1YWdlPjwvcmVjb3JkPjwvQ2l0ZT48L0VuZE5vdGU+
</w:fldData>
        </w:fldChar>
      </w:r>
      <w:r w:rsidR="00EA10A0">
        <w:instrText xml:space="preserve"> ADDIN EN.CITE </w:instrText>
      </w:r>
      <w:r w:rsidR="00BA338D">
        <w:fldChar w:fldCharType="begin">
          <w:fldData xml:space="preserve">PEVuZE5vdGU+PENpdGU+PEF1dGhvcj5Xb3JsZCBIZWFsdGggT3JnYW5pemF0aW9uPC9BdXRob3I+
PFllYXI+MjAxMDwvWWVhcj48UmVjTnVtPjM8L1JlY051bT48RGlzcGxheVRleHQ+WzEsIDVdPC9E
aXNwbGF5VGV4dD48cmVjb3JkPjxyZWMtbnVtYmVyPjM8L3JlYy1udW1iZXI+PGZvcmVpZ24ta2V5
cz48a2V5IGFwcD0iRU4iIGRiLWlkPSJleHpwcGZzd3dwZnNldWVmMjVheHh4ZHgwcHcyYXM1MmQ1
czAiIHRpbWVzdGFtcD0iMTQ2OTAxODI1NyI+Mzwva2V5PjwvZm9yZWlnbi1rZXlzPjxyZWYtdHlw
ZSBuYW1lPSJSZXBvcnQiPjI3PC9yZWYtdHlwZT48Y29udHJpYnV0b3JzPjxhdXRob3JzPjxhdXRo
b3I+V29ybGQgSGVhbHRoIE9yZ2FuaXphdGlvbiw8L2F1dGhvcj48L2F1dGhvcnM+PC9jb250cmli
dXRvcnM+PHRpdGxlcz48dGl0bGU+R2xvYmFsIEFkdWx0IFRvYmFjY28gU3VydmV5KEdBVFMpIGlu
IFZpZXQgTmFtJiN4RDs8L3RpdGxlPjxzZWNvbmRhcnktdGl0bGU+Y2VudGVycyBmb3IgRGlzZWFz
ZSBDb250cm9sIGFuZCBQcmV2ZW50aW9uIFdvcmxkIEhlYWx0aCBPcmdhbml6YXRpb248L3NlY29u
ZGFyeS10aXRsZT48L3RpdGxlcz48ZGF0ZXM+PHllYXI+MjAxMDwveWVhcj48L2RhdGVzPjx1cmxz
PjwvdXJscz48L3JlY29yZD48L0NpdGU+PENpdGU+PEF1dGhvcj5aaGFvPC9BdXRob3I+PFllYXI+
MjAxNTwvWWVhcj48UmVjTnVtPjU8L1JlY051bT48cmVjb3JkPjxyZWMtbnVtYmVyPjU8L3JlYy1u
dW1iZXI+PGZvcmVpZ24ta2V5cz48a2V5IGFwcD0iRU4iIGRiLWlkPSJleHpwcGZzd3dwZnNldWVm
MjVheHh4ZHgwcHcyYXM1MmQ1czAiIHRpbWVzdGFtcD0iMTQ2OTAyMDMxMyI+NTwva2V5PjwvZm9y
ZWlnbi1rZXlzPjxyZWYtdHlwZSBuYW1lPSJKb3VybmFsIEFydGljbGUiPjE3PC9yZWYtdHlwZT48
Y29udHJpYnV0b3JzPjxhdXRob3JzPjxhdXRob3I+WmhhbywgTC48L2F1dGhvcj48YXV0aG9yPlNv
bmcsIFkuPC9hdXRob3I+PGF1dGhvcj5YaWFvLCBMLjwvYXV0aG9yPjxhdXRob3I+UGFsaXB1ZGks
IEsuPC9hdXRob3I+PGF1dGhvcj5Bc21hLCBTLjwvYXV0aG9yPjwvYXV0aG9ycz48L2NvbnRyaWJ1
dG9ycz48YXV0aC1hZGRyZXNzPk9mZmljZSBvbiBTbW9raW5nIGFuZCBIZWFsdGgsIFVTIENlbnRl
cnMgZm9yIERpc2Vhc2UgQ29udHJvbCBhbmQgUHJldmVudGlvbiwgQXRsYW50YSwgR0EsIFVTQS4g
RWxlY3Ryb25pYyBhZGRyZXNzOiBpdHo4QGNkYy5nb3YuJiN4RDtDZW50ZXIgZm9yIEdsb2JhbCBI
ZWFsdGgsIFVTIENlbnRlcnMgZm9yIERpc2Vhc2UgQ29udHJvbCBhbmQgUHJldmVudGlvbiwgQXRs
YW50YSwgR0EsIFVTQS4mI3hEO09mZmljZSBvZiBUb2JhY2NvIENvbnRyb2wsIENoaW5lc2UgQ2Vu
dGVyIGZvciBEaXNlYXNlIENvbnRyb2wgYW5kIFByZXZlbnRpb24sIEJlaWppbmcsIFBSIENoaW5h
LiYjeEQ7T2ZmaWNlIG9uIFNtb2tpbmcgYW5kIEhlYWx0aCwgVVMgQ2VudGVycyBmb3IgRGlzZWFz
ZSBDb250cm9sIGFuZCBQcmV2ZW50aW9uLCBBdGxhbnRhLCBHQSwgVVNBLjwvYXV0aC1hZGRyZXNz
Pjx0aXRsZXM+PHRpdGxlPkZhY3RvcnMgaW5mbHVlbmNpbmcgcXVpdCBhdHRlbXB0cyBhbW9uZyBt
YWxlIGRhaWx5IHNtb2tlcnMgaW4gQ2hpbmE8L3RpdGxlPjxzZWNvbmRhcnktdGl0bGU+UHJldiBN
ZWQ8L3NlY29uZGFyeS10aXRsZT48YWx0LXRpdGxlPlByZXZlbnRpdmUgbWVkaWNpbmU8L2FsdC10
aXRsZT48L3RpdGxlcz48cGVyaW9kaWNhbD48ZnVsbC10aXRsZT5QcmV2IE1lZDwvZnVsbC10aXRs
ZT48YWJici0xPlByZXZlbnRpdmUgbWVkaWNpbmU8L2FiYnItMT48L3BlcmlvZGljYWw+PGFsdC1w
ZXJpb2RpY2FsPjxmdWxsLXRpdGxlPlByZXYgTWVkPC9mdWxsLXRpdGxlPjxhYmJyLTE+UHJldmVu
dGl2ZSBtZWRpY2luZTwvYWJici0xPjwvYWx0LXBlcmlvZGljYWw+PHBhZ2VzPjM2MS02PC9wYWdl
cz48dm9sdW1lPjgxPC92b2x1bWU+PGVkaXRpb24+MjAxNS8xMC8wNzwvZWRpdGlvbj48ZGF0ZXM+
PHllYXI+MjAxNTwveWVhcj48cHViLWRhdGVzPjxkYXRlPkRlYzwvZGF0ZT48L3B1Yi1kYXRlcz48
L2RhdGVzPjxpc2JuPjAwOTEtNzQzNTwvaXNibj48YWNjZXNzaW9uLW51bT4yNjQ0MTI5NjwvYWNj
ZXNzaW9uLW51bT48dXJscz48L3VybHM+PGN1c3RvbTI+UG1jNDY3OTQ2ODwvY3VzdG9tMj48Y3Vz
dG9tNj5IaHNwYTczMzQ3ODwvY3VzdG9tNj48ZWxlY3Ryb25pYy1yZXNvdXJjZS1udW0+MTAuMTAx
Ni9qLnlwbWVkLjIwMTUuMDkuMDIwPC9lbGVjdHJvbmljLXJlc291cmNlLW51bT48cmVtb3RlLWRh
dGFiYXNlLXByb3ZpZGVyPk5sbTwvcmVtb3RlLWRhdGFiYXNlLXByb3ZpZGVyPjxsYW5ndWFnZT5l
bmc8L2xhbmd1YWdlPjwvcmVjb3JkPjwvQ2l0ZT48L0VuZE5vdGU+
</w:fldData>
        </w:fldChar>
      </w:r>
      <w:r w:rsidR="00EA10A0">
        <w:instrText xml:space="preserve"> ADDIN EN.CITE.DATA </w:instrText>
      </w:r>
      <w:r w:rsidR="00BA338D">
        <w:fldChar w:fldCharType="end"/>
      </w:r>
      <w:r w:rsidR="00BA338D" w:rsidRPr="006251E0">
        <w:fldChar w:fldCharType="separate"/>
      </w:r>
      <w:r w:rsidR="00EA10A0">
        <w:rPr>
          <w:noProof/>
        </w:rPr>
        <w:t>[</w:t>
      </w:r>
      <w:hyperlink w:anchor="_ENREF_1" w:tooltip="World Health Organization, 2010 #3" w:history="1">
        <w:r w:rsidR="00DE1C34">
          <w:rPr>
            <w:noProof/>
          </w:rPr>
          <w:t>1</w:t>
        </w:r>
      </w:hyperlink>
      <w:r w:rsidR="000005EC">
        <w:rPr>
          <w:noProof/>
        </w:rPr>
        <w:t>]</w:t>
      </w:r>
      <w:r w:rsidR="00315F4C">
        <w:rPr>
          <w:noProof/>
        </w:rPr>
        <w:t>,</w:t>
      </w:r>
      <w:r w:rsidR="000005EC">
        <w:rPr>
          <w:noProof/>
        </w:rPr>
        <w:t>[</w:t>
      </w:r>
      <w:hyperlink w:anchor="_ENREF_5" w:tooltip="Zhao, 2015 #5" w:history="1">
        <w:r w:rsidR="00DE1C34">
          <w:rPr>
            <w:noProof/>
          </w:rPr>
          <w:t>5</w:t>
        </w:r>
      </w:hyperlink>
      <w:r w:rsidR="00EA10A0">
        <w:rPr>
          <w:noProof/>
        </w:rPr>
        <w:t>]</w:t>
      </w:r>
      <w:r w:rsidR="00BA338D" w:rsidRPr="006251E0">
        <w:fldChar w:fldCharType="end"/>
      </w:r>
      <w:r w:rsidR="0087136D" w:rsidRPr="006251E0">
        <w:t>.</w:t>
      </w:r>
    </w:p>
    <w:p w14:paraId="186306AE" w14:textId="6EC7D9CD" w:rsidR="0087136D" w:rsidRPr="006251E0" w:rsidRDefault="00F53F40" w:rsidP="00C34781">
      <w:pPr>
        <w:tabs>
          <w:tab w:val="left" w:pos="0"/>
          <w:tab w:val="left" w:pos="142"/>
        </w:tabs>
        <w:spacing w:after="0" w:line="360" w:lineRule="auto"/>
        <w:ind w:firstLine="540"/>
        <w:jc w:val="both"/>
      </w:pPr>
      <w:r>
        <w:rPr>
          <w:sz w:val="26"/>
          <w:szCs w:val="26"/>
        </w:rPr>
        <w:t xml:space="preserve">Có rất nhiều hậu quả về sức khỏe có liên quan đến hút thuốc lá, bao gồm cả ung thư phổi, </w:t>
      </w:r>
      <w:r w:rsidRPr="00363B29">
        <w:rPr>
          <w:color w:val="FF0000"/>
          <w:sz w:val="26"/>
          <w:szCs w:val="26"/>
        </w:rPr>
        <w:t>bệnh liên quan đến động mạch tim</w:t>
      </w:r>
      <w:r>
        <w:rPr>
          <w:color w:val="FF0000"/>
          <w:sz w:val="26"/>
          <w:szCs w:val="26"/>
        </w:rPr>
        <w:t xml:space="preserve">, </w:t>
      </w:r>
      <w:r w:rsidRPr="00363B29">
        <w:rPr>
          <w:color w:val="FF0000"/>
          <w:sz w:val="26"/>
          <w:szCs w:val="26"/>
        </w:rPr>
        <w:t>ung thư aerodigestive</w:t>
      </w:r>
      <w:r>
        <w:rPr>
          <w:color w:val="FF0000"/>
          <w:sz w:val="26"/>
          <w:szCs w:val="26"/>
        </w:rPr>
        <w:t xml:space="preserve">, </w:t>
      </w:r>
      <w:r>
        <w:rPr>
          <w:sz w:val="26"/>
          <w:szCs w:val="26"/>
        </w:rPr>
        <w:t xml:space="preserve">đột quỵ, bệnh phổi tắc nghẽn mạn tính, bệnh lao và nhiều bệnh khác </w:t>
      </w:r>
      <w:r w:rsidR="00BA338D" w:rsidRPr="006251E0">
        <w:fldChar w:fldCharType="begin"/>
      </w:r>
      <w:r w:rsidR="00EA10A0">
        <w:instrText xml:space="preserve"> ADDIN EN.CITE &lt;EndNote&gt;&lt;Cite&gt;&lt;Author&gt;National Center for Chronic Disease&lt;/Author&gt;&lt;Year&gt;2014&lt;/Year&gt;&lt;RecNum&gt;11&lt;/RecNum&gt;&lt;DisplayText&gt;[6]&lt;/DisplayText&gt;&lt;record&gt;&lt;rec-number&gt;11&lt;/rec-number&gt;&lt;foreign-keys&gt;&lt;key app="EN" db-id="exzppfswwpfseuef25axxxdx0pw2as52d5s0" timestamp="1469022373"&gt;11&lt;/key&gt;&lt;/foreign-keys&gt;&lt;ref-type name="Book Section"&gt;5&lt;/ref-type&gt;&lt;contributors&gt;&lt;authors&gt;&lt;author&gt;National Center for Chronic Disease, Prevention&lt;/author&gt;&lt;author&gt;Health Promotion Office on, Smoking&lt;/author&gt;&lt;author&gt;Health,&lt;/author&gt;&lt;/authors&gt;&lt;/contributors&gt;&lt;titles&gt;&lt;title&gt;Reports of the Surgeon General&lt;/title&gt;&lt;secondary-title&gt;The Health Consequences of Smoking-50 Years of Progress: A Report of the Surgeon General&lt;/secondary-title&gt;&lt;/titles&gt;&lt;dates&gt;&lt;year&gt;2014&lt;/year&gt;&lt;/dates&gt;&lt;pub-location&gt;Atlanta (GA)&lt;/pub-location&gt;&lt;publisher&gt;Centers for Disease Control and Prevention (US)&lt;/publisher&gt;&lt;accession-num&gt;24455788&lt;/accession-num&gt;&lt;urls&gt;&lt;/urls&gt;&lt;language&gt;eng&lt;/language&gt;&lt;/record&gt;&lt;/Cite&gt;&lt;/EndNote&gt;</w:instrText>
      </w:r>
      <w:r w:rsidR="00BA338D" w:rsidRPr="006251E0">
        <w:fldChar w:fldCharType="separate"/>
      </w:r>
      <w:r w:rsidR="00EA10A0">
        <w:rPr>
          <w:noProof/>
        </w:rPr>
        <w:t>[</w:t>
      </w:r>
      <w:hyperlink w:anchor="_ENREF_6" w:tooltip="National Center for Chronic Disease, 2014 #11" w:history="1">
        <w:r w:rsidR="00DE1C34">
          <w:rPr>
            <w:noProof/>
          </w:rPr>
          <w:t>6</w:t>
        </w:r>
      </w:hyperlink>
      <w:r w:rsidR="00EA10A0">
        <w:rPr>
          <w:noProof/>
        </w:rPr>
        <w:t>]</w:t>
      </w:r>
      <w:r w:rsidR="00BA338D" w:rsidRPr="006251E0">
        <w:fldChar w:fldCharType="end"/>
      </w:r>
      <w:r w:rsidR="0087136D" w:rsidRPr="006251E0">
        <w:t xml:space="preserve">. </w:t>
      </w:r>
      <w:r>
        <w:rPr>
          <w:sz w:val="26"/>
          <w:szCs w:val="26"/>
        </w:rPr>
        <w:t xml:space="preserve">Các nghiên cứu cho thấy rằng tỷ lệ hút thuốc ở đối tượng nam giới các quốc gia cận Châu Phi tăng từ 20% lên 60% và tỷ lệ tiêu thụ thuốc lá hàng năm đang tăng ở cả hai giới nam và nữ </w:t>
      </w:r>
      <w:r w:rsidR="00BA338D" w:rsidRPr="006251E0">
        <w:fldChar w:fldCharType="begin">
          <w:fldData xml:space="preserve">PEVuZE5vdGU+PENpdGU+PEF1dGhvcj5XYXJyZW48L0F1dGhvcj48WWVhcj4yMDA4PC9ZZWFyPjxS
ZWNOdW0+Mzg8L1JlY051bT48RGlzcGxheVRleHQ+WzddPC9EaXNwbGF5VGV4dD48cmVjb3JkPjxy
ZWMtbnVtYmVyPjM4PC9yZWMtbnVtYmVyPjxmb3JlaWduLWtleXM+PGtleSBhcHA9IkVOIiBkYi1p
ZD0iZXh6cHBmc3d3cGZzZXVlZjI1YXh4eGR4MHB3MmFzNTJkNXMwIiB0aW1lc3RhbXA9IjE0NzY4
ODA4ODMiPjM4PC9rZXk+PC9mb3JlaWduLWtleXM+PHJlZi10eXBlIG5hbWU9IkpvdXJuYWwgQXJ0
aWNsZSI+MTc8L3JlZi10eXBlPjxjb250cmlidXRvcnM+PGF1dGhvcnM+PGF1dGhvcj5XYXJyZW4s
IEMuIFcuPC9hdXRob3I+PGF1dGhvcj5Kb25lcywgTi4gUi48L2F1dGhvcj48YXV0aG9yPlBlcnVn
YSwgQS48L2F1dGhvcj48YXV0aG9yPkNoYXV2aW4sIEouPC9hdXRob3I+PGF1dGhvcj5CYXB0aXN0
ZSwgSi4gUC48L2F1dGhvcj48YXV0aG9yPkNvc3RhIGRlIFNpbHZhLCBWLjwvYXV0aG9yPjxhdXRo
b3I+ZWwgQXdhLCBGLjwvYXV0aG9yPjxhdXRob3I+VHNvdXJvcywgQS48L2F1dGhvcj48YXV0aG9y
PlJhaG1hbiwgSy48L2F1dGhvcj48YXV0aG9yPkZpc2hidXJuLCBCLjwvYXV0aG9yPjxhdXRob3I+
QmV0dGNoZXIsIEQuIFcuPC9hdXRob3I+PGF1dGhvcj5Bc21hLCBTLjwvYXV0aG9yPjwvYXV0aG9y
cz48L2NvbnRyaWJ1dG9ycz48YXV0aC1hZGRyZXNzPk9mZmljZSBvbiBTbW9raW5nIGFuZCBIZWFs
dGgsIE5hdGlvbmFsIENlbnRlciBmb3IgQ2hyb25pYyBEaXNlYXNlIFByZXZlbnRpb24gYW5kIEhl
YWx0aCBQcm9tb3Rpb24sIENEQywgQXRsYW50YSwgR0EgMzAzNDEsIFVTQS4gd2N3MUBjZGMuZ292
PC9hdXRoLWFkZHJlc3M+PHRpdGxlcz48dGl0bGU+R2xvYmFsIHlvdXRoIHRvYmFjY28gc3VydmVp
bGxhbmNlLCAyMDAwLTIwMDc8L3RpdGxlPjxzZWNvbmRhcnktdGl0bGU+TU1XUiBTdXJ2ZWlsbCBT
dW1tPC9zZWNvbmRhcnktdGl0bGU+PGFsdC10aXRsZT5Nb3JiaWRpdHkgYW5kIG1vcnRhbGl0eSB3
ZWVrbHkgcmVwb3J0LiBTdXJ2ZWlsbGFuY2Ugc3VtbWFyaWVzIChXYXNoaW5ndG9uLCBELkMuIDog
MjAwMik8L2FsdC10aXRsZT48L3RpdGxlcz48cGVyaW9kaWNhbD48ZnVsbC10aXRsZT5NTVdSIFN1
cnZlaWxsIFN1bW08L2Z1bGwtdGl0bGU+PGFiYnItMT5Nb3JiaWRpdHkgYW5kIG1vcnRhbGl0eSB3
ZWVrbHkgcmVwb3J0LiBTdXJ2ZWlsbGFuY2Ugc3VtbWFyaWVzIChXYXNoaW5ndG9uLCBELkMuIDog
MjAwMik8L2FiYnItMT48L3BlcmlvZGljYWw+PGFsdC1wZXJpb2RpY2FsPjxmdWxsLXRpdGxlPk1N
V1IgU3VydmVpbGwgU3VtbTwvZnVsbC10aXRsZT48YWJici0xPk1vcmJpZGl0eSBhbmQgbW9ydGFs
aXR5IHdlZWtseSByZXBvcnQuIFN1cnZlaWxsYW5jZSBzdW1tYXJpZXMgKFdhc2hpbmd0b24sIEQu
Qy4gOiAyMDAyKTwvYWJici0xPjwvYWx0LXBlcmlvZGljYWw+PHBhZ2VzPjEtMjg8L3BhZ2VzPjx2
b2x1bWU+NTc8L3ZvbHVtZT48bnVtYmVyPjE8L251bWJlcj48ZWRpdGlvbj4yMDA4LzAxLzI2PC9l
ZGl0aW9uPjxrZXl3b3Jkcz48a2V5d29yZD5BZG9sZXNjZW50PC9rZXl3b3JkPjxrZXl3b3JkPkZl
bWFsZTwva2V5d29yZD48a2V5d29yZD4qR2xvYmFsIEhlYWx0aDwva2V5d29yZD48a2V5d29yZD5I
dW1hbnM8L2tleXdvcmQ+PGtleXdvcmQ+TWFsZTwva2V5d29yZD48a2V5d29yZD4qUG9wdWxhdGlv
biBTdXJ2ZWlsbGFuY2U8L2tleXdvcmQ+PGtleXdvcmQ+U21va2luZy8qZXBpZGVtaW9sb2d5Lyp0
cmVuZHM8L2tleXdvcmQ+PGtleXdvcmQ+V29ybGQgSGVhbHRoIE9yZ2FuaXphdGlvbjwva2V5d29y
ZD48L2tleXdvcmRzPjxkYXRlcz48eWVhcj4yMDA4PC95ZWFyPjxwdWItZGF0ZXM+PGRhdGU+SmFu
IDI1PC9kYXRlPjwvcHViLWRhdGVzPjwvZGF0ZXM+PGlzYm4+MDg5Mi0zNzg3PC9pc2JuPjxhY2Nl
c3Npb24tbnVtPjE4MjE5MjY5PC9hY2Nlc3Npb24tbnVtPjx1cmxzPjwvdXJscz48cmVtb3RlLWRh
dGFiYXNlLXByb3ZpZGVyPk5sbTwvcmVtb3RlLWRhdGFiYXNlLXByb3ZpZGVyPjxsYW5ndWFnZT5F
bmc8L2xhbmd1YWdlPjwvcmVjb3JkPjwvQ2l0ZT48L0VuZE5vdGU+AG==
</w:fldData>
        </w:fldChar>
      </w:r>
      <w:r w:rsidR="00EA10A0">
        <w:instrText xml:space="preserve"> ADDIN EN.CITE </w:instrText>
      </w:r>
      <w:r w:rsidR="00BA338D">
        <w:fldChar w:fldCharType="begin">
          <w:fldData xml:space="preserve">PEVuZE5vdGU+PENpdGU+PEF1dGhvcj5XYXJyZW48L0F1dGhvcj48WWVhcj4yMDA4PC9ZZWFyPjxS
ZWNOdW0+Mzg8L1JlY051bT48RGlzcGxheVRleHQ+WzddPC9EaXNwbGF5VGV4dD48cmVjb3JkPjxy
ZWMtbnVtYmVyPjM4PC9yZWMtbnVtYmVyPjxmb3JlaWduLWtleXM+PGtleSBhcHA9IkVOIiBkYi1p
ZD0iZXh6cHBmc3d3cGZzZXVlZjI1YXh4eGR4MHB3MmFzNTJkNXMwIiB0aW1lc3RhbXA9IjE0NzY4
ODA4ODMiPjM4PC9rZXk+PC9mb3JlaWduLWtleXM+PHJlZi10eXBlIG5hbWU9IkpvdXJuYWwgQXJ0
aWNsZSI+MTc8L3JlZi10eXBlPjxjb250cmlidXRvcnM+PGF1dGhvcnM+PGF1dGhvcj5XYXJyZW4s
IEMuIFcuPC9hdXRob3I+PGF1dGhvcj5Kb25lcywgTi4gUi48L2F1dGhvcj48YXV0aG9yPlBlcnVn
YSwgQS48L2F1dGhvcj48YXV0aG9yPkNoYXV2aW4sIEouPC9hdXRob3I+PGF1dGhvcj5CYXB0aXN0
ZSwgSi4gUC48L2F1dGhvcj48YXV0aG9yPkNvc3RhIGRlIFNpbHZhLCBWLjwvYXV0aG9yPjxhdXRo
b3I+ZWwgQXdhLCBGLjwvYXV0aG9yPjxhdXRob3I+VHNvdXJvcywgQS48L2F1dGhvcj48YXV0aG9y
PlJhaG1hbiwgSy48L2F1dGhvcj48YXV0aG9yPkZpc2hidXJuLCBCLjwvYXV0aG9yPjxhdXRob3I+
QmV0dGNoZXIsIEQuIFcuPC9hdXRob3I+PGF1dGhvcj5Bc21hLCBTLjwvYXV0aG9yPjwvYXV0aG9y
cz48L2NvbnRyaWJ1dG9ycz48YXV0aC1hZGRyZXNzPk9mZmljZSBvbiBTbW9raW5nIGFuZCBIZWFs
dGgsIE5hdGlvbmFsIENlbnRlciBmb3IgQ2hyb25pYyBEaXNlYXNlIFByZXZlbnRpb24gYW5kIEhl
YWx0aCBQcm9tb3Rpb24sIENEQywgQXRsYW50YSwgR0EgMzAzNDEsIFVTQS4gd2N3MUBjZGMuZ292
PC9hdXRoLWFkZHJlc3M+PHRpdGxlcz48dGl0bGU+R2xvYmFsIHlvdXRoIHRvYmFjY28gc3VydmVp
bGxhbmNlLCAyMDAwLTIwMDc8L3RpdGxlPjxzZWNvbmRhcnktdGl0bGU+TU1XUiBTdXJ2ZWlsbCBT
dW1tPC9zZWNvbmRhcnktdGl0bGU+PGFsdC10aXRsZT5Nb3JiaWRpdHkgYW5kIG1vcnRhbGl0eSB3
ZWVrbHkgcmVwb3J0LiBTdXJ2ZWlsbGFuY2Ugc3VtbWFyaWVzIChXYXNoaW5ndG9uLCBELkMuIDog
MjAwMik8L2FsdC10aXRsZT48L3RpdGxlcz48cGVyaW9kaWNhbD48ZnVsbC10aXRsZT5NTVdSIFN1
cnZlaWxsIFN1bW08L2Z1bGwtdGl0bGU+PGFiYnItMT5Nb3JiaWRpdHkgYW5kIG1vcnRhbGl0eSB3
ZWVrbHkgcmVwb3J0LiBTdXJ2ZWlsbGFuY2Ugc3VtbWFyaWVzIChXYXNoaW5ndG9uLCBELkMuIDog
MjAwMik8L2FiYnItMT48L3BlcmlvZGljYWw+PGFsdC1wZXJpb2RpY2FsPjxmdWxsLXRpdGxlPk1N
V1IgU3VydmVpbGwgU3VtbTwvZnVsbC10aXRsZT48YWJici0xPk1vcmJpZGl0eSBhbmQgbW9ydGFs
aXR5IHdlZWtseSByZXBvcnQuIFN1cnZlaWxsYW5jZSBzdW1tYXJpZXMgKFdhc2hpbmd0b24sIEQu
Qy4gOiAyMDAyKTwvYWJici0xPjwvYWx0LXBlcmlvZGljYWw+PHBhZ2VzPjEtMjg8L3BhZ2VzPjx2
b2x1bWU+NTc8L3ZvbHVtZT48bnVtYmVyPjE8L251bWJlcj48ZWRpdGlvbj4yMDA4LzAxLzI2PC9l
ZGl0aW9uPjxrZXl3b3Jkcz48a2V5d29yZD5BZG9sZXNjZW50PC9rZXl3b3JkPjxrZXl3b3JkPkZl
bWFsZTwva2V5d29yZD48a2V5d29yZD4qR2xvYmFsIEhlYWx0aDwva2V5d29yZD48a2V5d29yZD5I
dW1hbnM8L2tleXdvcmQ+PGtleXdvcmQ+TWFsZTwva2V5d29yZD48a2V5d29yZD4qUG9wdWxhdGlv
biBTdXJ2ZWlsbGFuY2U8L2tleXdvcmQ+PGtleXdvcmQ+U21va2luZy8qZXBpZGVtaW9sb2d5Lyp0
cmVuZHM8L2tleXdvcmQ+PGtleXdvcmQ+V29ybGQgSGVhbHRoIE9yZ2FuaXphdGlvbjwva2V5d29y
ZD48L2tleXdvcmRzPjxkYXRlcz48eWVhcj4yMDA4PC95ZWFyPjxwdWItZGF0ZXM+PGRhdGU+SmFu
IDI1PC9kYXRlPjwvcHViLWRhdGVzPjwvZGF0ZXM+PGlzYm4+MDg5Mi0zNzg3PC9pc2JuPjxhY2Nl
c3Npb24tbnVtPjE4MjE5MjY5PC9hY2Nlc3Npb24tbnVtPjx1cmxzPjwvdXJscz48cmVtb3RlLWRh
dGFiYXNlLXByb3ZpZGVyPk5sbTwvcmVtb3RlLWRhdGFiYXNlLXByb3ZpZGVyPjxsYW5ndWFnZT5F
bmc8L2xhbmd1YWdlPjwvcmVjb3JkPjwvQ2l0ZT48L0VuZE5vdGU+AG==
</w:fldData>
        </w:fldChar>
      </w:r>
      <w:r w:rsidR="00EA10A0">
        <w:instrText xml:space="preserve"> ADDIN EN.CITE.DATA </w:instrText>
      </w:r>
      <w:r w:rsidR="00BA338D">
        <w:fldChar w:fldCharType="end"/>
      </w:r>
      <w:r w:rsidR="00BA338D" w:rsidRPr="006251E0">
        <w:fldChar w:fldCharType="separate"/>
      </w:r>
      <w:r w:rsidR="00EA10A0">
        <w:rPr>
          <w:noProof/>
        </w:rPr>
        <w:t>[</w:t>
      </w:r>
      <w:hyperlink w:anchor="_ENREF_7" w:tooltip="Warren, 2008 #38" w:history="1">
        <w:r w:rsidR="00DE1C34">
          <w:rPr>
            <w:noProof/>
          </w:rPr>
          <w:t>7</w:t>
        </w:r>
      </w:hyperlink>
      <w:r w:rsidR="00EA10A0">
        <w:rPr>
          <w:noProof/>
        </w:rPr>
        <w:t>]</w:t>
      </w:r>
      <w:r w:rsidR="00BA338D" w:rsidRPr="006251E0">
        <w:fldChar w:fldCharType="end"/>
      </w:r>
      <w:r w:rsidR="00381A28" w:rsidRPr="006251E0">
        <w:t xml:space="preserve">. </w:t>
      </w:r>
      <w:r>
        <w:rPr>
          <w:sz w:val="26"/>
          <w:szCs w:val="26"/>
        </w:rPr>
        <w:t>Trong những năm qua, Việt Nam đã triển khai chính sách quốc gia về kiểm soát thuốc lá từ năm 2000 đến 2010 (Năm 2000, Chính phủ Việt Nam) nhằm giảm tỷ lệ bệnh tật và tử vong liên quan đến thuốc lá thông qua phát hành một loạt các nghị định của Chính phủ và chỉ thị của Thủ tướng. Và năm 2012, Quốc hội đã ban hành bộ Luật về phòng chống và kiểm soát thuốc lá Harm (Luật kiểm soát thuốc lá</w:t>
      </w:r>
      <w:proofErr w:type="gramStart"/>
      <w:r>
        <w:rPr>
          <w:sz w:val="26"/>
          <w:szCs w:val="26"/>
        </w:rPr>
        <w:t>)Mô</w:t>
      </w:r>
      <w:proofErr w:type="gramEnd"/>
      <w:r>
        <w:rPr>
          <w:sz w:val="26"/>
          <w:szCs w:val="26"/>
        </w:rPr>
        <w:t xml:space="preserve"> hình bệnh tật là </w:t>
      </w:r>
      <w:r w:rsidRPr="007E060A">
        <w:rPr>
          <w:color w:val="FF0000"/>
          <w:sz w:val="26"/>
          <w:szCs w:val="26"/>
        </w:rPr>
        <w:t>công cụ</w:t>
      </w:r>
      <w:r>
        <w:rPr>
          <w:sz w:val="26"/>
          <w:szCs w:val="26"/>
        </w:rPr>
        <w:t xml:space="preserve"> cần thiết để Bộ Y tế có cơ sở lên kế hoạch chăm sóc sức khỏe và nâng cao chất lượng dịch vụ chăm sóc sức khỏe cho người dân. Trung tâm Hô hấp – bệnh viện Bạch Mai là địa chỉ đã tiếp nhận nhiều bệnh nhân mắc bệnh đường hô hấp có liên quan đến hút thuốc lá; do đó, việc điều tra các mô hình bệnh tật trong nhóm bệnh nhân hút </w:t>
      </w:r>
      <w:r>
        <w:rPr>
          <w:sz w:val="26"/>
          <w:szCs w:val="26"/>
        </w:rPr>
        <w:lastRenderedPageBreak/>
        <w:t>thuốc và không hút thuốc đã được thực hiện tại Trung tâm Hô hấp bệnh viện Bạch Mai</w:t>
      </w:r>
      <w:r w:rsidR="0087136D" w:rsidRPr="006251E0">
        <w:t>.</w:t>
      </w:r>
    </w:p>
    <w:p w14:paraId="7849ED84" w14:textId="73EEDFE8" w:rsidR="00F53F40" w:rsidRPr="00871972" w:rsidRDefault="00F53F40" w:rsidP="00F53F40">
      <w:pPr>
        <w:spacing w:line="360" w:lineRule="auto"/>
        <w:ind w:firstLine="720"/>
        <w:jc w:val="both"/>
        <w:rPr>
          <w:b/>
          <w:sz w:val="26"/>
          <w:szCs w:val="26"/>
        </w:rPr>
      </w:pPr>
      <w:r>
        <w:rPr>
          <w:sz w:val="26"/>
          <w:szCs w:val="26"/>
        </w:rPr>
        <w:t xml:space="preserve">Dựa trên thực tế, nghiên cứu được thực hiện nhằm xây dựng mô hình bệnh tật ở nhóm bệnh nhân hút thuốc lá và nhóm không hút thuốc tại Trung tâm Hô hấp – bệnh viện Bạch </w:t>
      </w:r>
      <w:r w:rsidRPr="00B24DD0">
        <w:rPr>
          <w:sz w:val="26"/>
          <w:szCs w:val="26"/>
        </w:rPr>
        <w:t>Mai.</w:t>
      </w:r>
      <w:r w:rsidR="00B24DD0">
        <w:rPr>
          <w:sz w:val="26"/>
          <w:szCs w:val="26"/>
        </w:rPr>
        <w:t xml:space="preserve"> </w:t>
      </w:r>
      <w:r w:rsidR="00BA338D" w:rsidRPr="00B24DD0">
        <w:rPr>
          <w:sz w:val="26"/>
          <w:szCs w:val="26"/>
        </w:rPr>
        <w:t>Nghiên cứu hướng đến mục tiêu:</w:t>
      </w:r>
    </w:p>
    <w:p w14:paraId="4729D52B" w14:textId="77777777" w:rsidR="00F53F40" w:rsidRPr="00871972" w:rsidRDefault="00BA338D" w:rsidP="00F53F40">
      <w:pPr>
        <w:pStyle w:val="ListParagraph"/>
        <w:numPr>
          <w:ilvl w:val="0"/>
          <w:numId w:val="36"/>
        </w:numPr>
        <w:spacing w:after="200" w:line="360" w:lineRule="auto"/>
        <w:jc w:val="both"/>
        <w:rPr>
          <w:b/>
          <w:sz w:val="26"/>
          <w:szCs w:val="26"/>
        </w:rPr>
      </w:pPr>
      <w:r w:rsidRPr="00871972">
        <w:rPr>
          <w:b/>
          <w:sz w:val="26"/>
          <w:szCs w:val="26"/>
        </w:rPr>
        <w:t>Mô tả mô hình các bệnh về đường hô hấp trong nhóm bệnh nhân hút thuốc và không hút thuốc được phát hiện và điều trị tại Trung tâm Hô hấp, bệnh viện Bạch Mai.</w:t>
      </w:r>
    </w:p>
    <w:p w14:paraId="2AE3A1F9" w14:textId="77777777" w:rsidR="00F53F40" w:rsidRPr="00871972" w:rsidRDefault="00BA338D" w:rsidP="00F53F40">
      <w:pPr>
        <w:pStyle w:val="ListParagraph"/>
        <w:numPr>
          <w:ilvl w:val="0"/>
          <w:numId w:val="36"/>
        </w:numPr>
        <w:spacing w:after="200" w:line="360" w:lineRule="auto"/>
        <w:jc w:val="both"/>
        <w:rPr>
          <w:b/>
          <w:sz w:val="26"/>
          <w:szCs w:val="26"/>
        </w:rPr>
      </w:pPr>
      <w:r w:rsidRPr="00871972">
        <w:rPr>
          <w:b/>
          <w:sz w:val="26"/>
          <w:szCs w:val="26"/>
        </w:rPr>
        <w:t>Mô tả mối liên quan giữa hút thuốc lá và các bệnh và các yếu tố liên quan.</w:t>
      </w:r>
    </w:p>
    <w:p w14:paraId="7864AD3E" w14:textId="77777777" w:rsidR="00B14CD3" w:rsidRDefault="00B14CD3" w:rsidP="00CE06AD">
      <w:pPr>
        <w:pStyle w:val="Heading1"/>
        <w:tabs>
          <w:tab w:val="left" w:pos="0"/>
          <w:tab w:val="left" w:pos="142"/>
        </w:tabs>
        <w:spacing w:line="360" w:lineRule="auto"/>
        <w:rPr>
          <w:b w:val="0"/>
          <w:bCs w:val="0"/>
          <w:kern w:val="0"/>
          <w:sz w:val="28"/>
          <w:szCs w:val="28"/>
        </w:rPr>
      </w:pPr>
      <w:r>
        <w:rPr>
          <w:b w:val="0"/>
          <w:bCs w:val="0"/>
          <w:kern w:val="0"/>
          <w:sz w:val="28"/>
          <w:szCs w:val="28"/>
        </w:rPr>
        <w:br w:type="page"/>
      </w:r>
    </w:p>
    <w:p w14:paraId="4957193C" w14:textId="77777777" w:rsidR="00F53F40" w:rsidRPr="006C6421" w:rsidRDefault="00F53F40" w:rsidP="006C6421">
      <w:pPr>
        <w:pStyle w:val="Heading1"/>
        <w:jc w:val="center"/>
        <w:rPr>
          <w:sz w:val="26"/>
          <w:szCs w:val="26"/>
        </w:rPr>
      </w:pPr>
      <w:r w:rsidRPr="006C6421">
        <w:rPr>
          <w:sz w:val="26"/>
          <w:szCs w:val="26"/>
        </w:rPr>
        <w:lastRenderedPageBreak/>
        <w:t>CHƯƠNG 1: TỔNG QUAN</w:t>
      </w:r>
    </w:p>
    <w:p w14:paraId="3BE6E317" w14:textId="7E0FA7F9" w:rsidR="00F53F40" w:rsidRPr="00E13001" w:rsidRDefault="00F53F40" w:rsidP="006C6421">
      <w:pPr>
        <w:pStyle w:val="Heading2"/>
        <w:rPr>
          <w:rFonts w:ascii="Times New Roman" w:hAnsi="Times New Roman" w:cs="Times New Roman"/>
          <w:color w:val="auto"/>
        </w:rPr>
      </w:pPr>
      <w:r w:rsidRPr="00E13001">
        <w:rPr>
          <w:rFonts w:ascii="Times New Roman" w:hAnsi="Times New Roman" w:cs="Times New Roman"/>
          <w:color w:val="auto"/>
        </w:rPr>
        <w:t>1.1.</w:t>
      </w:r>
      <w:r w:rsidR="00102F2E" w:rsidRPr="00E13001">
        <w:rPr>
          <w:rFonts w:ascii="Times New Roman" w:hAnsi="Times New Roman" w:cs="Times New Roman"/>
          <w:color w:val="auto"/>
        </w:rPr>
        <w:t xml:space="preserve"> </w:t>
      </w:r>
      <w:r w:rsidRPr="00E13001">
        <w:rPr>
          <w:rFonts w:ascii="Times New Roman" w:hAnsi="Times New Roman" w:cs="Times New Roman"/>
          <w:color w:val="auto"/>
        </w:rPr>
        <w:t>Thuốc lá</w:t>
      </w:r>
    </w:p>
    <w:p w14:paraId="23A2CBBD" w14:textId="77777777" w:rsidR="00F53F40" w:rsidRPr="00E13001" w:rsidRDefault="00F53F40" w:rsidP="00E13001">
      <w:pPr>
        <w:pStyle w:val="Heading3"/>
        <w:rPr>
          <w:rFonts w:ascii="Times New Roman" w:hAnsi="Times New Roman" w:cs="Times New Roman"/>
          <w:i/>
          <w:color w:val="auto"/>
        </w:rPr>
      </w:pPr>
      <w:r w:rsidRPr="00E13001">
        <w:rPr>
          <w:rFonts w:ascii="Times New Roman" w:hAnsi="Times New Roman" w:cs="Times New Roman"/>
          <w:i/>
          <w:color w:val="auto"/>
        </w:rPr>
        <w:t>1.1.1 Định nghĩa về thuốc lá</w:t>
      </w:r>
    </w:p>
    <w:p w14:paraId="630BD2B1" w14:textId="0B3C2EDF" w:rsidR="009142CD" w:rsidRPr="00B24DD0" w:rsidRDefault="00F53F40" w:rsidP="00A15870">
      <w:pPr>
        <w:tabs>
          <w:tab w:val="left" w:pos="0"/>
          <w:tab w:val="left" w:pos="142"/>
        </w:tabs>
        <w:spacing w:after="0" w:line="360" w:lineRule="auto"/>
        <w:ind w:firstLine="567"/>
        <w:jc w:val="both"/>
        <w:rPr>
          <w:sz w:val="26"/>
          <w:szCs w:val="26"/>
        </w:rPr>
      </w:pPr>
      <w:r w:rsidRPr="00466955">
        <w:rPr>
          <w:sz w:val="26"/>
          <w:szCs w:val="26"/>
        </w:rPr>
        <w:t xml:space="preserve">Dựa </w:t>
      </w:r>
      <w:proofErr w:type="gramStart"/>
      <w:r w:rsidRPr="00466955">
        <w:rPr>
          <w:sz w:val="26"/>
          <w:szCs w:val="26"/>
        </w:rPr>
        <w:t>theo</w:t>
      </w:r>
      <w:proofErr w:type="gramEnd"/>
      <w:r>
        <w:rPr>
          <w:sz w:val="26"/>
          <w:szCs w:val="26"/>
        </w:rPr>
        <w:t xml:space="preserve"> Tổ chức Y tế Thế giới (WHO), các sản phẩm thuốc lá được sản xuất từ toàn bộ hoặc một phần của lá thuốc lá nguyên liệu, và sẽ được hun khói, hút, nhai </w:t>
      </w:r>
      <w:r w:rsidRPr="00B24DD0">
        <w:rPr>
          <w:sz w:val="26"/>
          <w:szCs w:val="26"/>
        </w:rPr>
        <w:t xml:space="preserve">hoặc hít. Tất cả đều chứa các thành phần gây nghiện thần kinh rất cao như nicotine </w:t>
      </w:r>
      <w:r w:rsidR="00BA338D" w:rsidRPr="00B24DD0">
        <w:rPr>
          <w:sz w:val="26"/>
          <w:szCs w:val="26"/>
        </w:rPr>
        <w:fldChar w:fldCharType="begin"/>
      </w:r>
      <w:r w:rsidR="00EA10A0" w:rsidRPr="00B24DD0">
        <w:rPr>
          <w:sz w:val="26"/>
          <w:szCs w:val="26"/>
        </w:rPr>
        <w:instrText xml:space="preserve"> ADDIN EN.CITE &lt;EndNote&gt;&lt;Cite&gt;&lt;Author&gt;world Health Organization&lt;/Author&gt;&lt;RecNum&gt;6&lt;/RecNum&gt;&lt;DisplayText&gt;[8]&lt;/DisplayText&gt;&lt;record&gt;&lt;rec-number&gt;6&lt;/rec-number&gt;&lt;foreign-keys&gt;&lt;key app="EN" db-id="exzppfswwpfseuef25axxxdx0pw2as52d5s0" timestamp="1469021736"&gt;6&lt;/key&gt;&lt;/foreign-keys&gt;&lt;ref-type name="Journal Article"&gt;17&lt;/ref-type&gt;&lt;contributors&gt;&lt;authors&gt;&lt;author&gt;World Health Organization,&lt;/author&gt;&lt;/authors&gt;&lt;/contributors&gt;&lt;titles&gt;&lt;title&gt;Tobacco Atlas&lt;/title&gt;&lt;secondary-title&gt;World Health Organization&lt;/secondary-title&gt;&lt;/titles&gt;&lt;periodical&gt;&lt;full-title&gt;World Health Organization&lt;/full-title&gt;&lt;/periodical&gt;&lt;dates&gt;&lt;year&gt;2002&lt;/year&gt;&lt;/dates&gt;&lt;urls&gt;&lt;/urls&gt;&lt;/record&gt;&lt;/Cite&gt;&lt;/EndNote&gt;</w:instrText>
      </w:r>
      <w:r w:rsidR="00BA338D" w:rsidRPr="00B24DD0">
        <w:rPr>
          <w:sz w:val="26"/>
          <w:szCs w:val="26"/>
        </w:rPr>
        <w:fldChar w:fldCharType="separate"/>
      </w:r>
      <w:r w:rsidR="00EA10A0" w:rsidRPr="00B24DD0">
        <w:rPr>
          <w:noProof/>
          <w:sz w:val="26"/>
          <w:szCs w:val="26"/>
        </w:rPr>
        <w:t>[</w:t>
      </w:r>
      <w:hyperlink w:anchor="_ENREF_8" w:tooltip="World Health Organization, 2002 #6" w:history="1">
        <w:r w:rsidR="00DE1C34" w:rsidRPr="00B24DD0">
          <w:rPr>
            <w:noProof/>
            <w:sz w:val="26"/>
            <w:szCs w:val="26"/>
          </w:rPr>
          <w:t>8</w:t>
        </w:r>
      </w:hyperlink>
      <w:r w:rsidR="00EA10A0" w:rsidRPr="00B24DD0">
        <w:rPr>
          <w:noProof/>
          <w:sz w:val="26"/>
          <w:szCs w:val="26"/>
        </w:rPr>
        <w:t>]</w:t>
      </w:r>
      <w:r w:rsidR="00BA338D" w:rsidRPr="00B24DD0">
        <w:rPr>
          <w:sz w:val="26"/>
          <w:szCs w:val="26"/>
        </w:rPr>
        <w:fldChar w:fldCharType="end"/>
      </w:r>
      <w:r w:rsidR="009142CD" w:rsidRPr="00B24DD0">
        <w:rPr>
          <w:sz w:val="26"/>
          <w:szCs w:val="26"/>
        </w:rPr>
        <w:t>.</w:t>
      </w:r>
    </w:p>
    <w:p w14:paraId="579EB095" w14:textId="46F4E7C1" w:rsidR="0027520F" w:rsidRPr="00B24DD0" w:rsidRDefault="00F53F40" w:rsidP="00A15870">
      <w:pPr>
        <w:tabs>
          <w:tab w:val="left" w:pos="0"/>
          <w:tab w:val="left" w:pos="142"/>
        </w:tabs>
        <w:spacing w:after="0" w:line="360" w:lineRule="auto"/>
        <w:ind w:firstLine="567"/>
        <w:jc w:val="both"/>
        <w:rPr>
          <w:sz w:val="26"/>
          <w:szCs w:val="26"/>
        </w:rPr>
      </w:pPr>
      <w:r>
        <w:rPr>
          <w:sz w:val="26"/>
          <w:szCs w:val="26"/>
        </w:rPr>
        <w:t xml:space="preserve">Luật phòng chống tác hại thuốc lá năm 2010 chỉ ra rằng thuốc lá là một sản phẩm được làm từ một phần hoặc toàn bộ thuốc lá </w:t>
      </w:r>
      <w:r w:rsidRPr="00B24DD0">
        <w:rPr>
          <w:sz w:val="26"/>
          <w:szCs w:val="26"/>
        </w:rPr>
        <w:t xml:space="preserve">nguyên liệu đã được chế biến dưới dạng thuốc lá điếu, xì gà, thuốc lá, thuốc lào hoặc khác </w:t>
      </w:r>
      <w:r w:rsidR="00BA338D" w:rsidRPr="00B24DD0">
        <w:rPr>
          <w:sz w:val="26"/>
          <w:szCs w:val="26"/>
        </w:rPr>
        <w:fldChar w:fldCharType="begin"/>
      </w:r>
      <w:r w:rsidR="00EA10A0" w:rsidRPr="00B24DD0">
        <w:rPr>
          <w:sz w:val="26"/>
          <w:szCs w:val="26"/>
        </w:rPr>
        <w:instrText xml:space="preserve"> ADDIN EN.CITE &lt;EndNote&gt;&lt;Cite&gt;&lt;Author&gt;Vietnam National Assembly&lt;/Author&gt;&lt;Year&gt;2010&lt;/Year&gt;&lt;RecNum&gt;7&lt;/RecNum&gt;&lt;DisplayText&gt;[9]&lt;/DisplayText&gt;&lt;record&gt;&lt;rec-number&gt;7&lt;/rec-number&gt;&lt;foreign-keys&gt;&lt;key app="EN" db-id="exzppfswwpfseuef25axxxdx0pw2as52d5s0" timestamp="1469021911"&gt;7&lt;/key&gt;&lt;/foreign-keys&gt;&lt;ref-type name="Legal Rule or Regulation"&gt;50&lt;/ref-type&gt;&lt;contributors&gt;&lt;authors&gt;&lt;author&gt;Vietnam National Assembly,&lt;/author&gt;&lt;/authors&gt;&lt;/contributors&gt;&lt;titles&gt;&lt;title&gt;Law on  prevention and control tobacco harms&lt;/title&gt;&lt;/titles&gt;&lt;dates&gt;&lt;year&gt;2010&lt;/year&gt;&lt;/dates&gt;&lt;pub-location&gt;Viet Nam&lt;/pub-location&gt;&lt;urls&gt;&lt;/urls&gt;&lt;/record&gt;&lt;/Cite&gt;&lt;/EndNote&gt;</w:instrText>
      </w:r>
      <w:r w:rsidR="00BA338D" w:rsidRPr="00B24DD0">
        <w:rPr>
          <w:sz w:val="26"/>
          <w:szCs w:val="26"/>
        </w:rPr>
        <w:fldChar w:fldCharType="separate"/>
      </w:r>
      <w:r w:rsidR="00EA10A0" w:rsidRPr="00B24DD0">
        <w:rPr>
          <w:noProof/>
          <w:sz w:val="26"/>
          <w:szCs w:val="26"/>
        </w:rPr>
        <w:t>[</w:t>
      </w:r>
      <w:hyperlink w:anchor="_ENREF_9" w:tooltip="Vietnam National Assembly, 2010 #7" w:history="1">
        <w:r w:rsidR="00DE1C34" w:rsidRPr="00B24DD0">
          <w:rPr>
            <w:noProof/>
            <w:sz w:val="26"/>
            <w:szCs w:val="26"/>
          </w:rPr>
          <w:t>9</w:t>
        </w:r>
      </w:hyperlink>
      <w:r w:rsidR="00EA10A0" w:rsidRPr="00B24DD0">
        <w:rPr>
          <w:noProof/>
          <w:sz w:val="26"/>
          <w:szCs w:val="26"/>
        </w:rPr>
        <w:t>]</w:t>
      </w:r>
      <w:r w:rsidR="00BA338D" w:rsidRPr="00B24DD0">
        <w:rPr>
          <w:sz w:val="26"/>
          <w:szCs w:val="26"/>
        </w:rPr>
        <w:fldChar w:fldCharType="end"/>
      </w:r>
      <w:r w:rsidR="009142CD" w:rsidRPr="00B24DD0">
        <w:rPr>
          <w:sz w:val="26"/>
          <w:szCs w:val="26"/>
        </w:rPr>
        <w:t>.</w:t>
      </w:r>
    </w:p>
    <w:p w14:paraId="7DE92DA0" w14:textId="77777777" w:rsidR="00F53F40" w:rsidRPr="00E13001" w:rsidRDefault="00F53F40" w:rsidP="00E13001">
      <w:pPr>
        <w:pStyle w:val="Heading3"/>
        <w:spacing w:before="0" w:line="360" w:lineRule="auto"/>
        <w:rPr>
          <w:rFonts w:ascii="Times New Roman" w:hAnsi="Times New Roman" w:cs="Times New Roman"/>
          <w:i/>
          <w:color w:val="auto"/>
          <w:sz w:val="26"/>
          <w:szCs w:val="26"/>
        </w:rPr>
      </w:pPr>
      <w:r w:rsidRPr="00E13001">
        <w:rPr>
          <w:rFonts w:ascii="Times New Roman" w:hAnsi="Times New Roman" w:cs="Times New Roman"/>
          <w:i/>
          <w:color w:val="auto"/>
          <w:sz w:val="26"/>
          <w:szCs w:val="26"/>
        </w:rPr>
        <w:t>1.1.2 Hóa học và độc tính của khói thuốc lá</w:t>
      </w:r>
    </w:p>
    <w:p w14:paraId="6FDCEBC4" w14:textId="46EE3154" w:rsidR="00B7782C" w:rsidRPr="00E13001" w:rsidRDefault="0088769A" w:rsidP="00E13001">
      <w:pPr>
        <w:tabs>
          <w:tab w:val="left" w:pos="0"/>
          <w:tab w:val="left" w:pos="142"/>
        </w:tabs>
        <w:spacing w:after="0" w:line="360" w:lineRule="auto"/>
        <w:ind w:firstLine="567"/>
        <w:jc w:val="both"/>
        <w:rPr>
          <w:sz w:val="26"/>
          <w:szCs w:val="26"/>
        </w:rPr>
      </w:pPr>
      <w:r>
        <w:rPr>
          <w:sz w:val="26"/>
          <w:szCs w:val="26"/>
        </w:rPr>
        <w:t>Khói thuốc lá là một hỗn hợp phức tạp các hợp chất hóa học. Khói thuốc lá chứa nhiều hóa chất độc hại có tác động tiêu cực lên cả người hút thuốc và người không hút thuốc. Đặc biệt, một ít khói thuốc cũng có thể gây hại đến sức khỏe con ngườiTrong những năm gần đây, một số cuộc điều tra đã tìm thấy hơn 7000 chất hóa học trong khói thuốc và ít nhất 250 chất trong đó là có hại</w:t>
      </w:r>
      <w:r w:rsidRPr="00E47D9F">
        <w:rPr>
          <w:sz w:val="26"/>
          <w:szCs w:val="26"/>
        </w:rPr>
        <w:t xml:space="preserve"> như </w:t>
      </w:r>
      <w:r>
        <w:rPr>
          <w:sz w:val="26"/>
          <w:szCs w:val="26"/>
        </w:rPr>
        <w:t xml:space="preserve">CO, nicotine, CO2, NH3…; hơn nữa, một khám phá quan trọng là hơn 50 chất gây ung thư có trong khói thuốc, bao gồm </w:t>
      </w:r>
      <w:r w:rsidR="00E13001">
        <w:rPr>
          <w:sz w:val="26"/>
          <w:szCs w:val="26"/>
        </w:rPr>
        <w:t xml:space="preserve">hydrocarbon thơm đa vòng (PAHs) </w:t>
      </w:r>
      <w:r w:rsidR="00BA338D" w:rsidRPr="00E13001">
        <w:rPr>
          <w:sz w:val="26"/>
          <w:szCs w:val="26"/>
        </w:rPr>
        <w:fldChar w:fldCharType="begin">
          <w:fldData xml:space="preserve">PEVuZE5vdGU+PENpdGU+PEF1dGhvcj5OYXRpb25hbCBDZW50ZXIgZm9yIENocm9uaWMgRGlzZWFz
ZTwvQXV0aG9yPjxZZWFyPjIwMTQ8L1llYXI+PFJlY051bT4xMTwvUmVjTnVtPjxEaXNwbGF5VGV4
dD5bNiwgMTAtMTJdPC9EaXNwbGF5VGV4dD48cmVjb3JkPjxyZWMtbnVtYmVyPjExPC9yZWMtbnVt
YmVyPjxmb3JlaWduLWtleXM+PGtleSBhcHA9IkVOIiBkYi1pZD0iZXh6cHBmc3d3cGZzZXVlZjI1
YXh4eGR4MHB3MmFzNTJkNXMwIiB0aW1lc3RhbXA9IjE0NjkwMjIzNzMiPjExPC9rZXk+PC9mb3Jl
aWduLWtleXM+PHJlZi10eXBlIG5hbWU9IkJvb2sgU2VjdGlvbiI+NTwvcmVmLXR5cGU+PGNvbnRy
aWJ1dG9ycz48YXV0aG9ycz48YXV0aG9yPk5hdGlvbmFsIENlbnRlciBmb3IgQ2hyb25pYyBEaXNl
YXNlLCBQcmV2ZW50aW9uPC9hdXRob3I+PGF1dGhvcj5IZWFsdGggUHJvbW90aW9uIE9mZmljZSBv
biwgU21va2luZzwvYXV0aG9yPjxhdXRob3I+SGVhbHRoLDwvYXV0aG9yPjwvYXV0aG9ycz48L2Nv
bnRyaWJ1dG9ycz48dGl0bGVzPjx0aXRsZT5SZXBvcnRzIG9mIHRoZSBTdXJnZW9uIEdlbmVyYWw8
L3RpdGxlPjxzZWNvbmRhcnktdGl0bGU+VGhlIEhlYWx0aCBDb25zZXF1ZW5jZXMgb2YgU21va2lu
Zy01MCBZZWFycyBvZiBQcm9ncmVzczogQSBSZXBvcnQgb2YgdGhlIFN1cmdlb24gR2VuZXJhbDwv
c2Vjb25kYXJ5LXRpdGxlPjwvdGl0bGVzPjxkYXRlcz48eWVhcj4yMDE0PC95ZWFyPjwvZGF0ZXM+
PHB1Yi1sb2NhdGlvbj5BdGxhbnRhIChHQSk8L3B1Yi1sb2NhdGlvbj48cHVibGlzaGVyPkNlbnRl
cnMgZm9yIERpc2Vhc2UgQ29udHJvbCBhbmQgUHJldmVudGlvbiAoVVMpPC9wdWJsaXNoZXI+PGFj
Y2Vzc2lvbi1udW0+MjQ0NTU3ODg8L2FjY2Vzc2lvbi1udW0+PHVybHM+PC91cmxzPjxsYW5ndWFn
ZT5lbmc8L2xhbmd1YWdlPjwvcmVjb3JkPjwvQ2l0ZT48Q2l0ZT48QXV0aG9yPlVuaXRlZCBTdGF0
ZS4gRGVwYXJ0bWVudCBvZiBIZWFsdGggYW5kIEh1bWFuIFNlcnZpY2VzPC9BdXRob3I+PFllYXI+
MjAwNDwvWWVhcj48UmVjTnVtPjk8L1JlY051bT48cmVjb3JkPjxyZWMtbnVtYmVyPjk8L3JlYy1u
dW1iZXI+PGZvcmVpZ24ta2V5cz48a2V5IGFwcD0iRU4iIGRiLWlkPSJleHpwcGZzd3dwZnNldWVm
MjVheHh4ZHgwcHcyYXM1MmQ1czAiIHRpbWVzdGFtcD0iMTQ2OTAyMjI3MCI+OTwva2V5PjwvZm9y
ZWlnbi1rZXlzPjxyZWYtdHlwZSBuYW1lPSJKb3VybmFsIEFydGljbGUiPjE3PC9yZWYtdHlwZT48
Y29udHJpYnV0b3JzPjxhdXRob3JzPjxhdXRob3I+VW5pdGVkIFN0YXRlLiBEZXBhcnRtZW50IG9m
IEhlYWx0aCBhbmQgSHVtYW4gU2VydmljZXMsPC9hdXRob3I+PC9hdXRob3JzPjwvY29udHJpYnV0
b3JzPjx0aXRsZXM+PHRpdGxlPlRoZSBIZWFsdGggQ29uc2VxdWVuY2VzIG9mIFNtb2tpbmc6IEEg
UmVwb3J0IG9mIHRoZSBTdXJnZW9uIEdlbmVyYWw8L3RpdGxlPjwvdGl0bGVzPjxkYXRlcz48eWVh
cj4yMDA0PC95ZWFyPjwvZGF0ZXM+PHVybHM+PC91cmxzPjwvcmVjb3JkPjwvQ2l0ZT48Q2l0ZT48
QXV0aG9yPlVuaXRlZCBTdGF0ZS4gRGVwYXJ0bWVudCBvZiBIZWFsdGggYW5kIEh1bWFuIFNlcnZp
Y2VzPC9BdXRob3I+PFllYXI+MjAwNjwvWWVhcj48UmVjTnVtPjEwPC9SZWNOdW0+PHJlY29yZD48
cmVjLW51bWJlcj4xMDwvcmVjLW51bWJlcj48Zm9yZWlnbi1rZXlzPjxrZXkgYXBwPSJFTiIgZGIt
aWQ9ImV4enBwZnN3d3Bmc2V1ZWYyNWF4eHhkeDBwdzJhczUyZDVzMCIgdGltZXN0YW1wPSIxNDY5
MDIyMzIxIj4xMDwva2V5PjwvZm9yZWlnbi1rZXlzPjxyZWYtdHlwZSBuYW1lPSJSZXBvcnQiPjI3
PC9yZWYtdHlwZT48Y29udHJpYnV0b3JzPjxhdXRob3JzPjxhdXRob3I+VW5pdGVkIFN0YXRlLiBE
ZXBhcnRtZW50IG9mIEhlYWx0aCBhbmQgSHVtYW4gU2VydmljZXMsPC9hdXRob3I+PC9hdXRob3Jz
PjwvY29udHJpYnV0b3JzPjx0aXRsZXM+PHRpdGxlPlRoZSBIZWFsdGggQ29uc2VxdWVuY2VzIG9m
IEludm9sdW50YXJ5IC1FeHBvc3VyZSB0byBUb2JhY2NvIFNtb2tlOiBBIFJlcG9ydCBvZiB0aGUg
U3VyZ2VvbiBHZW5lcmFsPC90aXRsZT48L3RpdGxlcz48ZGF0ZXM+PHllYXI+MjAwNjwveWVhcj48
L2RhdGVzPjx1cmxzPjwvdXJscz48L3JlY29yZD48L0NpdGU+PENpdGU+PEF1dGhvcj5Vbml0ZWQg
U3RhdGUuIERlcGFydG1lbnQgb2YgSGVhbHRoIGFuZCBIdW1hbiBTZXJ2aWNlczwvQXV0aG9yPjxZ
ZWFyPjIwMTA8L1llYXI+PFJlY051bT44PC9SZWNOdW0+PHJlY29yZD48cmVjLW51bWJlcj44PC9y
ZWMtbnVtYmVyPjxmb3JlaWduLWtleXM+PGtleSBhcHA9IkVOIiBkYi1pZD0iZXh6cHBmc3d3cGZz
ZXVlZjI1YXh4eGR4MHB3MmFzNTJkNXMwIiB0aW1lc3RhbXA9IjE0NjkwMjIyMDciPjg8L2tleT48
L2ZvcmVpZ24ta2V5cz48cmVmLXR5cGUgbmFtZT0iUmVwb3J0Ij4yNzwvcmVmLXR5cGU+PGNvbnRy
aWJ1dG9ycz48YXV0aG9ycz48YXV0aG9yPlVuaXRlZCBTdGF0ZS4gRGVwYXJ0bWVudCBvZiBIZWFs
dGggYW5kIEh1bWFuIFNlcnZpY2VzLDwvYXV0aG9yPjwvYXV0aG9ycz48L2NvbnRyaWJ1dG9ycz48
dGl0bGVzPjx0aXRsZT5Ib3cgVG9iYWNjbyBTbW9rZSBDYXVzZXMgRGlzZWFzZTogVGhlIEJpb2xv
Z3kgYW5kIEJlaGF2aW9yYWwgQmFzaXMgZm9yIFNtb2tpbmctQXR0cmlidXRhYmxlIERpc2Vhc2U6
IEEgUmVwb3J0IG9mIHRoZSBTdXJnZW9uIEdlbmVyYWw8L3RpdGxlPjwvdGl0bGVzPjxkYXRlcz48
eWVhcj4yMDEwPC95ZWFyPjwvZGF0ZXM+PHVybHM+PC91cmxzPjwvcmVjb3JkPjwvQ2l0ZT48L0Vu
ZE5vdGU+AG==
</w:fldData>
        </w:fldChar>
      </w:r>
      <w:r w:rsidR="00EA10A0" w:rsidRPr="00E13001">
        <w:rPr>
          <w:sz w:val="26"/>
          <w:szCs w:val="26"/>
        </w:rPr>
        <w:instrText xml:space="preserve"> ADDIN EN.CITE </w:instrText>
      </w:r>
      <w:r w:rsidR="00BA338D" w:rsidRPr="00E13001">
        <w:rPr>
          <w:sz w:val="26"/>
          <w:szCs w:val="26"/>
        </w:rPr>
        <w:fldChar w:fldCharType="begin">
          <w:fldData xml:space="preserve">PEVuZE5vdGU+PENpdGU+PEF1dGhvcj5OYXRpb25hbCBDZW50ZXIgZm9yIENocm9uaWMgRGlzZWFz
ZTwvQXV0aG9yPjxZZWFyPjIwMTQ8L1llYXI+PFJlY051bT4xMTwvUmVjTnVtPjxEaXNwbGF5VGV4
dD5bNiwgMTAtMTJdPC9EaXNwbGF5VGV4dD48cmVjb3JkPjxyZWMtbnVtYmVyPjExPC9yZWMtbnVt
YmVyPjxmb3JlaWduLWtleXM+PGtleSBhcHA9IkVOIiBkYi1pZD0iZXh6cHBmc3d3cGZzZXVlZjI1
YXh4eGR4MHB3MmFzNTJkNXMwIiB0aW1lc3RhbXA9IjE0NjkwMjIzNzMiPjExPC9rZXk+PC9mb3Jl
aWduLWtleXM+PHJlZi10eXBlIG5hbWU9IkJvb2sgU2VjdGlvbiI+NTwvcmVmLXR5cGU+PGNvbnRy
aWJ1dG9ycz48YXV0aG9ycz48YXV0aG9yPk5hdGlvbmFsIENlbnRlciBmb3IgQ2hyb25pYyBEaXNl
YXNlLCBQcmV2ZW50aW9uPC9hdXRob3I+PGF1dGhvcj5IZWFsdGggUHJvbW90aW9uIE9mZmljZSBv
biwgU21va2luZzwvYXV0aG9yPjxhdXRob3I+SGVhbHRoLDwvYXV0aG9yPjwvYXV0aG9ycz48L2Nv
bnRyaWJ1dG9ycz48dGl0bGVzPjx0aXRsZT5SZXBvcnRzIG9mIHRoZSBTdXJnZW9uIEdlbmVyYWw8
L3RpdGxlPjxzZWNvbmRhcnktdGl0bGU+VGhlIEhlYWx0aCBDb25zZXF1ZW5jZXMgb2YgU21va2lu
Zy01MCBZZWFycyBvZiBQcm9ncmVzczogQSBSZXBvcnQgb2YgdGhlIFN1cmdlb24gR2VuZXJhbDwv
c2Vjb25kYXJ5LXRpdGxlPjwvdGl0bGVzPjxkYXRlcz48eWVhcj4yMDE0PC95ZWFyPjwvZGF0ZXM+
PHB1Yi1sb2NhdGlvbj5BdGxhbnRhIChHQSk8L3B1Yi1sb2NhdGlvbj48cHVibGlzaGVyPkNlbnRl
cnMgZm9yIERpc2Vhc2UgQ29udHJvbCBhbmQgUHJldmVudGlvbiAoVVMpPC9wdWJsaXNoZXI+PGFj
Y2Vzc2lvbi1udW0+MjQ0NTU3ODg8L2FjY2Vzc2lvbi1udW0+PHVybHM+PC91cmxzPjxsYW5ndWFn
ZT5lbmc8L2xhbmd1YWdlPjwvcmVjb3JkPjwvQ2l0ZT48Q2l0ZT48QXV0aG9yPlVuaXRlZCBTdGF0
ZS4gRGVwYXJ0bWVudCBvZiBIZWFsdGggYW5kIEh1bWFuIFNlcnZpY2VzPC9BdXRob3I+PFllYXI+
MjAwNDwvWWVhcj48UmVjTnVtPjk8L1JlY051bT48cmVjb3JkPjxyZWMtbnVtYmVyPjk8L3JlYy1u
dW1iZXI+PGZvcmVpZ24ta2V5cz48a2V5IGFwcD0iRU4iIGRiLWlkPSJleHpwcGZzd3dwZnNldWVm
MjVheHh4ZHgwcHcyYXM1MmQ1czAiIHRpbWVzdGFtcD0iMTQ2OTAyMjI3MCI+OTwva2V5PjwvZm9y
ZWlnbi1rZXlzPjxyZWYtdHlwZSBuYW1lPSJKb3VybmFsIEFydGljbGUiPjE3PC9yZWYtdHlwZT48
Y29udHJpYnV0b3JzPjxhdXRob3JzPjxhdXRob3I+VW5pdGVkIFN0YXRlLiBEZXBhcnRtZW50IG9m
IEhlYWx0aCBhbmQgSHVtYW4gU2VydmljZXMsPC9hdXRob3I+PC9hdXRob3JzPjwvY29udHJpYnV0
b3JzPjx0aXRsZXM+PHRpdGxlPlRoZSBIZWFsdGggQ29uc2VxdWVuY2VzIG9mIFNtb2tpbmc6IEEg
UmVwb3J0IG9mIHRoZSBTdXJnZW9uIEdlbmVyYWw8L3RpdGxlPjwvdGl0bGVzPjxkYXRlcz48eWVh
cj4yMDA0PC95ZWFyPjwvZGF0ZXM+PHVybHM+PC91cmxzPjwvcmVjb3JkPjwvQ2l0ZT48Q2l0ZT48
QXV0aG9yPlVuaXRlZCBTdGF0ZS4gRGVwYXJ0bWVudCBvZiBIZWFsdGggYW5kIEh1bWFuIFNlcnZp
Y2VzPC9BdXRob3I+PFllYXI+MjAwNjwvWWVhcj48UmVjTnVtPjEwPC9SZWNOdW0+PHJlY29yZD48
cmVjLW51bWJlcj4xMDwvcmVjLW51bWJlcj48Zm9yZWlnbi1rZXlzPjxrZXkgYXBwPSJFTiIgZGIt
aWQ9ImV4enBwZnN3d3Bmc2V1ZWYyNWF4eHhkeDBwdzJhczUyZDVzMCIgdGltZXN0YW1wPSIxNDY5
MDIyMzIxIj4xMDwva2V5PjwvZm9yZWlnbi1rZXlzPjxyZWYtdHlwZSBuYW1lPSJSZXBvcnQiPjI3
PC9yZWYtdHlwZT48Y29udHJpYnV0b3JzPjxhdXRob3JzPjxhdXRob3I+VW5pdGVkIFN0YXRlLiBE
ZXBhcnRtZW50IG9mIEhlYWx0aCBhbmQgSHVtYW4gU2VydmljZXMsPC9hdXRob3I+PC9hdXRob3Jz
PjwvY29udHJpYnV0b3JzPjx0aXRsZXM+PHRpdGxlPlRoZSBIZWFsdGggQ29uc2VxdWVuY2VzIG9m
IEludm9sdW50YXJ5IC1FeHBvc3VyZSB0byBUb2JhY2NvIFNtb2tlOiBBIFJlcG9ydCBvZiB0aGUg
U3VyZ2VvbiBHZW5lcmFsPC90aXRsZT48L3RpdGxlcz48ZGF0ZXM+PHllYXI+MjAwNjwveWVhcj48
L2RhdGVzPjx1cmxzPjwvdXJscz48L3JlY29yZD48L0NpdGU+PENpdGU+PEF1dGhvcj5Vbml0ZWQg
U3RhdGUuIERlcGFydG1lbnQgb2YgSGVhbHRoIGFuZCBIdW1hbiBTZXJ2aWNlczwvQXV0aG9yPjxZ
ZWFyPjIwMTA8L1llYXI+PFJlY051bT44PC9SZWNOdW0+PHJlY29yZD48cmVjLW51bWJlcj44PC9y
ZWMtbnVtYmVyPjxmb3JlaWduLWtleXM+PGtleSBhcHA9IkVOIiBkYi1pZD0iZXh6cHBmc3d3cGZz
ZXVlZjI1YXh4eGR4MHB3MmFzNTJkNXMwIiB0aW1lc3RhbXA9IjE0NjkwMjIyMDciPjg8L2tleT48
L2ZvcmVpZ24ta2V5cz48cmVmLXR5cGUgbmFtZT0iUmVwb3J0Ij4yNzwvcmVmLXR5cGU+PGNvbnRy
aWJ1dG9ycz48YXV0aG9ycz48YXV0aG9yPlVuaXRlZCBTdGF0ZS4gRGVwYXJ0bWVudCBvZiBIZWFs
dGggYW5kIEh1bWFuIFNlcnZpY2VzLDwvYXV0aG9yPjwvYXV0aG9ycz48L2NvbnRyaWJ1dG9ycz48
dGl0bGVzPjx0aXRsZT5Ib3cgVG9iYWNjbyBTbW9rZSBDYXVzZXMgRGlzZWFzZTogVGhlIEJpb2xv
Z3kgYW5kIEJlaGF2aW9yYWwgQmFzaXMgZm9yIFNtb2tpbmctQXR0cmlidXRhYmxlIERpc2Vhc2U6
IEEgUmVwb3J0IG9mIHRoZSBTdXJnZW9uIEdlbmVyYWw8L3RpdGxlPjwvdGl0bGVzPjxkYXRlcz48
eWVhcj4yMDEwPC95ZWFyPjwvZGF0ZXM+PHVybHM+PC91cmxzPjwvcmVjb3JkPjwvQ2l0ZT48L0Vu
ZE5vdGU+AG==
</w:fldData>
        </w:fldChar>
      </w:r>
      <w:r w:rsidR="00EA10A0"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EA10A0" w:rsidRPr="00E13001">
        <w:rPr>
          <w:noProof/>
          <w:sz w:val="26"/>
          <w:szCs w:val="26"/>
        </w:rPr>
        <w:t>[</w:t>
      </w:r>
      <w:hyperlink w:anchor="_ENREF_6" w:tooltip="National Center for Chronic Disease, 2014 #11" w:history="1">
        <w:r w:rsidR="00DE1C34" w:rsidRPr="00E13001">
          <w:rPr>
            <w:noProof/>
            <w:sz w:val="26"/>
            <w:szCs w:val="26"/>
          </w:rPr>
          <w:t>6</w:t>
        </w:r>
      </w:hyperlink>
      <w:r w:rsidR="000005EC" w:rsidRPr="00E13001">
        <w:rPr>
          <w:noProof/>
          <w:sz w:val="26"/>
          <w:szCs w:val="26"/>
        </w:rPr>
        <w:t>]</w:t>
      </w:r>
      <w:r w:rsidR="00315F4C" w:rsidRPr="00E13001">
        <w:rPr>
          <w:noProof/>
          <w:sz w:val="26"/>
          <w:szCs w:val="26"/>
        </w:rPr>
        <w:t>,</w:t>
      </w:r>
      <w:r w:rsidR="00E13001" w:rsidRPr="00E13001">
        <w:rPr>
          <w:noProof/>
          <w:sz w:val="26"/>
          <w:szCs w:val="26"/>
        </w:rPr>
        <w:t xml:space="preserve"> </w:t>
      </w:r>
      <w:r w:rsidR="000005EC" w:rsidRPr="00E13001">
        <w:rPr>
          <w:noProof/>
          <w:sz w:val="26"/>
          <w:szCs w:val="26"/>
        </w:rPr>
        <w:t>[</w:t>
      </w:r>
      <w:hyperlink w:anchor="_ENREF_10" w:tooltip="United State. Department of Health and Human Services, 2004 #9" w:history="1">
        <w:r w:rsidR="00DE1C34" w:rsidRPr="00E13001">
          <w:rPr>
            <w:noProof/>
            <w:sz w:val="26"/>
            <w:szCs w:val="26"/>
          </w:rPr>
          <w:t>10</w:t>
        </w:r>
        <w:r w:rsidR="00315F4C" w:rsidRPr="00E13001">
          <w:rPr>
            <w:noProof/>
            <w:sz w:val="26"/>
            <w:szCs w:val="26"/>
          </w:rPr>
          <w:t>],</w:t>
        </w:r>
        <w:r w:rsidR="00E13001" w:rsidRPr="00E13001">
          <w:rPr>
            <w:noProof/>
            <w:sz w:val="26"/>
            <w:szCs w:val="26"/>
          </w:rPr>
          <w:t xml:space="preserve"> </w:t>
        </w:r>
        <w:r w:rsidR="00315F4C" w:rsidRPr="00E13001">
          <w:rPr>
            <w:noProof/>
            <w:sz w:val="26"/>
            <w:szCs w:val="26"/>
          </w:rPr>
          <w:t>[11],</w:t>
        </w:r>
        <w:r w:rsidR="00E13001" w:rsidRPr="00E13001">
          <w:rPr>
            <w:noProof/>
            <w:sz w:val="26"/>
            <w:szCs w:val="26"/>
          </w:rPr>
          <w:t xml:space="preserve"> </w:t>
        </w:r>
        <w:r w:rsidR="000005EC" w:rsidRPr="00E13001">
          <w:rPr>
            <w:noProof/>
            <w:sz w:val="26"/>
            <w:szCs w:val="26"/>
          </w:rPr>
          <w:t>[</w:t>
        </w:r>
        <w:r w:rsidR="00DE1C34" w:rsidRPr="00E13001">
          <w:rPr>
            <w:noProof/>
            <w:sz w:val="26"/>
            <w:szCs w:val="26"/>
          </w:rPr>
          <w:t>12</w:t>
        </w:r>
      </w:hyperlink>
      <w:r w:rsidR="00EA10A0" w:rsidRPr="00E13001">
        <w:rPr>
          <w:noProof/>
          <w:sz w:val="26"/>
          <w:szCs w:val="26"/>
        </w:rPr>
        <w:t>]</w:t>
      </w:r>
      <w:r w:rsidR="00BA338D" w:rsidRPr="00E13001">
        <w:rPr>
          <w:sz w:val="26"/>
          <w:szCs w:val="26"/>
        </w:rPr>
        <w:fldChar w:fldCharType="end"/>
      </w:r>
      <w:r w:rsidR="00E13001" w:rsidRPr="00E13001">
        <w:rPr>
          <w:sz w:val="26"/>
          <w:szCs w:val="26"/>
        </w:rPr>
        <w:t>.</w:t>
      </w:r>
    </w:p>
    <w:p w14:paraId="03CE2D4B" w14:textId="3AE74140" w:rsidR="0088769A" w:rsidRPr="00E13001" w:rsidRDefault="0088769A" w:rsidP="009D6795">
      <w:pPr>
        <w:tabs>
          <w:tab w:val="left" w:pos="142"/>
          <w:tab w:val="left" w:pos="720"/>
        </w:tabs>
        <w:spacing w:after="0" w:line="360" w:lineRule="auto"/>
        <w:ind w:firstLine="540"/>
        <w:jc w:val="both"/>
        <w:rPr>
          <w:sz w:val="26"/>
          <w:szCs w:val="26"/>
        </w:rPr>
      </w:pPr>
      <w:r>
        <w:rPr>
          <w:sz w:val="26"/>
          <w:szCs w:val="26"/>
        </w:rPr>
        <w:t xml:space="preserve">Nicotine là thành phần chính trong khói thuốc lá và là nguyên nhân của các nguy cơ cao về các bệnh </w:t>
      </w:r>
      <w:proofErr w:type="gramStart"/>
      <w:r>
        <w:rPr>
          <w:sz w:val="26"/>
          <w:szCs w:val="26"/>
        </w:rPr>
        <w:t>tim</w:t>
      </w:r>
      <w:proofErr w:type="gramEnd"/>
      <w:r>
        <w:rPr>
          <w:sz w:val="26"/>
          <w:szCs w:val="26"/>
        </w:rPr>
        <w:t xml:space="preserve"> mạch và tử vong đột ngột</w:t>
      </w:r>
      <w:r w:rsidRPr="00C11017">
        <w:rPr>
          <w:color w:val="FF0000"/>
          <w:sz w:val="26"/>
          <w:szCs w:val="26"/>
        </w:rPr>
        <w:t>…</w:t>
      </w:r>
      <w:r>
        <w:rPr>
          <w:sz w:val="26"/>
          <w:szCs w:val="26"/>
        </w:rPr>
        <w:t xml:space="preserve">liên quan tới hút thuốc lá (bao gồm xơ vưa mạch máu, đột quỵ và bệnh mạch máu ngoại biên). </w:t>
      </w:r>
      <w:r w:rsidRPr="00C11017">
        <w:rPr>
          <w:color w:val="FF0000"/>
          <w:sz w:val="26"/>
          <w:szCs w:val="26"/>
        </w:rPr>
        <w:t>Nicotine tác động lên tiểu độn</w:t>
      </w:r>
      <w:r w:rsidR="009D6795">
        <w:rPr>
          <w:color w:val="FF0000"/>
          <w:sz w:val="26"/>
          <w:szCs w:val="26"/>
        </w:rPr>
        <w:t>g mạch kháng</w:t>
      </w:r>
      <w:r w:rsidRPr="00C11017">
        <w:rPr>
          <w:color w:val="FF0000"/>
          <w:sz w:val="26"/>
          <w:szCs w:val="26"/>
        </w:rPr>
        <w:t>, cơ trơn các thế bào v</w:t>
      </w:r>
      <w:r>
        <w:rPr>
          <w:sz w:val="26"/>
          <w:szCs w:val="26"/>
        </w:rPr>
        <w:t xml:space="preserve">à kênh ion trong hệ thống </w:t>
      </w:r>
      <w:proofErr w:type="gramStart"/>
      <w:r>
        <w:rPr>
          <w:sz w:val="26"/>
          <w:szCs w:val="26"/>
        </w:rPr>
        <w:t>tim</w:t>
      </w:r>
      <w:proofErr w:type="gramEnd"/>
      <w:r>
        <w:rPr>
          <w:sz w:val="26"/>
          <w:szCs w:val="26"/>
        </w:rPr>
        <w:t xml:space="preserve"> mạch </w:t>
      </w:r>
      <w:r w:rsidR="00BA338D" w:rsidRPr="00E13001">
        <w:rPr>
          <w:sz w:val="26"/>
          <w:szCs w:val="26"/>
        </w:rPr>
        <w:fldChar w:fldCharType="begin">
          <w:fldData xml:space="preserve">PEVuZE5vdGU+PENpdGU+PEF1dGhvcj5XYW5nPC9BdXRob3I+PFllYXI+MjAwMDwvWWVhcj48UmVj
TnVtPjQ5PC9SZWNOdW0+PERpc3BsYXlUZXh0PlsxMywgMTRdPC9EaXNwbGF5VGV4dD48cmVjb3Jk
PjxyZWMtbnVtYmVyPjQ5PC9yZWMtbnVtYmVyPjxmb3JlaWduLWtleXM+PGtleSBhcHA9IkVOIiBk
Yi1pZD0iZXh6cHBmc3d3cGZzZXVlZjI1YXh4eGR4MHB3MmFzNTJkNXMwIiB0aW1lc3RhbXA9IjE0
Nzg3NTA5NDUiPjQ5PC9rZXk+PC9mb3JlaWduLWtleXM+PHJlZi10eXBlIG5hbWU9IkpvdXJuYWwg
QXJ0aWNsZSI+MTc8L3JlZi10eXBlPjxjb250cmlidXRvcnM+PGF1dGhvcnM+PGF1dGhvcj5XYW5n
LCBILjwvYXV0aG9yPjxhdXRob3I+U2hpLCBILjwvYXV0aG9yPjxhdXRob3I+WmhhbmcsIEwuPC9h
dXRob3I+PGF1dGhvcj5Qb3VycmllciwgTS48L2F1dGhvcj48YXV0aG9yPllhbmcsIEIuPC9hdXRo
b3I+PGF1dGhvcj5OYXR0ZWwsIFMuPC9hdXRob3I+PGF1dGhvcj5XYW5nLCBaLjwvYXV0aG9yPjwv
YXV0aG9ycz48L2NvbnRyaWJ1dG9ycz48YXV0aC1hZGRyZXNzPkRlcGFydG1lbnQgb2YgTWVkaWNp
bmUgYW5kIFJlc2VhcmNoIENlbnRlciwgTW9udHJlYWwgSGVhcnQgSW5zdGl0dXRlLCBVbml2ZXJz
aXR5IG9mIE1vbnRyZWFsLCBRdWViZWMsIENhbmFkYS4gd2FuZ3pAaWNtLnVtb250cmVhbC5jYTwv
YXV0aC1hZGRyZXNzPjx0aXRsZXM+PHRpdGxlPk5pY290aW5lIGlzIGEgcG90ZW50IGJsb2NrZXIg
b2YgdGhlIGNhcmRpYWMgQS10eXBlIEsoKykgY2hhbm5lbHMuIEVmZmVjdHMgb24gY2xvbmVkIEt2
NC4zIGNoYW5uZWxzIGFuZCBuYXRpdmUgdHJhbnNpZW50IG91dHdhcmQgY3VycmVudDwvdGl0bGU+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ZT48YWJici0xPkNpcmN1bGF0aW9uPC9hYmJyLTE+PC9hbHQtcGVyaW9kaWNhbD48cGFnZXM+MTE2
NS03MTwvcGFnZXM+PHZvbHVtZT4xMDI8L3ZvbHVtZT48bnVtYmVyPjEwPC9udW1iZXI+PGVkaXRp
b24+MjAwMC8wOS8wNzwvZWRpdGlvbj48a2V5d29yZHM+PGtleXdvcmQ+QW5pbWFsczwva2V5d29y
ZD48a2V5d29yZD5DbG9uZSBDZWxscy9kcnVnIGVmZmVjdHM8L2tleXdvcmQ+PGtleXdvcmQ+RG9n
czwva2V5d29yZD48a2V5d29yZD5FbGVjdHJvcGh5c2lvbG9neTwva2V5d29yZD48a2V5d29yZD5N
eW9jYXJkaXVtLypjaGVtaXN0cnk8L2tleXdvcmQ+PGtleXdvcmQ+Tmljb3RpbmUvKnBoYXJtYWNv
bG9neTwva2V5d29yZD48a2V5d29yZD5Pb2N5dGVzL2RydWcgZWZmZWN0czwva2V5d29yZD48a2V5
d29yZD4qUG90YXNzaXVtIENoYW5uZWwgQmxvY2tlcnM8L2tleXdvcmQ+PGtleXdvcmQ+UG90YXNz
aXVtIENoYW5uZWxzLypkcnVnIGVmZmVjdHMvcGh5c2lvbG9neTwva2V5d29yZD48a2V5d29yZD5Y
ZW5vcHVzL2FuYXRvbXkgJmFtcDsgaGlzdG9sb2d5PC9rZXl3b3JkPjwva2V5d29yZHM+PGRhdGVz
Pjx5ZWFyPjIwMDA8L3llYXI+PHB1Yi1kYXRlcz48ZGF0ZT5TZXAgNTwvZGF0ZT48L3B1Yi1kYXRl
cz48L2RhdGVzPjxpc2JuPjAwMDktNzMyMjwvaXNibj48YWNjZXNzaW9uLW51bT4xMDk3Mzg0Nzwv
YWNjZXNzaW9uLW51bT48dXJscz48L3VybHM+PHJlbW90ZS1kYXRhYmFzZS1wcm92aWRlcj5ObG08
L3JlbW90ZS1kYXRhYmFzZS1wcm92aWRlcj48bGFuZ3VhZ2U+RW5nPC9sYW5ndWFnZT48L3JlY29y
ZD48L0NpdGU+PENpdGU+PEF1dGhvcj5IYW5uYTwvQXV0aG9yPjxZZWFyPjIwMDY8L1llYXI+PFJl
Y051bT40ODwvUmVjTnVtPjxyZWNvcmQ+PHJlYy1udW1iZXI+NDg8L3JlYy1udW1iZXI+PGZvcmVp
Z24ta2V5cz48a2V5IGFwcD0iRU4iIGRiLWlkPSJleHpwcGZzd3dwZnNldWVmMjVheHh4ZHgwcHcy
YXM1MmQ1czAiIHRpbWVzdGFtcD0iMTQ3ODc1MDc5MiI+NDg8L2tleT48L2ZvcmVpZ24ta2V5cz48
cmVmLXR5cGUgbmFtZT0iSm91cm5hbCBBcnRpY2xlIj4xNzwvcmVmLXR5cGU+PGNvbnRyaWJ1dG9y
cz48YXV0aG9ycz48YXV0aG9yPkhhbm5hLCBTLiBULjwvYXV0aG9yPjwvYXV0aG9ycz48L2NvbnRy
aWJ1dG9ycz48YXV0aC1hZGRyZXNzPkRlcGFydG1lbnQgb2YgUGh5c2lvbG9neSwgVW5pdmVyc2l0
eSBvZiBTYXNrYXRjaGV3YW4sIFNhc2thdG9vbiwgQ2FuYWRhLiBzdGgxMDBAbWFpbC51c2FrLmNh
PC9hdXRoLWFkZHJlc3M+PHRpdGxlcz48dGl0bGU+Tmljb3RpbmUgZWZmZWN0IG9uIGNhcmRpb3Zh
c2N1bGFyIHN5c3RlbSBhbmQgaW9uIGNoYW5uZWxzPC90aXRsZT48c2Vjb25kYXJ5LXRpdGxlPkog
Q2FyZGlvdmFzYyBQaGFybWFjb2w8L3NlY29uZGFyeS10aXRsZT48YWx0LXRpdGxlPkpvdXJuYWwg
b2YgY2FyZGlvdmFzY3VsYXIgcGhhcm1hY29sb2d5PC9hbHQtdGl0bGU+PC90aXRsZXM+PHBlcmlv
ZGljYWw+PGZ1bGwtdGl0bGU+SiBDYXJkaW92YXNjIFBoYXJtYWNvbDwvZnVsbC10aXRsZT48YWJi
ci0xPkpvdXJuYWwgb2YgY2FyZGlvdmFzY3VsYXIgcGhhcm1hY29sb2d5PC9hYmJyLTE+PC9wZXJp
b2RpY2FsPjxhbHQtcGVyaW9kaWNhbD48ZnVsbC10aXRsZT5KIENhcmRpb3Zhc2MgUGhhcm1hY29s
PC9mdWxsLXRpdGxlPjxhYmJyLTE+Sm91cm5hbCBvZiBjYXJkaW92YXNjdWxhciBwaGFybWFjb2xv
Z3k8L2FiYnItMT48L2FsdC1wZXJpb2RpY2FsPjxwYWdlcz4zNDgtNTg8L3BhZ2VzPjx2b2x1bWU+
NDc8L3ZvbHVtZT48bnVtYmVyPjM8L251bWJlcj48ZWRpdGlvbj4yMDA2LzA0LzI1PC9lZGl0aW9u
PjxrZXl3b3Jkcz48a2V5d29yZD5BbmltYWxzPC9rZXl3b3JkPjxrZXl3b3JkPkFydGVyaW9sZXMv
ZHJ1ZyBlZmZlY3RzL3BoeXNpb2xvZ3k8L2tleXdvcmQ+PGtleXdvcmQ+Q2FyZGlvdmFzY3VsYXIg
U3lzdGVtLypkcnVnIGVmZmVjdHM8L2tleXdvcmQ+PGtleXdvcmQ+Q2VyZWJyb3Zhc2N1bGFyIENp
cmN1bGF0aW9uL2RydWcgZWZmZWN0czwva2V5d29yZD48a2V5d29yZD5FcmVjdGlsZSBEeXNmdW5j
dGlvbi9ldGlvbG9neTwva2V5d29yZD48a2V5d29yZD5IdW1hbnM8L2tleXdvcmQ+PGtleXdvcmQ+
SW9uIENoYW5uZWxzLypkcnVnIGVmZmVjdHMvcGh5c2lvbG9neTwva2V5d29yZD48a2V5d29yZD5N
YWxlPC9rZXl3b3JkPjxrZXl3b3JkPk11c2NsZSwgU21vb3RoLCBWYXNjdWxhci9kcnVnIGVmZmVj
dHMvcGh5c2lvbG9neTwva2V5d29yZD48a2V5d29yZD5OaWNvdGluZS8qcGhhcm1hY29sb2d5PC9r
ZXl3b3JkPjxrZXl3b3JkPk5pdHJpYyBPeGlkZS9waHlzaW9sb2d5PC9rZXl3b3JkPjxrZXl3b3Jk
PlNtb2tpbmcvKmFkdmVyc2UgZWZmZWN0czwva2V5d29yZD48a2V5d29yZD5TdHJva2UvZXRpb2xv
Z3k8L2tleXdvcmQ+PGtleXdvcmQ+U3VwZXJveGlkZXMvbWV0YWJvbGlzbTwva2V5d29yZD48a2V5
d29yZD5WYXNvZGlsYXRpb24vZHJ1ZyBlZmZlY3RzPC9rZXl3b3JkPjwva2V5d29yZHM+PGRhdGVz
Pjx5ZWFyPjIwMDY8L3llYXI+PHB1Yi1kYXRlcz48ZGF0ZT5NYXI8L2RhdGU+PC9wdWItZGF0ZXM+
PC9kYXRlcz48aXNibj4wMTYwLTI0NDYgKFByaW50KSYjeEQ7MDE2MC0yNDQ2PC9pc2JuPjxhY2Nl
c3Npb24tbnVtPjE2NjMzMDc1PC9hY2Nlc3Npb24tbnVtPjx1cmxzPjwvdXJscz48ZWxlY3Ryb25p
Yy1yZXNvdXJjZS1udW0+MTAuMTA5Ny8wMS5mamMuMDAwMDIwNTk4NC4xMzM5NS45ZTwvZWxlY3Ry
b25pYy1yZXNvdXJjZS1udW0+PHJlbW90ZS1kYXRhYmFzZS1wcm92aWRlcj5ObG08L3JlbW90ZS1k
YXRhYmFzZS1wcm92aWRlcj48bGFuZ3VhZ2U+RW5nPC9sYW5ndWFnZT48L3JlY29yZD48L0NpdGU+
PC9FbmROb3RlPgB=
</w:fldData>
        </w:fldChar>
      </w:r>
      <w:r w:rsidR="00EA10A0" w:rsidRPr="00E13001">
        <w:rPr>
          <w:sz w:val="26"/>
          <w:szCs w:val="26"/>
        </w:rPr>
        <w:instrText xml:space="preserve"> ADDIN EN.CITE </w:instrText>
      </w:r>
      <w:r w:rsidR="00BA338D" w:rsidRPr="00E13001">
        <w:rPr>
          <w:sz w:val="26"/>
          <w:szCs w:val="26"/>
        </w:rPr>
        <w:fldChar w:fldCharType="begin">
          <w:fldData xml:space="preserve">PEVuZE5vdGU+PENpdGU+PEF1dGhvcj5XYW5nPC9BdXRob3I+PFllYXI+MjAwMDwvWWVhcj48UmVj
TnVtPjQ5PC9SZWNOdW0+PERpc3BsYXlUZXh0PlsxMywgMTRdPC9EaXNwbGF5VGV4dD48cmVjb3Jk
PjxyZWMtbnVtYmVyPjQ5PC9yZWMtbnVtYmVyPjxmb3JlaWduLWtleXM+PGtleSBhcHA9IkVOIiBk
Yi1pZD0iZXh6cHBmc3d3cGZzZXVlZjI1YXh4eGR4MHB3MmFzNTJkNXMwIiB0aW1lc3RhbXA9IjE0
Nzg3NTA5NDUiPjQ5PC9rZXk+PC9mb3JlaWduLWtleXM+PHJlZi10eXBlIG5hbWU9IkpvdXJuYWwg
QXJ0aWNsZSI+MTc8L3JlZi10eXBlPjxjb250cmlidXRvcnM+PGF1dGhvcnM+PGF1dGhvcj5XYW5n
LCBILjwvYXV0aG9yPjxhdXRob3I+U2hpLCBILjwvYXV0aG9yPjxhdXRob3I+WmhhbmcsIEwuPC9h
dXRob3I+PGF1dGhvcj5Qb3VycmllciwgTS48L2F1dGhvcj48YXV0aG9yPllhbmcsIEIuPC9hdXRo
b3I+PGF1dGhvcj5OYXR0ZWwsIFMuPC9hdXRob3I+PGF1dGhvcj5XYW5nLCBaLjwvYXV0aG9yPjwv
YXV0aG9ycz48L2NvbnRyaWJ1dG9ycz48YXV0aC1hZGRyZXNzPkRlcGFydG1lbnQgb2YgTWVkaWNp
bmUgYW5kIFJlc2VhcmNoIENlbnRlciwgTW9udHJlYWwgSGVhcnQgSW5zdGl0dXRlLCBVbml2ZXJz
aXR5IG9mIE1vbnRyZWFsLCBRdWViZWMsIENhbmFkYS4gd2FuZ3pAaWNtLnVtb250cmVhbC5jYTwv
YXV0aC1hZGRyZXNzPjx0aXRsZXM+PHRpdGxlPk5pY290aW5lIGlzIGEgcG90ZW50IGJsb2NrZXIg
b2YgdGhlIGNhcmRpYWMgQS10eXBlIEsoKykgY2hhbm5lbHMuIEVmZmVjdHMgb24gY2xvbmVkIEt2
NC4zIGNoYW5uZWxzIGFuZCBuYXRpdmUgdHJhbnNpZW50IG91dHdhcmQgY3VycmVudDwvdGl0bGU+
PHNlY29uZGFyeS10aXRsZT5DaXJjdWxhdGlvbjwvc2Vjb25kYXJ5LXRpdGxlPjxhbHQtdGl0bGU+
Q2lyY3VsYXRpb248L2FsdC10aXRsZT48L3RpdGxlcz48cGVyaW9kaWNhbD48ZnVsbC10aXRsZT5D
aXJjdWxhdGlvbjwvZnVsbC10aXRsZT48YWJici0xPkNpcmN1bGF0aW9uPC9hYmJyLTE+PC9wZXJp
b2RpY2FsPjxhbHQtcGVyaW9kaWNhbD48ZnVsbC10aXRsZT5DaXJjdWxhdGlvbjwvZnVsbC10aXRs
ZT48YWJici0xPkNpcmN1bGF0aW9uPC9hYmJyLTE+PC9hbHQtcGVyaW9kaWNhbD48cGFnZXM+MTE2
NS03MTwvcGFnZXM+PHZvbHVtZT4xMDI8L3ZvbHVtZT48bnVtYmVyPjEwPC9udW1iZXI+PGVkaXRp
b24+MjAwMC8wOS8wNzwvZWRpdGlvbj48a2V5d29yZHM+PGtleXdvcmQ+QW5pbWFsczwva2V5d29y
ZD48a2V5d29yZD5DbG9uZSBDZWxscy9kcnVnIGVmZmVjdHM8L2tleXdvcmQ+PGtleXdvcmQ+RG9n
czwva2V5d29yZD48a2V5d29yZD5FbGVjdHJvcGh5c2lvbG9neTwva2V5d29yZD48a2V5d29yZD5N
eW9jYXJkaXVtLypjaGVtaXN0cnk8L2tleXdvcmQ+PGtleXdvcmQ+Tmljb3RpbmUvKnBoYXJtYWNv
bG9neTwva2V5d29yZD48a2V5d29yZD5Pb2N5dGVzL2RydWcgZWZmZWN0czwva2V5d29yZD48a2V5
d29yZD4qUG90YXNzaXVtIENoYW5uZWwgQmxvY2tlcnM8L2tleXdvcmQ+PGtleXdvcmQ+UG90YXNz
aXVtIENoYW5uZWxzLypkcnVnIGVmZmVjdHMvcGh5c2lvbG9neTwva2V5d29yZD48a2V5d29yZD5Y
ZW5vcHVzL2FuYXRvbXkgJmFtcDsgaGlzdG9sb2d5PC9rZXl3b3JkPjwva2V5d29yZHM+PGRhdGVz
Pjx5ZWFyPjIwMDA8L3llYXI+PHB1Yi1kYXRlcz48ZGF0ZT5TZXAgNTwvZGF0ZT48L3B1Yi1kYXRl
cz48L2RhdGVzPjxpc2JuPjAwMDktNzMyMjwvaXNibj48YWNjZXNzaW9uLW51bT4xMDk3Mzg0Nzwv
YWNjZXNzaW9uLW51bT48dXJscz48L3VybHM+PHJlbW90ZS1kYXRhYmFzZS1wcm92aWRlcj5ObG08
L3JlbW90ZS1kYXRhYmFzZS1wcm92aWRlcj48bGFuZ3VhZ2U+RW5nPC9sYW5ndWFnZT48L3JlY29y
ZD48L0NpdGU+PENpdGU+PEF1dGhvcj5IYW5uYTwvQXV0aG9yPjxZZWFyPjIwMDY8L1llYXI+PFJl
Y051bT40ODwvUmVjTnVtPjxyZWNvcmQ+PHJlYy1udW1iZXI+NDg8L3JlYy1udW1iZXI+PGZvcmVp
Z24ta2V5cz48a2V5IGFwcD0iRU4iIGRiLWlkPSJleHpwcGZzd3dwZnNldWVmMjVheHh4ZHgwcHcy
YXM1MmQ1czAiIHRpbWVzdGFtcD0iMTQ3ODc1MDc5MiI+NDg8L2tleT48L2ZvcmVpZ24ta2V5cz48
cmVmLXR5cGUgbmFtZT0iSm91cm5hbCBBcnRpY2xlIj4xNzwvcmVmLXR5cGU+PGNvbnRyaWJ1dG9y
cz48YXV0aG9ycz48YXV0aG9yPkhhbm5hLCBTLiBULjwvYXV0aG9yPjwvYXV0aG9ycz48L2NvbnRy
aWJ1dG9ycz48YXV0aC1hZGRyZXNzPkRlcGFydG1lbnQgb2YgUGh5c2lvbG9neSwgVW5pdmVyc2l0
eSBvZiBTYXNrYXRjaGV3YW4sIFNhc2thdG9vbiwgQ2FuYWRhLiBzdGgxMDBAbWFpbC51c2FrLmNh
PC9hdXRoLWFkZHJlc3M+PHRpdGxlcz48dGl0bGU+Tmljb3RpbmUgZWZmZWN0IG9uIGNhcmRpb3Zh
c2N1bGFyIHN5c3RlbSBhbmQgaW9uIGNoYW5uZWxzPC90aXRsZT48c2Vjb25kYXJ5LXRpdGxlPkog
Q2FyZGlvdmFzYyBQaGFybWFjb2w8L3NlY29uZGFyeS10aXRsZT48YWx0LXRpdGxlPkpvdXJuYWwg
b2YgY2FyZGlvdmFzY3VsYXIgcGhhcm1hY29sb2d5PC9hbHQtdGl0bGU+PC90aXRsZXM+PHBlcmlv
ZGljYWw+PGZ1bGwtdGl0bGU+SiBDYXJkaW92YXNjIFBoYXJtYWNvbDwvZnVsbC10aXRsZT48YWJi
ci0xPkpvdXJuYWwgb2YgY2FyZGlvdmFzY3VsYXIgcGhhcm1hY29sb2d5PC9hYmJyLTE+PC9wZXJp
b2RpY2FsPjxhbHQtcGVyaW9kaWNhbD48ZnVsbC10aXRsZT5KIENhcmRpb3Zhc2MgUGhhcm1hY29s
PC9mdWxsLXRpdGxlPjxhYmJyLTE+Sm91cm5hbCBvZiBjYXJkaW92YXNjdWxhciBwaGFybWFjb2xv
Z3k8L2FiYnItMT48L2FsdC1wZXJpb2RpY2FsPjxwYWdlcz4zNDgtNTg8L3BhZ2VzPjx2b2x1bWU+
NDc8L3ZvbHVtZT48bnVtYmVyPjM8L251bWJlcj48ZWRpdGlvbj4yMDA2LzA0LzI1PC9lZGl0aW9u
PjxrZXl3b3Jkcz48a2V5d29yZD5BbmltYWxzPC9rZXl3b3JkPjxrZXl3b3JkPkFydGVyaW9sZXMv
ZHJ1ZyBlZmZlY3RzL3BoeXNpb2xvZ3k8L2tleXdvcmQ+PGtleXdvcmQ+Q2FyZGlvdmFzY3VsYXIg
U3lzdGVtLypkcnVnIGVmZmVjdHM8L2tleXdvcmQ+PGtleXdvcmQ+Q2VyZWJyb3Zhc2N1bGFyIENp
cmN1bGF0aW9uL2RydWcgZWZmZWN0czwva2V5d29yZD48a2V5d29yZD5FcmVjdGlsZSBEeXNmdW5j
dGlvbi9ldGlvbG9neTwva2V5d29yZD48a2V5d29yZD5IdW1hbnM8L2tleXdvcmQ+PGtleXdvcmQ+
SW9uIENoYW5uZWxzLypkcnVnIGVmZmVjdHMvcGh5c2lvbG9neTwva2V5d29yZD48a2V5d29yZD5N
YWxlPC9rZXl3b3JkPjxrZXl3b3JkPk11c2NsZSwgU21vb3RoLCBWYXNjdWxhci9kcnVnIGVmZmVj
dHMvcGh5c2lvbG9neTwva2V5d29yZD48a2V5d29yZD5OaWNvdGluZS8qcGhhcm1hY29sb2d5PC9r
ZXl3b3JkPjxrZXl3b3JkPk5pdHJpYyBPeGlkZS9waHlzaW9sb2d5PC9rZXl3b3JkPjxrZXl3b3Jk
PlNtb2tpbmcvKmFkdmVyc2UgZWZmZWN0czwva2V5d29yZD48a2V5d29yZD5TdHJva2UvZXRpb2xv
Z3k8L2tleXdvcmQ+PGtleXdvcmQ+U3VwZXJveGlkZXMvbWV0YWJvbGlzbTwva2V5d29yZD48a2V5
d29yZD5WYXNvZGlsYXRpb24vZHJ1ZyBlZmZlY3RzPC9rZXl3b3JkPjwva2V5d29yZHM+PGRhdGVz
Pjx5ZWFyPjIwMDY8L3llYXI+PHB1Yi1kYXRlcz48ZGF0ZT5NYXI8L2RhdGU+PC9wdWItZGF0ZXM+
PC9kYXRlcz48aXNibj4wMTYwLTI0NDYgKFByaW50KSYjeEQ7MDE2MC0yNDQ2PC9pc2JuPjxhY2Nl
c3Npb24tbnVtPjE2NjMzMDc1PC9hY2Nlc3Npb24tbnVtPjx1cmxzPjwvdXJscz48ZWxlY3Ryb25p
Yy1yZXNvdXJjZS1udW0+MTAuMTA5Ny8wMS5mamMuMDAwMDIwNTk4NC4xMzM5NS45ZTwvZWxlY3Ry
b25pYy1yZXNvdXJjZS1udW0+PHJlbW90ZS1kYXRhYmFzZS1wcm92aWRlcj5ObG08L3JlbW90ZS1k
YXRhYmFzZS1wcm92aWRlcj48bGFuZ3VhZ2U+RW5nPC9sYW5ndWFnZT48L3JlY29yZD48L0NpdGU+
PC9FbmROb3RlPgB=
</w:fldData>
        </w:fldChar>
      </w:r>
      <w:r w:rsidR="00EA10A0"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EA10A0" w:rsidRPr="00E13001">
        <w:rPr>
          <w:noProof/>
          <w:sz w:val="26"/>
          <w:szCs w:val="26"/>
        </w:rPr>
        <w:t>[</w:t>
      </w:r>
      <w:hyperlink w:anchor="_ENREF_13" w:tooltip="Wang, 2000 #49" w:history="1">
        <w:r w:rsidR="00DE1C34" w:rsidRPr="00E13001">
          <w:rPr>
            <w:noProof/>
            <w:sz w:val="26"/>
            <w:szCs w:val="26"/>
          </w:rPr>
          <w:t>13</w:t>
        </w:r>
      </w:hyperlink>
      <w:r w:rsidR="000005EC" w:rsidRPr="00E13001">
        <w:rPr>
          <w:noProof/>
          <w:sz w:val="26"/>
          <w:szCs w:val="26"/>
        </w:rPr>
        <w:t>]</w:t>
      </w:r>
      <w:r w:rsidR="00315F4C" w:rsidRPr="00E13001">
        <w:rPr>
          <w:noProof/>
          <w:sz w:val="26"/>
          <w:szCs w:val="26"/>
        </w:rPr>
        <w:t>,</w:t>
      </w:r>
      <w:r w:rsidR="00E13001">
        <w:rPr>
          <w:noProof/>
          <w:sz w:val="26"/>
          <w:szCs w:val="26"/>
        </w:rPr>
        <w:t xml:space="preserve"> </w:t>
      </w:r>
      <w:r w:rsidR="000005EC" w:rsidRPr="00E13001">
        <w:rPr>
          <w:noProof/>
          <w:sz w:val="26"/>
          <w:szCs w:val="26"/>
        </w:rPr>
        <w:t>[</w:t>
      </w:r>
      <w:hyperlink w:anchor="_ENREF_14" w:tooltip="Hanna, 2006 #48" w:history="1">
        <w:r w:rsidR="00DE1C34" w:rsidRPr="00E13001">
          <w:rPr>
            <w:noProof/>
            <w:sz w:val="26"/>
            <w:szCs w:val="26"/>
          </w:rPr>
          <w:t>14</w:t>
        </w:r>
      </w:hyperlink>
      <w:r w:rsidR="00EA10A0" w:rsidRPr="00E13001">
        <w:rPr>
          <w:noProof/>
          <w:sz w:val="26"/>
          <w:szCs w:val="26"/>
        </w:rPr>
        <w:t>]</w:t>
      </w:r>
      <w:r w:rsidR="00BA338D" w:rsidRPr="00E13001">
        <w:rPr>
          <w:sz w:val="26"/>
          <w:szCs w:val="26"/>
        </w:rPr>
        <w:fldChar w:fldCharType="end"/>
      </w:r>
      <w:r w:rsidR="004F6EB4" w:rsidRPr="00E13001">
        <w:rPr>
          <w:sz w:val="26"/>
          <w:szCs w:val="26"/>
        </w:rPr>
        <w:t>.</w:t>
      </w:r>
    </w:p>
    <w:p w14:paraId="45AF45BC" w14:textId="60C83F8F" w:rsidR="008849E1" w:rsidRPr="00E13001" w:rsidRDefault="0088769A" w:rsidP="00A15870">
      <w:pPr>
        <w:tabs>
          <w:tab w:val="left" w:pos="0"/>
          <w:tab w:val="left" w:pos="142"/>
        </w:tabs>
        <w:spacing w:after="0" w:line="360" w:lineRule="auto"/>
        <w:ind w:firstLine="567"/>
        <w:jc w:val="both"/>
        <w:rPr>
          <w:sz w:val="26"/>
          <w:szCs w:val="26"/>
        </w:rPr>
      </w:pPr>
      <w:r>
        <w:rPr>
          <w:sz w:val="26"/>
          <w:szCs w:val="26"/>
        </w:rPr>
        <w:t xml:space="preserve">CO </w:t>
      </w:r>
      <w:proofErr w:type="gramStart"/>
      <w:r>
        <w:rPr>
          <w:sz w:val="26"/>
          <w:szCs w:val="26"/>
        </w:rPr>
        <w:t>có</w:t>
      </w:r>
      <w:proofErr w:type="gramEnd"/>
      <w:r>
        <w:rPr>
          <w:sz w:val="26"/>
          <w:szCs w:val="26"/>
        </w:rPr>
        <w:t xml:space="preserve"> ái lực cao hơn với </w:t>
      </w:r>
      <w:r w:rsidRPr="00C11017">
        <w:rPr>
          <w:sz w:val="26"/>
          <w:szCs w:val="26"/>
        </w:rPr>
        <w:t>hemoglobin hơn oxy.</w:t>
      </w:r>
      <w:r>
        <w:rPr>
          <w:sz w:val="26"/>
          <w:szCs w:val="26"/>
        </w:rPr>
        <w:t xml:space="preserve"> Khi CO được hít vào phổi, nó liên kết với hemoglobin trong các tế bào máu đỏ tạo nên </w:t>
      </w:r>
      <w:r w:rsidRPr="00C11017">
        <w:rPr>
          <w:sz w:val="26"/>
          <w:szCs w:val="26"/>
        </w:rPr>
        <w:t>carboxyhemoglobin (COHb)</w:t>
      </w:r>
      <w:r>
        <w:rPr>
          <w:sz w:val="26"/>
          <w:szCs w:val="26"/>
        </w:rPr>
        <w:t xml:space="preserve"> và do đó làm giảm nồng độ oxyhemoglobin </w:t>
      </w:r>
      <w:r w:rsidR="00BA338D" w:rsidRPr="00E13001">
        <w:rPr>
          <w:sz w:val="26"/>
          <w:szCs w:val="26"/>
        </w:rPr>
        <w:fldChar w:fldCharType="begin"/>
      </w:r>
      <w:r w:rsidR="00EA10A0" w:rsidRPr="00E13001">
        <w:rPr>
          <w:sz w:val="26"/>
          <w:szCs w:val="26"/>
        </w:rPr>
        <w:instrText xml:space="preserve"> ADDIN EN.CITE &lt;EndNote&gt;&lt;Cite&gt;&lt;Author&gt;Raub&lt;/Author&gt;&lt;Year&gt;2002&lt;/Year&gt;&lt;RecNum&gt;50&lt;/RecNum&gt;&lt;DisplayText&gt;[15]&lt;/DisplayText&gt;&lt;record&gt;&lt;rec-number&gt;50&lt;/rec-number&gt;&lt;foreign-keys&gt;&lt;key app="EN" db-id="exzppfswwpfseuef25axxxdx0pw2as52d5s0" timestamp="1478760895"&gt;50&lt;/key&gt;&lt;/foreign-keys&gt;&lt;ref-type name="Journal Article"&gt;17&lt;/ref-type&gt;&lt;contributors&gt;&lt;authors&gt;&lt;author&gt;Raub, J. A.&lt;/author&gt;&lt;author&gt;Benignus, V. A.&lt;/author&gt;&lt;/authors&gt;&lt;/contributors&gt;&lt;auth-address&gt;United States Environmental Protection Agency, National Center for Environmental Assessment, Mail Code B-243-01, Research Triangle Park, NC 27711, USA. raub.james@epa.gov&lt;/auth-address&gt;&lt;titles&gt;&lt;title&gt;Carbon monoxide and the nervous system&lt;/title&gt;&lt;secondary-title&gt;Neurosci Biobehav Rev&lt;/secondary-title&gt;&lt;alt-title&gt;Neuroscience and biobehavioral reviews&lt;/alt-title&gt;&lt;/titles&gt;&lt;periodical&gt;&lt;full-title&gt;Neurosci Biobehav Rev&lt;/full-title&gt;&lt;abbr-1&gt;Neuroscience and biobehavioral reviews&lt;/abbr-1&gt;&lt;/periodical&gt;&lt;alt-periodical&gt;&lt;full-title&gt;Neurosci Biobehav Rev&lt;/full-title&gt;&lt;abbr-1&gt;Neuroscience and biobehavioral reviews&lt;/abbr-1&gt;&lt;/alt-periodical&gt;&lt;pages&gt;925-40&lt;/pages&gt;&lt;volume&gt;26&lt;/volume&gt;&lt;number&gt;8&lt;/number&gt;&lt;edition&gt;2003/04/02&lt;/edition&gt;&lt;keywords&gt;&lt;keyword&gt;Animals&lt;/keyword&gt;&lt;keyword&gt;Behavior/*drug effects/physiology&lt;/keyword&gt;&lt;keyword&gt;Carbon Monoxide/blood/*pharmacology&lt;/keyword&gt;&lt;keyword&gt;Carbon Monoxide Poisoning/physiopathology&lt;/keyword&gt;&lt;keyword&gt;Carboxyhemoglobin/metabolism&lt;/keyword&gt;&lt;keyword&gt;Central Nervous System/*drug effects/physiology&lt;/keyword&gt;&lt;keyword&gt;Environmental Exposure/adverse effects&lt;/keyword&gt;&lt;keyword&gt;Humans&lt;/keyword&gt;&lt;keyword&gt;*Nervous System Physiological Phenomena&lt;/keyword&gt;&lt;keyword&gt;Retrospective Studies&lt;/keyword&gt;&lt;keyword&gt;Risk Factors&lt;/keyword&gt;&lt;keyword&gt;Vision, Ocular/drug effects/physiology&lt;/keyword&gt;&lt;/keywords&gt;&lt;dates&gt;&lt;year&gt;2002&lt;/year&gt;&lt;pub-dates&gt;&lt;date&gt;Dec&lt;/date&gt;&lt;/pub-dates&gt;&lt;/dates&gt;&lt;isbn&gt;0149-7634 (Print)&amp;#xD;0149-7634&lt;/isbn&gt;&lt;accession-num&gt;12667497&lt;/accession-num&gt;&lt;urls&gt;&lt;/urls&gt;&lt;remote-database-provider&gt;Nlm&lt;/remote-database-provider&gt;&lt;language&gt;Eng&lt;/language&gt;&lt;/record&gt;&lt;/Cite&gt;&lt;/EndNote&gt;</w:instrText>
      </w:r>
      <w:r w:rsidR="00BA338D" w:rsidRPr="00E13001">
        <w:rPr>
          <w:sz w:val="26"/>
          <w:szCs w:val="26"/>
        </w:rPr>
        <w:fldChar w:fldCharType="separate"/>
      </w:r>
      <w:r w:rsidR="00EA10A0" w:rsidRPr="00E13001">
        <w:rPr>
          <w:noProof/>
          <w:sz w:val="26"/>
          <w:szCs w:val="26"/>
        </w:rPr>
        <w:t>[</w:t>
      </w:r>
      <w:hyperlink w:anchor="_ENREF_15" w:tooltip="Raub, 2002 #50" w:history="1">
        <w:r w:rsidR="00DE1C34" w:rsidRPr="00E13001">
          <w:rPr>
            <w:noProof/>
            <w:sz w:val="26"/>
            <w:szCs w:val="26"/>
          </w:rPr>
          <w:t>15</w:t>
        </w:r>
      </w:hyperlink>
      <w:r w:rsidR="00EA10A0" w:rsidRPr="00E13001">
        <w:rPr>
          <w:noProof/>
          <w:sz w:val="26"/>
          <w:szCs w:val="26"/>
        </w:rPr>
        <w:t>]</w:t>
      </w:r>
      <w:r w:rsidR="00BA338D" w:rsidRPr="00E13001">
        <w:rPr>
          <w:sz w:val="26"/>
          <w:szCs w:val="26"/>
        </w:rPr>
        <w:fldChar w:fldCharType="end"/>
      </w:r>
      <w:r w:rsidR="007F586B" w:rsidRPr="00E13001">
        <w:rPr>
          <w:sz w:val="26"/>
          <w:szCs w:val="26"/>
        </w:rPr>
        <w:t>.</w:t>
      </w:r>
      <w:r w:rsidR="00FC009B" w:rsidRPr="006251E0">
        <w:t xml:space="preserve"> </w:t>
      </w:r>
      <w:r>
        <w:rPr>
          <w:sz w:val="26"/>
          <w:szCs w:val="26"/>
        </w:rPr>
        <w:t xml:space="preserve">Những tác động lên hệ </w:t>
      </w:r>
      <w:proofErr w:type="gramStart"/>
      <w:r>
        <w:rPr>
          <w:sz w:val="26"/>
          <w:szCs w:val="26"/>
        </w:rPr>
        <w:t>tim</w:t>
      </w:r>
      <w:proofErr w:type="gramEnd"/>
      <w:r>
        <w:rPr>
          <w:sz w:val="26"/>
          <w:szCs w:val="26"/>
        </w:rPr>
        <w:t xml:space="preserve"> mạch liên quan đến tiếp xúc với nồng độ CO thấp có thể liên quan đến phì đại cơ tim và rối loạn nhịp </w:t>
      </w:r>
      <w:r w:rsidRPr="00E13001">
        <w:rPr>
          <w:sz w:val="26"/>
          <w:szCs w:val="26"/>
        </w:rPr>
        <w:t>tim</w:t>
      </w:r>
      <w:r w:rsidR="00FC009B" w:rsidRPr="00E13001">
        <w:rPr>
          <w:sz w:val="26"/>
          <w:szCs w:val="26"/>
        </w:rPr>
        <w:t xml:space="preserve"> </w:t>
      </w:r>
      <w:r w:rsidR="00BA338D" w:rsidRPr="00E13001">
        <w:rPr>
          <w:sz w:val="26"/>
          <w:szCs w:val="26"/>
        </w:rPr>
        <w:fldChar w:fldCharType="begin">
          <w:fldData xml:space="preserve">PEVuZE5vdGU+PENpdGU+PEF1dGhvcj5Tb3JoYXVnPC9BdXRob3I+PFllYXI+MjAwNjwvWWVhcj48
UmVjTnVtPjUxPC9SZWNOdW0+PERpc3BsYXlUZXh0PlsxNl08L0Rpc3BsYXlUZXh0PjxyZWNvcmQ+
PHJlYy1udW1iZXI+NTE8L3JlYy1udW1iZXI+PGZvcmVpZ24ta2V5cz48a2V5IGFwcD0iRU4iIGRi
LWlkPSJleHpwcGZzd3dwZnNldWVmMjVheHh4ZHgwcHcyYXM1MmQ1czAiIHRpbWVzdGFtcD0iMTQ3
ODc2MTYxMiI+NTE8L2tleT48L2ZvcmVpZ24ta2V5cz48cmVmLXR5cGUgbmFtZT0iSm91cm5hbCBB
cnRpY2xlIj4xNzwvcmVmLXR5cGU+PGNvbnRyaWJ1dG9ycz48YXV0aG9ycz48YXV0aG9yPlNvcmhh
dWcsIFMuPC9hdXRob3I+PGF1dGhvcj5TdGVpbnNoYW1uLCBTLjwvYXV0aG9yPjxhdXRob3I+Tmls
c2VuLCBPLiBHLjwvYXV0aG9yPjxhdXRob3I+V2FsZHVtLCBILiBMLjwvYXV0aG9yPjwvYXV0aG9y
cz48L2NvbnRyaWJ1dG9ycz48YXV0aC1hZGRyZXNzPkRlcGFydG1lbnQgb2YgQ2lyY3VsYXRpb24g
YW5kIE1lZGljYWwgSW1hZ2luZywgRmFjdWx0eSBvZiBNZWRpY2luZSwgTm9yd2VnaWFuIFVuaXZl
cnNpdHkgb2YgU2NpZW5jZSBhbmQgVGVjaG5vbG9neSwgVHJvbmRoZWltLCBOb3J3YXkuIHN2ZWlu
dW5nLnNvcmhhdWdAbnRudS5ubyAmbHQ7c3ZlaW51bmcuc29yaGF1Z0BudG51Lm5vJmd0OzwvYXV0
aC1hZGRyZXNzPjx0aXRsZXM+PHRpdGxlPkNocm9uaWMgaW5oYWxhdGlvbiBvZiBjYXJib24gbW9u
b3hpZGU6IGVmZmVjdHMgb24gdGhlIHJlc3BpcmF0b3J5IGFuZCBjYXJkaW92YXNjdWxhciBzeXN0
ZW0gYXQgZG9zZXMgY29ycmVzcG9uZGluZyB0byB0b2JhY2NvIHNtb2tpbmc8L3RpdGxlPjxzZWNv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VG94aWNvbG9neTwvYWJici0xPjwvYWx0LXBlcmlvZGljYWw+PHBhZ2VzPjI4MC05MDwvcGFnZXM+
PHZvbHVtZT4yMjg8L3ZvbHVtZT48bnVtYmVyPjItMzwvbnVtYmVyPjxlZGl0aW9uPjIwMDYvMTAv
MjQ8L2VkaXRpb24+PGtleXdvcmRzPjxrZXl3b3JkPkFuaW1hbHM8L2tleXdvcmQ+PGtleXdvcmQ+
QXJ0ZXJpZXMvcGF0aG9sb2d5PC9rZXl3b3JkPjxrZXl3b3JkPkJyb25jaG9hbHZlb2xhciBMYXZh
Z2UgRmx1aWQvY3l0b2xvZ3k8L2tleXdvcmQ+PGtleXdvcmQ+Q2FyYm9uIE1vbm94aWRlLyp0b3hp
Y2l0eTwva2V5d29yZD48a2V5d29yZD5DYXJib3h5aGVtb2dsb2Jpbi9tZXRhYm9saXNtPC9rZXl3
b3JkPjxrZXl3b3JkPkNhcmRpb3Zhc2N1bGFyIFN5c3RlbS9kcnVnIGVmZmVjdHMvKnBhdGhvbG9n
eTwva2V5d29yZD48a2V5d29yZD5GZW1hbGU8L2tleXdvcmQ+PGtleXdvcmQ+SGVhcnQvZHJ1ZyBl
ZmZlY3RzPC9rZXl3b3JkPjxrZXl3b3JkPkhlbW9nbG9iaW5zL21ldGFib2xpc208L2tleXdvcmQ+
PGtleXdvcmQ+SW1tdW5vaGlzdG9jaGVtaXN0cnk8L2tleXdvcmQ+PGtleXdvcmQ+THVuZy9kcnVn
IGVmZmVjdHMvcGF0aG9sb2d5PC9rZXl3b3JkPjxrZXl3b3JkPkx1bmcgTmVvcGxhc21zL2NoZW1p
Y2FsbHkgaW5kdWNlZC9wYXRob2xvZ3k8L2tleXdvcmQ+PGtleXdvcmQ+TWljcm9zY29weSwgRWxl
Y3Ryb248L2tleXdvcmQ+PGtleXdvcmQ+TXlvY2FyZGl1bS9wYXRob2xvZ3k8L2tleXdvcmQ+PGtl
eXdvcmQ+TmV1cm9zZWNyZXRvcnkgU3lzdGVtcy9jeXRvbG9neS9kcnVnIGVmZmVjdHM8L2tleXdv
cmQ+PGtleXdvcmQ+T3JnYW4gU2l6ZS9kcnVnIGVmZmVjdHM8L2tleXdvcmQ+PGtleXdvcmQ+UHVs
bW9uYXJ5IEFsdmVvbGkvcGF0aG9sb2d5PC9rZXl3b3JkPjxrZXl3b3JkPlB1bG1vbmFyeSBBcnRl
cnkvcGF0aG9sb2d5PC9rZXl3b3JkPjxrZXl3b3JkPlJhdHM8L2tleXdvcmQ+PGtleXdvcmQ+UmF0
cywgV2lzdGFyPC9rZXl3b3JkPjxrZXl3b3JkPlJlc3BpcmF0b3J5IFN5c3RlbS9kcnVnIGVmZmVj
dHMvKnBhdGhvbG9neTwva2V5d29yZD48a2V5d29yZD5TbW9raW5nLypwYXRob2xvZ3k8L2tleXdv
cmQ+PC9rZXl3b3Jkcz48ZGF0ZXM+PHllYXI+MjAwNjwveWVhcj48cHViLWRhdGVzPjxkYXRlPkRl
YyA3PC9kYXRlPjwvcHViLWRhdGVzPjwvZGF0ZXM+PGlzYm4+MDMwMC00ODNYIChQcmludCkmI3hE
OzAzMDAtNDgzeDwvaXNibj48YWNjZXNzaW9uLW51bT4xNzA1NjE3MTwvYWNjZXNzaW9uLW51bT48
dXJscz48L3VybHM+PGVsZWN0cm9uaWMtcmVzb3VyY2UtbnVtPjEwLjEwMTYvai50b3guMjAwNi4w
OS4wMDg8L2VsZWN0cm9uaWMtcmVzb3VyY2UtbnVtPjxyZW1vdGUtZGF0YWJhc2UtcHJvdmlkZXI+
TmxtPC9yZW1vdGUtZGF0YWJhc2UtcHJvdmlkZXI+PGxhbmd1YWdlPkVuZzwvbGFuZ3VhZ2U+PC9y
ZWNvcmQ+PC9DaXRlPjwvRW5kTm90ZT4A
</w:fldData>
        </w:fldChar>
      </w:r>
      <w:r w:rsidR="00EA10A0" w:rsidRPr="00E13001">
        <w:rPr>
          <w:sz w:val="26"/>
          <w:szCs w:val="26"/>
        </w:rPr>
        <w:instrText xml:space="preserve"> ADDIN EN.CITE </w:instrText>
      </w:r>
      <w:r w:rsidR="00BA338D" w:rsidRPr="00E13001">
        <w:rPr>
          <w:sz w:val="26"/>
          <w:szCs w:val="26"/>
        </w:rPr>
        <w:fldChar w:fldCharType="begin">
          <w:fldData xml:space="preserve">PEVuZE5vdGU+PENpdGU+PEF1dGhvcj5Tb3JoYXVnPC9BdXRob3I+PFllYXI+MjAwNjwvWWVhcj48
UmVjTnVtPjUxPC9SZWNOdW0+PERpc3BsYXlUZXh0PlsxNl08L0Rpc3BsYXlUZXh0PjxyZWNvcmQ+
PHJlYy1udW1iZXI+NTE8L3JlYy1udW1iZXI+PGZvcmVpZ24ta2V5cz48a2V5IGFwcD0iRU4iIGRi
LWlkPSJleHpwcGZzd3dwZnNldWVmMjVheHh4ZHgwcHcyYXM1MmQ1czAiIHRpbWVzdGFtcD0iMTQ3
ODc2MTYxMiI+NTE8L2tleT48L2ZvcmVpZ24ta2V5cz48cmVmLXR5cGUgbmFtZT0iSm91cm5hbCBB
cnRpY2xlIj4xNzwvcmVmLXR5cGU+PGNvbnRyaWJ1dG9ycz48YXV0aG9ycz48YXV0aG9yPlNvcmhh
dWcsIFMuPC9hdXRob3I+PGF1dGhvcj5TdGVpbnNoYW1uLCBTLjwvYXV0aG9yPjxhdXRob3I+Tmls
c2VuLCBPLiBHLjwvYXV0aG9yPjxhdXRob3I+V2FsZHVtLCBILiBMLjwvYXV0aG9yPjwvYXV0aG9y
cz48L2NvbnRyaWJ1dG9ycz48YXV0aC1hZGRyZXNzPkRlcGFydG1lbnQgb2YgQ2lyY3VsYXRpb24g
YW5kIE1lZGljYWwgSW1hZ2luZywgRmFjdWx0eSBvZiBNZWRpY2luZSwgTm9yd2VnaWFuIFVuaXZl
cnNpdHkgb2YgU2NpZW5jZSBhbmQgVGVjaG5vbG9neSwgVHJvbmRoZWltLCBOb3J3YXkuIHN2ZWlu
dW5nLnNvcmhhdWdAbnRudS5ubyAmbHQ7c3ZlaW51bmcuc29yaGF1Z0BudG51Lm5vJmd0OzwvYXV0
aC1hZGRyZXNzPjx0aXRsZXM+PHRpdGxlPkNocm9uaWMgaW5oYWxhdGlvbiBvZiBjYXJib24gbW9u
b3hpZGU6IGVmZmVjdHMgb24gdGhlIHJlc3BpcmF0b3J5IGFuZCBjYXJkaW92YXNjdWxhciBzeXN0
ZW0gYXQgZG9zZXMgY29ycmVzcG9uZGluZyB0byB0b2JhY2NvIHNtb2tpbmc8L3RpdGxlPjxzZWNv
bmRhcnktdGl0bGU+VG94aWNvbG9neTwvc2Vjb25kYXJ5LXRpdGxlPjxhbHQtdGl0bGU+VG94aWNv
bG9neTwvYWx0LXRpdGxlPjwvdGl0bGVzPjxwZXJpb2RpY2FsPjxmdWxsLXRpdGxlPlRveGljb2xv
Z3k8L2Z1bGwtdGl0bGU+PGFiYnItMT5Ub3hpY29sb2d5PC9hYmJyLTE+PC9wZXJpb2RpY2FsPjxh
bHQtcGVyaW9kaWNhbD48ZnVsbC10aXRsZT5Ub3hpY29sb2d5PC9mdWxsLXRpdGxlPjxhYmJyLTE+
VG94aWNvbG9neTwvYWJici0xPjwvYWx0LXBlcmlvZGljYWw+PHBhZ2VzPjI4MC05MDwvcGFnZXM+
PHZvbHVtZT4yMjg8L3ZvbHVtZT48bnVtYmVyPjItMzwvbnVtYmVyPjxlZGl0aW9uPjIwMDYvMTAv
MjQ8L2VkaXRpb24+PGtleXdvcmRzPjxrZXl3b3JkPkFuaW1hbHM8L2tleXdvcmQ+PGtleXdvcmQ+
QXJ0ZXJpZXMvcGF0aG9sb2d5PC9rZXl3b3JkPjxrZXl3b3JkPkJyb25jaG9hbHZlb2xhciBMYXZh
Z2UgRmx1aWQvY3l0b2xvZ3k8L2tleXdvcmQ+PGtleXdvcmQ+Q2FyYm9uIE1vbm94aWRlLyp0b3hp
Y2l0eTwva2V5d29yZD48a2V5d29yZD5DYXJib3h5aGVtb2dsb2Jpbi9tZXRhYm9saXNtPC9rZXl3
b3JkPjxrZXl3b3JkPkNhcmRpb3Zhc2N1bGFyIFN5c3RlbS9kcnVnIGVmZmVjdHMvKnBhdGhvbG9n
eTwva2V5d29yZD48a2V5d29yZD5GZW1hbGU8L2tleXdvcmQ+PGtleXdvcmQ+SGVhcnQvZHJ1ZyBl
ZmZlY3RzPC9rZXl3b3JkPjxrZXl3b3JkPkhlbW9nbG9iaW5zL21ldGFib2xpc208L2tleXdvcmQ+
PGtleXdvcmQ+SW1tdW5vaGlzdG9jaGVtaXN0cnk8L2tleXdvcmQ+PGtleXdvcmQ+THVuZy9kcnVn
IGVmZmVjdHMvcGF0aG9sb2d5PC9rZXl3b3JkPjxrZXl3b3JkPkx1bmcgTmVvcGxhc21zL2NoZW1p
Y2FsbHkgaW5kdWNlZC9wYXRob2xvZ3k8L2tleXdvcmQ+PGtleXdvcmQ+TWljcm9zY29weSwgRWxl
Y3Ryb248L2tleXdvcmQ+PGtleXdvcmQ+TXlvY2FyZGl1bS9wYXRob2xvZ3k8L2tleXdvcmQ+PGtl
eXdvcmQ+TmV1cm9zZWNyZXRvcnkgU3lzdGVtcy9jeXRvbG9neS9kcnVnIGVmZmVjdHM8L2tleXdv
cmQ+PGtleXdvcmQ+T3JnYW4gU2l6ZS9kcnVnIGVmZmVjdHM8L2tleXdvcmQ+PGtleXdvcmQ+UHVs
bW9uYXJ5IEFsdmVvbGkvcGF0aG9sb2d5PC9rZXl3b3JkPjxrZXl3b3JkPlB1bG1vbmFyeSBBcnRl
cnkvcGF0aG9sb2d5PC9rZXl3b3JkPjxrZXl3b3JkPlJhdHM8L2tleXdvcmQ+PGtleXdvcmQ+UmF0
cywgV2lzdGFyPC9rZXl3b3JkPjxrZXl3b3JkPlJlc3BpcmF0b3J5IFN5c3RlbS9kcnVnIGVmZmVj
dHMvKnBhdGhvbG9neTwva2V5d29yZD48a2V5d29yZD5TbW9raW5nLypwYXRob2xvZ3k8L2tleXdv
cmQ+PC9rZXl3b3Jkcz48ZGF0ZXM+PHllYXI+MjAwNjwveWVhcj48cHViLWRhdGVzPjxkYXRlPkRl
YyA3PC9kYXRlPjwvcHViLWRhdGVzPjwvZGF0ZXM+PGlzYm4+MDMwMC00ODNYIChQcmludCkmI3hE
OzAzMDAtNDgzeDwvaXNibj48YWNjZXNzaW9uLW51bT4xNzA1NjE3MTwvYWNjZXNzaW9uLW51bT48
dXJscz48L3VybHM+PGVsZWN0cm9uaWMtcmVzb3VyY2UtbnVtPjEwLjEwMTYvai50b3guMjAwNi4w
OS4wMDg8L2VsZWN0cm9uaWMtcmVzb3VyY2UtbnVtPjxyZW1vdGUtZGF0YWJhc2UtcHJvdmlkZXI+
TmxtPC9yZW1vdGUtZGF0YWJhc2UtcHJvdmlkZXI+PGxhbmd1YWdlPkVuZzwvbGFuZ3VhZ2U+PC9y
ZWNvcmQ+PC9DaXRlPjwvRW5kTm90ZT4A
</w:fldData>
        </w:fldChar>
      </w:r>
      <w:r w:rsidR="00EA10A0"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EA10A0" w:rsidRPr="00E13001">
        <w:rPr>
          <w:noProof/>
          <w:sz w:val="26"/>
          <w:szCs w:val="26"/>
        </w:rPr>
        <w:t>[</w:t>
      </w:r>
      <w:hyperlink w:anchor="_ENREF_16" w:tooltip="Sorhaug, 2006 #51" w:history="1">
        <w:r w:rsidR="00DE1C34" w:rsidRPr="00E13001">
          <w:rPr>
            <w:noProof/>
            <w:sz w:val="26"/>
            <w:szCs w:val="26"/>
          </w:rPr>
          <w:t>16</w:t>
        </w:r>
      </w:hyperlink>
      <w:r w:rsidR="00EA10A0" w:rsidRPr="00E13001">
        <w:rPr>
          <w:noProof/>
          <w:sz w:val="26"/>
          <w:szCs w:val="26"/>
        </w:rPr>
        <w:t>]</w:t>
      </w:r>
      <w:r w:rsidR="00BA338D" w:rsidRPr="00E13001">
        <w:rPr>
          <w:sz w:val="26"/>
          <w:szCs w:val="26"/>
        </w:rPr>
        <w:fldChar w:fldCharType="end"/>
      </w:r>
      <w:r w:rsidR="00FC009B" w:rsidRPr="00E13001">
        <w:rPr>
          <w:sz w:val="26"/>
          <w:szCs w:val="26"/>
        </w:rPr>
        <w:t>.</w:t>
      </w:r>
    </w:p>
    <w:p w14:paraId="70131C9A" w14:textId="54BF1701" w:rsidR="00FC009B" w:rsidRPr="00E13001" w:rsidRDefault="0088769A" w:rsidP="00A15870">
      <w:pPr>
        <w:tabs>
          <w:tab w:val="left" w:pos="0"/>
          <w:tab w:val="left" w:pos="142"/>
        </w:tabs>
        <w:spacing w:after="0" w:line="360" w:lineRule="auto"/>
        <w:ind w:firstLine="426"/>
        <w:jc w:val="both"/>
        <w:rPr>
          <w:sz w:val="26"/>
          <w:szCs w:val="26"/>
        </w:rPr>
      </w:pPr>
      <w:r>
        <w:rPr>
          <w:sz w:val="26"/>
          <w:szCs w:val="26"/>
        </w:rPr>
        <w:lastRenderedPageBreak/>
        <w:t xml:space="preserve">Các gốc tự do </w:t>
      </w:r>
      <w:r w:rsidRPr="00F40DB8">
        <w:rPr>
          <w:sz w:val="26"/>
          <w:szCs w:val="26"/>
        </w:rPr>
        <w:t>(</w:t>
      </w:r>
      <w:r w:rsidRPr="00F40DB8">
        <w:rPr>
          <w:color w:val="FF0000"/>
          <w:sz w:val="26"/>
          <w:szCs w:val="26"/>
        </w:rPr>
        <w:t>hydrogen peroxide</w:t>
      </w:r>
      <w:r w:rsidRPr="00F40DB8">
        <w:rPr>
          <w:sz w:val="26"/>
          <w:szCs w:val="26"/>
        </w:rPr>
        <w:t xml:space="preserve"> [H2O2], </w:t>
      </w:r>
      <w:r>
        <w:rPr>
          <w:sz w:val="26"/>
          <w:szCs w:val="26"/>
        </w:rPr>
        <w:t xml:space="preserve">ion hydroxyl </w:t>
      </w:r>
      <w:r w:rsidRPr="00F40DB8">
        <w:rPr>
          <w:sz w:val="26"/>
          <w:szCs w:val="26"/>
        </w:rPr>
        <w:t xml:space="preserve">[OH -], </w:t>
      </w:r>
      <w:r w:rsidRPr="00F40DB8">
        <w:rPr>
          <w:color w:val="FF0000"/>
          <w:sz w:val="26"/>
          <w:szCs w:val="26"/>
        </w:rPr>
        <w:t>sulfoxide anion</w:t>
      </w:r>
      <w:r w:rsidRPr="00F40DB8">
        <w:rPr>
          <w:sz w:val="26"/>
          <w:szCs w:val="26"/>
        </w:rPr>
        <w:t xml:space="preserve">) gây thiệt hại oxy hóa trong các </w:t>
      </w:r>
      <w:r w:rsidRPr="00F40DB8">
        <w:rPr>
          <w:color w:val="FF0000"/>
          <w:sz w:val="26"/>
          <w:szCs w:val="26"/>
        </w:rPr>
        <w:t>mô hình</w:t>
      </w:r>
      <w:r w:rsidRPr="00F40DB8">
        <w:rPr>
          <w:sz w:val="26"/>
          <w:szCs w:val="26"/>
        </w:rPr>
        <w:t xml:space="preserve"> động vật cũng như con người và catecho</w:t>
      </w:r>
      <w:r>
        <w:rPr>
          <w:sz w:val="26"/>
          <w:szCs w:val="26"/>
        </w:rPr>
        <w:t>l và hydroquinone đóng vai trò</w:t>
      </w:r>
      <w:r w:rsidRPr="00F40DB8">
        <w:rPr>
          <w:sz w:val="26"/>
          <w:szCs w:val="26"/>
        </w:rPr>
        <w:t xml:space="preserve"> trong phá vỡ DNA sợi đơn gây ra bởi việ</w:t>
      </w:r>
      <w:r>
        <w:rPr>
          <w:sz w:val="26"/>
          <w:szCs w:val="26"/>
        </w:rPr>
        <w:t>c giải phóng</w:t>
      </w:r>
      <w:r w:rsidRPr="00F40DB8">
        <w:rPr>
          <w:sz w:val="26"/>
          <w:szCs w:val="26"/>
        </w:rPr>
        <w:t xml:space="preserve"> các gốc tự do</w:t>
      </w:r>
      <w:r w:rsid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&lt;EndNote&gt;&lt;Cite&gt;&lt;Author&gt;National Cancer Institute&lt;/Author&gt;&lt;RecNum&gt;52&lt;/RecNum&gt;&lt;DisplayText&gt;[17]&lt;/DisplayText&gt;&lt;record&gt;&lt;rec-number&gt;52&lt;/rec-number&gt;&lt;foreign-keys&gt;&lt;key app="EN" db-id="exzppfswwpfseuef25axxxdx0pw2as52d5s0" timestamp="1478847238"&gt;52&lt;/key&gt;&lt;/foreign-keys&gt;&lt;ref-type name="Web Page"&gt;12&lt;/ref-type&gt;&lt;contributors&gt;&lt;authors&gt;&lt;author&gt;National Cancer Institute,&lt;/author&gt;&lt;/authors&gt;&lt;/contributors&gt;&lt;titles&gt;&lt;title&gt;SEER Cancer Statistics Review, 1975-2007&lt;/title&gt;&lt;/titles&gt;&lt;dates&gt;&lt;/dates&gt;&lt;urls&gt;&lt;/urls&gt;&lt;/record&gt;&lt;/Cite&gt;&lt;/EndNote&gt;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17" w:tooltip="National Cancer Institute,  #52" w:history="1">
        <w:r w:rsidR="00DE1C34" w:rsidRPr="00E13001">
          <w:rPr>
            <w:noProof/>
            <w:sz w:val="26"/>
            <w:szCs w:val="26"/>
          </w:rPr>
          <w:t>17</w:t>
        </w:r>
      </w:hyperlink>
      <w:r w:rsidR="00EA10A0" w:rsidRPr="00E13001">
        <w:rPr>
          <w:noProof/>
          <w:sz w:val="26"/>
          <w:szCs w:val="26"/>
        </w:rPr>
        <w:t>]</w:t>
      </w:r>
      <w:r w:rsidR="00BA338D" w:rsidRPr="00E13001">
        <w:rPr>
          <w:sz w:val="26"/>
          <w:szCs w:val="26"/>
        </w:rPr>
        <w:fldChar w:fldCharType="end"/>
      </w:r>
      <w:r w:rsidR="004457F0" w:rsidRPr="00E13001">
        <w:rPr>
          <w:sz w:val="26"/>
          <w:szCs w:val="26"/>
        </w:rPr>
        <w:t>.</w:t>
      </w:r>
    </w:p>
    <w:p w14:paraId="283D41F3" w14:textId="723D5416" w:rsidR="004457F0" w:rsidRPr="00E13001" w:rsidRDefault="0088769A" w:rsidP="00A15870">
      <w:pPr>
        <w:tabs>
          <w:tab w:val="left" w:pos="0"/>
          <w:tab w:val="left" w:pos="142"/>
        </w:tabs>
        <w:spacing w:after="0" w:line="360" w:lineRule="auto"/>
        <w:ind w:firstLine="426"/>
        <w:jc w:val="both"/>
        <w:rPr>
          <w:spacing w:val="-6"/>
          <w:sz w:val="26"/>
          <w:szCs w:val="26"/>
        </w:rPr>
      </w:pPr>
      <w:r w:rsidRPr="00957D64">
        <w:rPr>
          <w:sz w:val="26"/>
          <w:szCs w:val="26"/>
        </w:rPr>
        <w:t>Nitrosamine</w:t>
      </w:r>
      <w:r>
        <w:rPr>
          <w:sz w:val="26"/>
          <w:szCs w:val="26"/>
        </w:rPr>
        <w:t xml:space="preserve"> được biết như chất gây ung </w:t>
      </w:r>
      <w:proofErr w:type="gramStart"/>
      <w:r>
        <w:rPr>
          <w:sz w:val="26"/>
          <w:szCs w:val="26"/>
        </w:rPr>
        <w:t>thư</w:t>
      </w:r>
      <w:proofErr w:type="gramEnd"/>
      <w:r>
        <w:rPr>
          <w:sz w:val="26"/>
          <w:szCs w:val="26"/>
        </w:rPr>
        <w:t xml:space="preserve"> ở người. Hầu hết các n</w:t>
      </w:r>
      <w:r w:rsidRPr="00957D64">
        <w:rPr>
          <w:sz w:val="26"/>
          <w:szCs w:val="26"/>
        </w:rPr>
        <w:t>itrosamine</w:t>
      </w:r>
      <w:r>
        <w:rPr>
          <w:sz w:val="26"/>
          <w:szCs w:val="26"/>
        </w:rPr>
        <w:t xml:space="preserve"> đã được nghiên cứu đều được chứng minh là nguyên nhân dẫn đến </w:t>
      </w:r>
      <w:r w:rsidRPr="00957D64">
        <w:rPr>
          <w:sz w:val="26"/>
          <w:szCs w:val="26"/>
        </w:rPr>
        <w:t>adducts DNA</w:t>
      </w:r>
      <w:r>
        <w:rPr>
          <w:sz w:val="26"/>
          <w:szCs w:val="26"/>
        </w:rPr>
        <w:t xml:space="preserve"> và các đột biến </w:t>
      </w:r>
      <w:r w:rsidR="00BA338D" w:rsidRPr="00E13001">
        <w:rPr>
          <w:spacing w:val="-6"/>
          <w:sz w:val="26"/>
          <w:szCs w:val="26"/>
        </w:rPr>
        <w:fldChar w:fldCharType="begin"/>
      </w:r>
      <w:r w:rsidR="00EA10A0" w:rsidRPr="00E13001">
        <w:rPr>
          <w:spacing w:val="-6"/>
          <w:sz w:val="26"/>
          <w:szCs w:val="26"/>
        </w:rPr>
        <w:instrText xml:space="preserve"> ADDIN EN.CITE &lt;EndNote&gt;&lt;Cite&gt;&lt;Author&gt;Jefferson Fowles&lt;/Author&gt;&lt;Year&gt;2000&lt;/Year&gt;&lt;RecNum&gt;53&lt;/RecNum&gt;&lt;DisplayText&gt;[18]&lt;/DisplayText&gt;&lt;record&gt;&lt;rec-number&gt;53&lt;/rec-number&gt;&lt;foreign-keys&gt;&lt;key app="EN" db-id="exzppfswwpfseuef25axxxdx0pw2as52d5s0" timestamp="1478849812"&gt;53&lt;/key&gt;&lt;/foreign-keys&gt;&lt;ref-type name="Report"&gt;27&lt;/ref-type&gt;&lt;contributors&gt;&lt;authors&gt;&lt;author&gt;Jefferson Fowles, Ph.D and Michael Bates, Ph.D, A repport to the New Zealand Ministry of Health,&lt;/author&gt;&lt;/authors&gt;&lt;/contributors&gt;&lt;titles&gt;&lt;title&gt;The chemical constituents in cigarettes and cigarette smoke: priorities for harm reduction&lt;/title&gt;&lt;/titles&gt;&lt;dates&gt;&lt;year&gt;2000&lt;/year&gt;&lt;/dates&gt;&lt;urls&gt;&lt;/urls&gt;&lt;/record&gt;&lt;/Cite&gt;&lt;/EndNote&gt;</w:instrText>
      </w:r>
      <w:r w:rsidR="00BA338D" w:rsidRPr="00E13001">
        <w:rPr>
          <w:spacing w:val="-6"/>
          <w:sz w:val="26"/>
          <w:szCs w:val="26"/>
        </w:rPr>
        <w:fldChar w:fldCharType="separate"/>
      </w:r>
      <w:r w:rsidR="00EA10A0" w:rsidRPr="00E13001">
        <w:rPr>
          <w:noProof/>
          <w:spacing w:val="-6"/>
          <w:sz w:val="26"/>
          <w:szCs w:val="26"/>
        </w:rPr>
        <w:t>[</w:t>
      </w:r>
      <w:hyperlink w:anchor="_ENREF_18" w:tooltip="Jefferson Fowles, 2000 #53" w:history="1">
        <w:r w:rsidR="00DE1C34" w:rsidRPr="00E13001">
          <w:rPr>
            <w:noProof/>
            <w:spacing w:val="-6"/>
            <w:sz w:val="26"/>
            <w:szCs w:val="26"/>
          </w:rPr>
          <w:t>18</w:t>
        </w:r>
      </w:hyperlink>
      <w:r w:rsidR="00EA10A0" w:rsidRPr="00E13001">
        <w:rPr>
          <w:noProof/>
          <w:spacing w:val="-6"/>
          <w:sz w:val="26"/>
          <w:szCs w:val="26"/>
        </w:rPr>
        <w:t>]</w:t>
      </w:r>
      <w:r w:rsidR="00BA338D" w:rsidRPr="00E13001">
        <w:rPr>
          <w:spacing w:val="-6"/>
          <w:sz w:val="26"/>
          <w:szCs w:val="26"/>
        </w:rPr>
        <w:fldChar w:fldCharType="end"/>
      </w:r>
      <w:r w:rsidR="00B27A0F" w:rsidRPr="00E13001">
        <w:rPr>
          <w:spacing w:val="-6"/>
          <w:sz w:val="26"/>
          <w:szCs w:val="26"/>
        </w:rPr>
        <w:t>.</w:t>
      </w:r>
    </w:p>
    <w:p w14:paraId="5117C072" w14:textId="7F75EB4A" w:rsidR="00E06935" w:rsidRPr="00E13001" w:rsidRDefault="00C343FA" w:rsidP="00E13001">
      <w:pPr>
        <w:pStyle w:val="Heading3"/>
        <w:spacing w:before="0" w:line="360" w:lineRule="auto"/>
        <w:rPr>
          <w:rFonts w:ascii="Times New Roman" w:hAnsi="Times New Roman" w:cs="Times New Roman"/>
          <w:color w:val="auto"/>
          <w:sz w:val="26"/>
          <w:szCs w:val="26"/>
        </w:rPr>
      </w:pPr>
      <w:bookmarkStart w:id="0" w:name="_Toc481149795"/>
      <w:r w:rsidRPr="00E13001">
        <w:rPr>
          <w:rFonts w:ascii="Times New Roman" w:hAnsi="Times New Roman" w:cs="Times New Roman"/>
          <w:color w:val="auto"/>
          <w:sz w:val="26"/>
          <w:szCs w:val="26"/>
        </w:rPr>
        <w:t>1</w:t>
      </w:r>
      <w:r w:rsidR="00CE06AD" w:rsidRPr="00E13001">
        <w:rPr>
          <w:rFonts w:ascii="Times New Roman" w:hAnsi="Times New Roman" w:cs="Times New Roman"/>
          <w:color w:val="auto"/>
          <w:sz w:val="26"/>
          <w:szCs w:val="26"/>
        </w:rPr>
        <w:t xml:space="preserve">.1.3 </w:t>
      </w:r>
      <w:r w:rsidR="0088769A" w:rsidRPr="00E13001">
        <w:rPr>
          <w:rFonts w:ascii="Times New Roman" w:hAnsi="Times New Roman" w:cs="Times New Roman"/>
          <w:color w:val="auto"/>
          <w:sz w:val="26"/>
          <w:szCs w:val="26"/>
        </w:rPr>
        <w:t>Nghiện nicotine</w:t>
      </w:r>
      <w:bookmarkEnd w:id="0"/>
    </w:p>
    <w:p w14:paraId="5E3D1B19" w14:textId="5212DA32" w:rsidR="00F14E7F" w:rsidRPr="006251E0" w:rsidRDefault="0088769A" w:rsidP="00A15870">
      <w:pPr>
        <w:tabs>
          <w:tab w:val="left" w:pos="0"/>
          <w:tab w:val="left" w:pos="142"/>
        </w:tabs>
        <w:spacing w:after="0" w:line="360" w:lineRule="auto"/>
        <w:ind w:firstLine="450"/>
        <w:jc w:val="both"/>
      </w:pPr>
      <w:r>
        <w:rPr>
          <w:sz w:val="26"/>
          <w:szCs w:val="26"/>
        </w:rPr>
        <w:t>- Nghiện nicotine:</w:t>
      </w:r>
      <w:r w:rsidR="009D6795">
        <w:rPr>
          <w:sz w:val="26"/>
          <w:szCs w:val="26"/>
        </w:rPr>
        <w:t xml:space="preserve"> </w:t>
      </w:r>
      <w:r>
        <w:rPr>
          <w:sz w:val="26"/>
          <w:szCs w:val="26"/>
        </w:rPr>
        <w:t>Nicotine trong thuốc lá có khả năng gây nghiện tương tự rượu, cocaine và morphine</w:t>
      </w:r>
      <w:r w:rsidR="00F14E7F" w:rsidRPr="006251E0">
        <w:t xml:space="preserve">. </w:t>
      </w:r>
      <w:r>
        <w:rPr>
          <w:sz w:val="26"/>
          <w:szCs w:val="26"/>
        </w:rPr>
        <w:t xml:space="preserve">Nicotine, là chất gây nghiện cao tác động lên não và toàn bộ cơ thể được tìm thấy trong tất cả các sản phẩm thuốc lá. Khi sử dụng các sản phẩm thuốc lá, nicotine rất nhanh sẽ được hấp </w:t>
      </w:r>
      <w:proofErr w:type="gramStart"/>
      <w:r>
        <w:rPr>
          <w:sz w:val="26"/>
          <w:szCs w:val="26"/>
        </w:rPr>
        <w:t>thu</w:t>
      </w:r>
      <w:proofErr w:type="gramEnd"/>
      <w:r>
        <w:rPr>
          <w:sz w:val="26"/>
          <w:szCs w:val="26"/>
        </w:rPr>
        <w:t xml:space="preserve"> vào máu</w:t>
      </w:r>
      <w:r w:rsidR="00F14E7F" w:rsidRPr="006251E0">
        <w:t xml:space="preserve">. </w:t>
      </w:r>
      <w:r>
        <w:rPr>
          <w:sz w:val="26"/>
          <w:szCs w:val="26"/>
        </w:rPr>
        <w:t>Chỉ trong vòng 10 giây từ khi vào cơ thể, nicotine đã gây ra các tác động tâm thần kinh tại não. Điều này làm não giả</w:t>
      </w:r>
      <w:r w:rsidRPr="00152681">
        <w:rPr>
          <w:sz w:val="26"/>
          <w:szCs w:val="26"/>
        </w:rPr>
        <w:t>i phóng adrenaline</w:t>
      </w:r>
      <w:r>
        <w:rPr>
          <w:sz w:val="26"/>
          <w:szCs w:val="26"/>
        </w:rPr>
        <w:t xml:space="preserve">, </w:t>
      </w:r>
      <w:r w:rsidRPr="00152681">
        <w:rPr>
          <w:color w:val="FF0000"/>
          <w:sz w:val="26"/>
          <w:szCs w:val="26"/>
        </w:rPr>
        <w:t>tạo ra</w:t>
      </w:r>
      <w:r>
        <w:rPr>
          <w:sz w:val="26"/>
          <w:szCs w:val="26"/>
        </w:rPr>
        <w:t xml:space="preserve"> cảm giác phấn chấn, thích thú và </w:t>
      </w:r>
      <w:r w:rsidRPr="00152681">
        <w:rPr>
          <w:color w:val="FF0000"/>
          <w:sz w:val="26"/>
          <w:szCs w:val="26"/>
        </w:rPr>
        <w:t>tràn đầy năng lượng</w:t>
      </w:r>
      <w:r w:rsidR="00F14E7F" w:rsidRPr="006251E0">
        <w:t>.</w:t>
      </w:r>
    </w:p>
    <w:p w14:paraId="694578C7" w14:textId="725491B2" w:rsidR="007F415A" w:rsidRDefault="00B30F6A" w:rsidP="00B30F6A">
      <w:pPr>
        <w:tabs>
          <w:tab w:val="left" w:pos="0"/>
          <w:tab w:val="left" w:pos="142"/>
        </w:tabs>
        <w:spacing w:after="0" w:line="360" w:lineRule="auto"/>
        <w:ind w:firstLine="450"/>
        <w:jc w:val="both"/>
        <w:rPr>
          <w:sz w:val="26"/>
          <w:szCs w:val="26"/>
        </w:rPr>
      </w:pPr>
      <w:r>
        <w:rPr>
          <w:sz w:val="26"/>
          <w:szCs w:val="26"/>
        </w:rPr>
        <w:t xml:space="preserve">Các hiệu ứng tâm thần kinh mất dần một cách nhanh chóng, để lại những cảm giác mệt mỏi, uể oải và mong muốn nhận những hiệu ứng tâm thần kinh tiếp theo </w:t>
      </w:r>
      <w:r w:rsidR="00BA338D" w:rsidRPr="00E13001">
        <w:rPr>
          <w:sz w:val="26"/>
          <w:szCs w:val="26"/>
        </w:rPr>
        <w:fldChar w:fldCharType="begin"/>
      </w:r>
      <w:r w:rsidR="00EA10A0" w:rsidRPr="00E13001">
        <w:rPr>
          <w:sz w:val="26"/>
          <w:szCs w:val="26"/>
        </w:rPr>
        <w:instrText xml:space="preserve"> ADDIN EN.CITE &lt;EndNote&gt;&lt;Cite&gt;&lt;Author&gt;United State deparment of health and humen sevices&lt;/Author&gt;&lt;RecNum&gt;22&lt;/RecNum&gt;&lt;DisplayText&gt;[19]&lt;/DisplayText&gt;&lt;record&gt;&lt;rec-number&gt;22&lt;/rec-number&gt;&lt;foreign-keys&gt;&lt;key app="EN" db-id="exzppfswwpfseuef25axxxdx0pw2as52d5s0" timestamp="1469103784"&gt;22&lt;/key&gt;&lt;/foreign-keys&gt;&lt;ref-type name="Web Page"&gt;12&lt;/ref-type&gt;&lt;contributors&gt;&lt;authors&gt;&lt;author&gt;United State deparment of health and humen sevices,&lt;/author&gt;&lt;/authors&gt;&lt;/contributors&gt;&lt;titles&gt;&lt;title&gt;Nicotione addition and your health&lt;/title&gt;&lt;/titles&gt;&lt;dates&gt;&lt;/dates&gt;&lt;urls&gt;&lt;/urls&gt;&lt;/record&gt;&lt;/Cite&gt;&lt;/EndNote&gt;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19" w:tooltip="United State deparment of health and humen sevices,  #22" w:history="1">
        <w:r w:rsidR="00DE1C34" w:rsidRPr="00E13001">
          <w:rPr>
            <w:noProof/>
            <w:sz w:val="26"/>
            <w:szCs w:val="26"/>
          </w:rPr>
          <w:t>19</w:t>
        </w:r>
      </w:hyperlink>
      <w:r w:rsidR="00EA10A0" w:rsidRPr="00E13001">
        <w:rPr>
          <w:noProof/>
          <w:sz w:val="26"/>
          <w:szCs w:val="26"/>
        </w:rPr>
        <w:t>]</w:t>
      </w:r>
      <w:r w:rsidR="00BA338D" w:rsidRPr="00E13001">
        <w:rPr>
          <w:sz w:val="26"/>
          <w:szCs w:val="26"/>
        </w:rPr>
        <w:fldChar w:fldCharType="end"/>
      </w:r>
      <w:r w:rsidR="00F14E7F" w:rsidRPr="00E13001">
        <w:rPr>
          <w:sz w:val="26"/>
          <w:szCs w:val="26"/>
        </w:rPr>
        <w:t xml:space="preserve">. </w:t>
      </w:r>
      <w:r>
        <w:rPr>
          <w:sz w:val="26"/>
          <w:szCs w:val="26"/>
        </w:rPr>
        <w:t xml:space="preserve">Cảm giác này thôi thúc người hút thuốc muốn hút điếu thuốc tiếp </w:t>
      </w:r>
      <w:proofErr w:type="gramStart"/>
      <w:r>
        <w:rPr>
          <w:sz w:val="26"/>
          <w:szCs w:val="26"/>
        </w:rPr>
        <w:t>theo</w:t>
      </w:r>
      <w:proofErr w:type="gramEnd"/>
      <w:r>
        <w:rPr>
          <w:sz w:val="26"/>
          <w:szCs w:val="26"/>
        </w:rPr>
        <w:t>; do đó hầu hết các trường hợp lạm dụng thuốc lá đều liên quan đến nghiện chất nicotine</w:t>
      </w:r>
      <w:r w:rsidR="007F415A">
        <w:rPr>
          <w:sz w:val="26"/>
          <w:szCs w:val="26"/>
        </w:rPr>
        <w:t>.</w:t>
      </w:r>
    </w:p>
    <w:p w14:paraId="4C037292" w14:textId="6FC0D0C4" w:rsidR="009142CD" w:rsidRPr="00E13001" w:rsidRDefault="008309E4" w:rsidP="00B30F6A">
      <w:pPr>
        <w:tabs>
          <w:tab w:val="left" w:pos="0"/>
          <w:tab w:val="left" w:pos="142"/>
        </w:tabs>
        <w:spacing w:after="0" w:line="360" w:lineRule="auto"/>
        <w:ind w:firstLine="450"/>
        <w:jc w:val="both"/>
        <w:rPr>
          <w:sz w:val="26"/>
          <w:szCs w:val="26"/>
        </w:rPr>
      </w:pPr>
      <w:r w:rsidRPr="00E13001">
        <w:rPr>
          <w:sz w:val="26"/>
          <w:szCs w:val="26"/>
        </w:rPr>
        <w:t>Tiêu chuẩn chẩn đoán nghiện nicotine</w:t>
      </w:r>
      <w:r w:rsidRPr="00E13001" w:rsidDel="008309E4">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Organization&lt;/Author&gt;&lt;Year&gt;2010&lt;/Year&gt;&lt;RecNum&gt;25&lt;/RecNum&gt;&lt;DisplayText&gt;[20]&lt;/DisplayText&gt;&lt;record&gt;&lt;rec-number&gt;25&lt;/rec-number&gt;&lt;foreign-keys&gt;&lt;key app="EN" db-id="exzppfswwpfseuef25axxxdx0pw2as52d5s0" timestamp="1469105802"&gt;25&lt;/key&gt;&lt;/foreign-keys&gt;&lt;ref-type name="Book"&gt;6&lt;/ref-type&gt;&lt;contributors&gt;&lt;authors&gt;&lt;author&gt;World Health Organization,&lt;/author&gt;&lt;/authors&gt;&lt;secondary-authors&gt;&lt;author&gt;World Health Organization&lt;/author&gt;&lt;/secondary-authors&gt;&lt;/contributors&gt;&lt;titles&gt;&lt;title&gt;Gender, women, and the tobacco epidemic&lt;/title&gt;&lt;short-title&gt;Gender, women and nicotine addiction&lt;/short-title&gt;&lt;/titles&gt;&lt;dates&gt;&lt;year&gt;2010&lt;/year&gt;&lt;/dates&gt;&lt;urls&gt;&lt;/urls&gt;&lt;/record&gt;&lt;/Cite&gt;&lt;/EndNote&gt;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20" w:tooltip="World Health Organization, 2010 #25" w:history="1">
        <w:r w:rsidR="00DE1C34" w:rsidRPr="00E13001">
          <w:rPr>
            <w:noProof/>
            <w:sz w:val="26"/>
            <w:szCs w:val="26"/>
          </w:rPr>
          <w:t>20</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142CD" w:rsidRPr="00E13001" w14:paraId="65AB6464" w14:textId="77777777" w:rsidTr="00C43553">
        <w:trPr>
          <w:jc w:val="center"/>
        </w:trPr>
        <w:tc>
          <w:tcPr>
            <w:tcW w:w="9576" w:type="dxa"/>
          </w:tcPr>
          <w:p w14:paraId="3B4F20D5" w14:textId="082461D9" w:rsidR="009142CD" w:rsidRPr="00E13001" w:rsidRDefault="007F415A" w:rsidP="00DC7A55">
            <w:pPr>
              <w:tabs>
                <w:tab w:val="left" w:pos="0"/>
                <w:tab w:val="left" w:pos="142"/>
              </w:tabs>
              <w:spacing w:after="0" w:line="336" w:lineRule="auto"/>
              <w:contextualSpacing/>
              <w:jc w:val="both"/>
              <w:rPr>
                <w:sz w:val="26"/>
                <w:szCs w:val="26"/>
              </w:rPr>
            </w:pPr>
            <w:r w:rsidRPr="00E13001">
              <w:rPr>
                <w:sz w:val="26"/>
                <w:szCs w:val="26"/>
              </w:rPr>
              <w:t xml:space="preserve">Phụ thuộc Nicotine là mức độ đáp ứng chất cai nghiện, dẫn đến </w:t>
            </w:r>
            <w:r w:rsidR="00036C23" w:rsidRPr="00E13001">
              <w:rPr>
                <w:sz w:val="26"/>
                <w:szCs w:val="26"/>
              </w:rPr>
              <w:t>triệu chứng về thực thể như suy yếu</w:t>
            </w:r>
            <w:r w:rsidRPr="00E13001">
              <w:rPr>
                <w:sz w:val="26"/>
                <w:szCs w:val="26"/>
              </w:rPr>
              <w:t xml:space="preserve"> hoặc </w:t>
            </w:r>
            <w:r w:rsidR="00036C23" w:rsidRPr="00E13001">
              <w:rPr>
                <w:sz w:val="26"/>
                <w:szCs w:val="26"/>
              </w:rPr>
              <w:t>kiệt sức, có thể xảy ra bất cứ lúc nào trong khoảng thời gian 12 tháng</w:t>
            </w:r>
            <w:r w:rsidR="00DC7A55" w:rsidRPr="00E13001">
              <w:rPr>
                <w:sz w:val="26"/>
                <w:szCs w:val="26"/>
              </w:rPr>
              <w:t xml:space="preserve"> nếu như có ít nhất 3 trong số triệu chứng như sau: </w:t>
            </w:r>
          </w:p>
        </w:tc>
      </w:tr>
      <w:tr w:rsidR="009142CD" w:rsidRPr="00E13001" w14:paraId="5117F819" w14:textId="77777777" w:rsidTr="00C43553">
        <w:trPr>
          <w:jc w:val="center"/>
        </w:trPr>
        <w:tc>
          <w:tcPr>
            <w:tcW w:w="9576" w:type="dxa"/>
          </w:tcPr>
          <w:p w14:paraId="7B37486F" w14:textId="76CA6EA3" w:rsidR="009142CD" w:rsidRPr="00E13001" w:rsidRDefault="009142CD" w:rsidP="00E276FB">
            <w:pPr>
              <w:tabs>
                <w:tab w:val="left" w:pos="0"/>
                <w:tab w:val="left" w:pos="142"/>
              </w:tabs>
              <w:spacing w:after="0" w:line="336" w:lineRule="auto"/>
              <w:contextualSpacing/>
              <w:jc w:val="both"/>
              <w:rPr>
                <w:sz w:val="26"/>
                <w:szCs w:val="26"/>
              </w:rPr>
            </w:pPr>
            <w:r w:rsidRPr="00E13001">
              <w:rPr>
                <w:sz w:val="26"/>
                <w:szCs w:val="26"/>
              </w:rPr>
              <w:t xml:space="preserve">1. </w:t>
            </w:r>
            <w:r w:rsidR="00036C23" w:rsidRPr="00E13001">
              <w:rPr>
                <w:sz w:val="26"/>
                <w:szCs w:val="26"/>
              </w:rPr>
              <w:t xml:space="preserve">Sự dung nạp, được hiểu như sau: </w:t>
            </w:r>
          </w:p>
          <w:p w14:paraId="227A839E" w14:textId="113252A4" w:rsidR="009142CD" w:rsidRPr="00E13001" w:rsidRDefault="00153279" w:rsidP="00DC7A55">
            <w:pPr>
              <w:tabs>
                <w:tab w:val="left" w:pos="0"/>
                <w:tab w:val="left" w:pos="142"/>
              </w:tabs>
              <w:spacing w:after="0" w:line="336" w:lineRule="auto"/>
              <w:contextualSpacing/>
              <w:jc w:val="both"/>
              <w:rPr>
                <w:sz w:val="26"/>
                <w:szCs w:val="26"/>
              </w:rPr>
            </w:pPr>
            <w:r w:rsidRPr="00E13001">
              <w:rPr>
                <w:sz w:val="26"/>
                <w:szCs w:val="26"/>
              </w:rPr>
              <w:t xml:space="preserve"> • </w:t>
            </w:r>
            <w:r w:rsidR="00036C23" w:rsidRPr="00E13001">
              <w:rPr>
                <w:sz w:val="26"/>
                <w:szCs w:val="26"/>
              </w:rPr>
              <w:t xml:space="preserve">Mức độ đáp ứng của cơ thể đối với chất gây nghiện ngày càng tăng, khiến người dùng phải tăng liều để có được cảm giác phê như cũ. </w:t>
            </w:r>
          </w:p>
        </w:tc>
      </w:tr>
      <w:tr w:rsidR="009142CD" w:rsidRPr="00E13001" w14:paraId="3E07B840" w14:textId="77777777" w:rsidTr="00C43553">
        <w:trPr>
          <w:jc w:val="center"/>
        </w:trPr>
        <w:tc>
          <w:tcPr>
            <w:tcW w:w="9576" w:type="dxa"/>
          </w:tcPr>
          <w:p w14:paraId="1F95BDA9" w14:textId="54EB1ADC" w:rsidR="009142CD" w:rsidRPr="00E13001" w:rsidRDefault="009142CD" w:rsidP="00E276FB">
            <w:pPr>
              <w:tabs>
                <w:tab w:val="left" w:pos="0"/>
                <w:tab w:val="left" w:pos="142"/>
              </w:tabs>
              <w:spacing w:after="0" w:line="336" w:lineRule="auto"/>
              <w:contextualSpacing/>
              <w:jc w:val="both"/>
              <w:rPr>
                <w:sz w:val="26"/>
                <w:szCs w:val="26"/>
              </w:rPr>
            </w:pPr>
            <w:r w:rsidRPr="00E13001">
              <w:rPr>
                <w:sz w:val="26"/>
                <w:szCs w:val="26"/>
              </w:rPr>
              <w:t xml:space="preserve">2. </w:t>
            </w:r>
            <w:r w:rsidR="00036C23" w:rsidRPr="00E13001">
              <w:rPr>
                <w:sz w:val="26"/>
                <w:szCs w:val="26"/>
              </w:rPr>
              <w:t>Triệu chứng cai nghiện</w:t>
            </w:r>
            <w:r w:rsidRPr="00E13001">
              <w:rPr>
                <w:sz w:val="26"/>
                <w:szCs w:val="26"/>
              </w:rPr>
              <w:t xml:space="preserve">, </w:t>
            </w:r>
          </w:p>
          <w:p w14:paraId="4E99C96C" w14:textId="77777777" w:rsidR="00DC7A55" w:rsidRPr="00E13001" w:rsidRDefault="00CC3080" w:rsidP="00DC7A55">
            <w:pPr>
              <w:tabs>
                <w:tab w:val="left" w:pos="0"/>
                <w:tab w:val="left" w:pos="142"/>
              </w:tabs>
              <w:spacing w:after="0" w:line="336" w:lineRule="auto"/>
              <w:contextualSpacing/>
              <w:jc w:val="both"/>
              <w:rPr>
                <w:sz w:val="26"/>
                <w:szCs w:val="26"/>
              </w:rPr>
            </w:pPr>
            <w:r w:rsidRPr="00E13001">
              <w:rPr>
                <w:sz w:val="26"/>
                <w:szCs w:val="26"/>
              </w:rPr>
              <w:t xml:space="preserve">• </w:t>
            </w:r>
            <w:r w:rsidR="00036C23" w:rsidRPr="00E13001">
              <w:rPr>
                <w:sz w:val="26"/>
                <w:szCs w:val="26"/>
              </w:rPr>
              <w:t xml:space="preserve">Các hội chứng cai nghiện đặc trưng liên quan đến nghiện chất. </w:t>
            </w:r>
          </w:p>
          <w:p w14:paraId="798352AD" w14:textId="4F6D7D2D" w:rsidR="009142CD" w:rsidRPr="00E13001" w:rsidRDefault="00CC3080" w:rsidP="00DC7A55">
            <w:pPr>
              <w:tabs>
                <w:tab w:val="left" w:pos="0"/>
                <w:tab w:val="left" w:pos="142"/>
              </w:tabs>
              <w:spacing w:after="0" w:line="336" w:lineRule="auto"/>
              <w:contextualSpacing/>
              <w:jc w:val="both"/>
              <w:rPr>
                <w:sz w:val="26"/>
                <w:szCs w:val="26"/>
              </w:rPr>
            </w:pPr>
            <w:r w:rsidRPr="00E13001">
              <w:rPr>
                <w:sz w:val="26"/>
                <w:szCs w:val="26"/>
              </w:rPr>
              <w:t xml:space="preserve">• </w:t>
            </w:r>
            <w:r w:rsidR="00036C23" w:rsidRPr="00E13001">
              <w:rPr>
                <w:sz w:val="26"/>
                <w:szCs w:val="26"/>
              </w:rPr>
              <w:t xml:space="preserve">Sử dụng các nghiện chất để giảm bớt hoặc tránh các triệu chứng cai nghiện. </w:t>
            </w:r>
          </w:p>
        </w:tc>
      </w:tr>
      <w:tr w:rsidR="009142CD" w:rsidRPr="00E13001" w14:paraId="74245D33" w14:textId="77777777" w:rsidTr="00C43553">
        <w:trPr>
          <w:jc w:val="center"/>
        </w:trPr>
        <w:tc>
          <w:tcPr>
            <w:tcW w:w="9576" w:type="dxa"/>
          </w:tcPr>
          <w:p w14:paraId="49343D66" w14:textId="3667F4AD" w:rsidR="009142CD" w:rsidRPr="00E13001" w:rsidRDefault="009142CD" w:rsidP="00DC7A55">
            <w:pPr>
              <w:tabs>
                <w:tab w:val="left" w:pos="0"/>
                <w:tab w:val="left" w:pos="142"/>
              </w:tabs>
              <w:spacing w:after="0" w:line="336" w:lineRule="auto"/>
              <w:contextualSpacing/>
              <w:jc w:val="both"/>
              <w:rPr>
                <w:sz w:val="26"/>
                <w:szCs w:val="26"/>
              </w:rPr>
            </w:pPr>
            <w:r w:rsidRPr="00E13001">
              <w:rPr>
                <w:sz w:val="26"/>
                <w:szCs w:val="26"/>
              </w:rPr>
              <w:t xml:space="preserve">3. </w:t>
            </w:r>
            <w:r w:rsidR="00DC7A55" w:rsidRPr="00E13001">
              <w:rPr>
                <w:sz w:val="26"/>
                <w:szCs w:val="26"/>
              </w:rPr>
              <w:t xml:space="preserve">Sử dụng lượng lớn nghiện chất hoặc tăng liều lượng hơn trước kia. </w:t>
            </w:r>
          </w:p>
        </w:tc>
      </w:tr>
      <w:tr w:rsidR="009142CD" w:rsidRPr="00E13001" w14:paraId="6CC0C17E" w14:textId="77777777" w:rsidTr="00C43553">
        <w:trPr>
          <w:jc w:val="center"/>
        </w:trPr>
        <w:tc>
          <w:tcPr>
            <w:tcW w:w="9576" w:type="dxa"/>
          </w:tcPr>
          <w:p w14:paraId="321863FD" w14:textId="3AEA6FAD" w:rsidR="009142CD" w:rsidRPr="00E13001" w:rsidRDefault="009142CD" w:rsidP="00DC7A55">
            <w:pPr>
              <w:tabs>
                <w:tab w:val="left" w:pos="0"/>
                <w:tab w:val="left" w:pos="142"/>
              </w:tabs>
              <w:spacing w:after="0" w:line="336" w:lineRule="auto"/>
              <w:contextualSpacing/>
              <w:jc w:val="both"/>
              <w:rPr>
                <w:sz w:val="26"/>
                <w:szCs w:val="26"/>
              </w:rPr>
            </w:pPr>
            <w:r w:rsidRPr="00E13001">
              <w:rPr>
                <w:sz w:val="26"/>
                <w:szCs w:val="26"/>
              </w:rPr>
              <w:lastRenderedPageBreak/>
              <w:t xml:space="preserve">4. </w:t>
            </w:r>
            <w:r w:rsidR="00DC7A55" w:rsidRPr="00E13001">
              <w:rPr>
                <w:sz w:val="26"/>
                <w:szCs w:val="26"/>
              </w:rPr>
              <w:t xml:space="preserve">Có ham muốn mãnh liệt hoặc các nỗ lực không thành công trong việc cắt giảm sử dụng nghiện chất. </w:t>
            </w:r>
          </w:p>
        </w:tc>
      </w:tr>
      <w:tr w:rsidR="009142CD" w:rsidRPr="00E13001" w14:paraId="5D0827C8" w14:textId="77777777" w:rsidTr="00C43553">
        <w:trPr>
          <w:jc w:val="center"/>
        </w:trPr>
        <w:tc>
          <w:tcPr>
            <w:tcW w:w="9576" w:type="dxa"/>
          </w:tcPr>
          <w:p w14:paraId="39CBDDC9" w14:textId="4ECB1843" w:rsidR="009142CD" w:rsidRPr="00E13001" w:rsidRDefault="009142CD" w:rsidP="00DC7A55">
            <w:pPr>
              <w:tabs>
                <w:tab w:val="left" w:pos="0"/>
                <w:tab w:val="left" w:pos="142"/>
              </w:tabs>
              <w:spacing w:after="0" w:line="336" w:lineRule="auto"/>
              <w:contextualSpacing/>
              <w:jc w:val="both"/>
              <w:rPr>
                <w:sz w:val="26"/>
                <w:szCs w:val="26"/>
              </w:rPr>
            </w:pPr>
            <w:r w:rsidRPr="00E13001">
              <w:rPr>
                <w:sz w:val="26"/>
                <w:szCs w:val="26"/>
              </w:rPr>
              <w:t xml:space="preserve">5. </w:t>
            </w:r>
            <w:r w:rsidR="00DC7A55" w:rsidRPr="00E13001">
              <w:rPr>
                <w:sz w:val="26"/>
                <w:szCs w:val="26"/>
              </w:rPr>
              <w:t>Mất một lượng lớn thời gian dùng vào những hoạt động cần thiết để có được hoặc sử dụng nghiện chất.</w:t>
            </w:r>
          </w:p>
        </w:tc>
      </w:tr>
      <w:tr w:rsidR="009142CD" w:rsidRPr="00E13001" w14:paraId="015BBCA9" w14:textId="77777777" w:rsidTr="00C43553">
        <w:trPr>
          <w:jc w:val="center"/>
        </w:trPr>
        <w:tc>
          <w:tcPr>
            <w:tcW w:w="9576" w:type="dxa"/>
          </w:tcPr>
          <w:p w14:paraId="1CEB139A" w14:textId="1058CC24" w:rsidR="009142CD" w:rsidRPr="00E13001" w:rsidRDefault="009142CD" w:rsidP="00DC7A55">
            <w:pPr>
              <w:tabs>
                <w:tab w:val="left" w:pos="0"/>
                <w:tab w:val="left" w:pos="142"/>
              </w:tabs>
              <w:spacing w:after="0" w:line="336" w:lineRule="auto"/>
              <w:contextualSpacing/>
              <w:jc w:val="both"/>
              <w:rPr>
                <w:sz w:val="26"/>
                <w:szCs w:val="26"/>
              </w:rPr>
            </w:pPr>
            <w:r w:rsidRPr="00E13001">
              <w:rPr>
                <w:sz w:val="26"/>
                <w:szCs w:val="26"/>
              </w:rPr>
              <w:t xml:space="preserve">6. </w:t>
            </w:r>
            <w:r w:rsidR="00DC7A55" w:rsidRPr="00E13001">
              <w:rPr>
                <w:sz w:val="26"/>
                <w:szCs w:val="26"/>
              </w:rPr>
              <w:t xml:space="preserve">Sự từ bỏ hoặc giảm bớt các hoạt động quan trọng trong xã hội, công việc hoặc giải trí để dùng cho việc sử dụng thuốc. </w:t>
            </w:r>
          </w:p>
        </w:tc>
      </w:tr>
    </w:tbl>
    <w:p w14:paraId="42E395B3" w14:textId="7B147971" w:rsidR="009142CD" w:rsidRPr="00E13001" w:rsidRDefault="00AC0066" w:rsidP="00E276FB">
      <w:pPr>
        <w:tabs>
          <w:tab w:val="left" w:pos="0"/>
          <w:tab w:val="left" w:pos="142"/>
        </w:tabs>
        <w:spacing w:after="0" w:line="336" w:lineRule="auto"/>
        <w:ind w:firstLine="567"/>
        <w:jc w:val="both"/>
        <w:rPr>
          <w:sz w:val="26"/>
          <w:szCs w:val="26"/>
        </w:rPr>
      </w:pPr>
      <w:r w:rsidRPr="00E13001">
        <w:rPr>
          <w:sz w:val="26"/>
          <w:szCs w:val="26"/>
        </w:rPr>
        <w:t>Kiểm tra Fagerstrom về sự phụ thuộc nicotine:</w:t>
      </w:r>
      <w:r w:rsidR="009D6795" w:rsidRPr="00E13001">
        <w:rPr>
          <w:sz w:val="26"/>
          <w:szCs w:val="26"/>
        </w:rPr>
        <w:t xml:space="preserve"> </w:t>
      </w:r>
      <w:r w:rsidR="00BA338D" w:rsidRPr="00E13001">
        <w:rPr>
          <w:sz w:val="26"/>
          <w:szCs w:val="26"/>
        </w:rPr>
        <w:fldChar w:fldCharType="begin">
          <w:fldData xml:space="preserve">PEVuZE5vdGU+PENpdGU+PEF1dGhvcj51bml0ZWQgc3RhdGUuVGhlIE5hdGlvbmFsIEluc3RpdHV0
ZXMgb2YgSGVhbHRoPC9BdXRob3I+PFJlY051bT4yNzwvUmVjTnVtPjxEaXNwbGF5VGV4dD5bMjEt
MjRdPC9EaXNwbGF5VGV4dD48cmVjb3JkPjxyZWMtbnVtYmVyPjI3PC9yZWMtbnVtYmVyPjxmb3Jl
aWduLWtleXM+PGtleSBhcHA9IkVOIiBkYi1pZD0iZXh6cHBmc3d3cGZzZXVlZjI1YXh4eGR4MHB3
MmFzNTJkNXMwIiB0aW1lc3RhbXA9IjE0NjkxMjE3NzYiPjI3PC9rZXk+PC9mb3JlaWduLWtleXM+
PHJlZi10eXBlIG5hbWU9IldlYiBQYWdlIj4xMjwvcmVmLXR5cGU+PGNvbnRyaWJ1dG9ycz48YXV0
aG9ycz48YXV0aG9yPlVuaXRlZCBzdGF0ZS5UaGUgTmF0aW9uYWwgSW5zdGl0dXRlcyBvZiBIZWFs
dGgsPC9hdXRob3I+PC9hdXRob3JzPjxzZWNvbmRhcnktYXV0aG9ycz48YXV0aG9yPlVuaXRlZCBT
dGF0ZSBkZXBhcm1lbnQgb2YgaGVhbHRoIGFuZCBodW1lbiBzZXZpY2VzPC9hdXRob3I+PC9zZWNv
bmRhcnktYXV0aG9ycz48L2NvbnRyaWJ1dG9ycz48dGl0bGVzPjx0aXRsZT5GYWdlcnN0cm9tIFRl
c3QgRm9yIE5pY290aW5lIERlcGVuZGVuY2U8L3RpdGxlPjwvdGl0bGVzPjxkYXRlcz48L2RhdGVz
Pjx1cmxzPjwvdXJscz48L3JlY29yZD48L0NpdGU+PENpdGU+PEF1dGhvcj5IZWF0aGVydG9uPC9B
dXRob3I+PFllYXI+MTk5MTwvWWVhcj48UmVjTnVtPjI0PC9SZWNOdW0+PHJlY29yZD48cmVjLW51
bWJlcj4yNDwvcmVjLW51bWJlcj48Zm9yZWlnbi1rZXlzPjxrZXkgYXBwPSJFTiIgZGItaWQ9ImV4
enBwZnN3d3Bmc2V1ZWYyNWF4eHhkeDBwdzJhczUyZDVzMCIgdGltZXN0YW1wPSIxNDY5MTA0NTQw
Ij4yNDwva2V5PjwvZm9yZWlnbi1rZXlzPjxyZWYtdHlwZSBuYW1lPSJKb3VybmFsIEFydGljbGUi
PjE3PC9yZWYtdHlwZT48Y29udHJpYnV0b3JzPjxhdXRob3JzPjxhdXRob3I+SGVhdGhlcnRvbiwg
VC4gRi48L2F1dGhvcj48YXV0aG9yPktvemxvd3NraSwgTC4gVC48L2F1dGhvcj48YXV0aG9yPkZy
ZWNrZXIsIFIuIEMuPC9hdXRob3I+PGF1dGhvcj5GYWdlcnN0cm9tLCBLLiBPLjwvYXV0aG9yPjwv
YXV0aG9ycz48L2NvbnRyaWJ1dG9ycz48YXV0aC1hZGRyZXNzPkRlcGFydG1lbnQgb2YgUHN5Y2hv
bG9neSwgSGFydmFyZCBVbml2ZXJzaXR5LCBDYW1icmlkZ2UsIE1BIDAyMTM4LjwvYXV0aC1hZGRy
ZXNzPjx0aXRsZXM+PHRpdGxlPlRoZSBGYWdlcnN0cm9tIFRlc3QgZm9yIE5pY290aW5lIERlcGVu
ZGVuY2U6IGEgcmV2aXNpb24gb2YgdGhlIEZhZ2Vyc3Ryb20gVG9sZXJhbmNlIFF1ZXN0aW9ubmFp
cmU8L3RpdGxlPjxzZWNvbmRhcnktdGl0bGU+QnIgSiBBZGRpY3Q8L3NlY29uZGFyeS10aXRsZT48
YWx0LXRpdGxlPkJyaXRpc2ggam91cm5hbCBvZiBhZGRpY3Rpb248L2FsdC10aXRsZT48L3RpdGxl
cz48cGVyaW9kaWNhbD48ZnVsbC10aXRsZT5CciBKIEFkZGljdDwvZnVsbC10aXRsZT48YWJici0x
PkJyaXRpc2ggam91cm5hbCBvZiBhZGRpY3Rpb248L2FiYnItMT48L3BlcmlvZGljYWw+PGFsdC1w
ZXJpb2RpY2FsPjxmdWxsLXRpdGxlPkJyIEogQWRkaWN0PC9mdWxsLXRpdGxlPjxhYmJyLTE+QnJp
dGlzaCBqb3VybmFsIG9mIGFkZGljdGlvbjwvYWJici0xPjwvYWx0LXBlcmlvZGljYWw+PHBhZ2Vz
PjExMTktMjc8L3BhZ2VzPjx2b2x1bWU+ODY8L3ZvbHVtZT48bnVtYmVyPjk8L251bWJlcj48ZWRp
dGlvbj4xOTkxLzA5LzAxPC9lZGl0aW9uPjxrZXl3b3Jkcz48a2V5d29yZD5BZG9sZXNjZW50PC9r
ZXl3b3JkPjxrZXl3b3JkPkFkdWx0PC9rZXl3b3JkPjxrZXl3b3JkPkFnZWQ8L2tleXdvcmQ+PGtl
eXdvcmQ+Q290aW5pbmUvcGhhcm1hY29raW5ldGljczwva2V5d29yZD48a2V5d29yZD5GZW1hbGU8
L2tleXdvcmQ+PGtleXdvcmQ+SHVtYW5zPC9rZXl3b3JkPjxrZXl3b3JkPk1hbGU8L2tleXdvcmQ+
PGtleXdvcmQ+TWlkZGxlIEFnZWQ8L2tleXdvcmQ+PGtleXdvcmQ+Tmljb3RpbmUvcGhhcm1hY29r
aW5ldGljczwva2V5d29yZD48a2V5d29yZD5QZXJzb25hbGl0eSBJbnZlbnRvcnkvKnN0YXRpc3Rp
Y3MgJmFtcDsgbnVtZXJpY2FsIGRhdGE8L2tleXdvcmQ+PGtleXdvcmQ+UHN5Y2hvbWV0cmljczwv
a2V5d29yZD48a2V5d29yZD5TbW9raW5nL2Jsb29kLypwc3ljaG9sb2d5PC9rZXl3b3JkPjwva2V5
d29yZHM+PGRhdGVzPjx5ZWFyPjE5OTE8L3llYXI+PHB1Yi1kYXRlcz48ZGF0ZT5TZXA8L2RhdGU+
PC9wdWItZGF0ZXM+PC9kYXRlcz48aXNibj4wOTUyLTA0ODEgKFByaW50KSYjeEQ7MDk1Mi0wNDgx
PC9pc2JuPjxhY2Nlc3Npb24tbnVtPjE5MzI4ODM8L2FjY2Vzc2lvbi1udW0+PHVybHM+PC91cmxz
PjxyZW1vdGUtZGF0YWJhc2UtcHJvdmlkZXI+TmxtPC9yZW1vdGUtZGF0YWJhc2UtcHJvdmlkZXI+
PGxhbmd1YWdlPmVuZzwvbGFuZ3VhZ2U+PC9yZWNvcmQ+PC9DaXRlPjxDaXRlPjxBdXRob3I+UGFy
YXNoYXI8L0F1dGhvcj48WWVhcj4yMDE2PC9ZZWFyPjxSZWNOdW0+NDY8L1JlY051bT48cmVjb3Jk
PjxyZWMtbnVtYmVyPjQ2PC9yZWMtbnVtYmVyPjxmb3JlaWduLWtleXM+PGtleSBhcHA9IkVOIiBk
Yi1pZD0iZXh6cHBmc3d3cGZzZXVlZjI1YXh4eGR4MHB3MmFzNTJkNXMwIiB0aW1lc3RhbXA9IjE0
NzgzMTk5NTkiPjQ2PC9rZXk+PC9mb3JlaWduLWtleXM+PHJlZi10eXBlIG5hbWU9IkpvdXJuYWwg
QXJ0aWNsZSI+MTc8L3JlZi10eXBlPjxjb250cmlidXRvcnM+PGF1dGhvcnM+PGF1dGhvcj5QYXJh
c2hhciwgTS48L2F1dGhvcj48YXV0aG9yPkFnYXJ3YWxsYSwgUi48L2F1dGhvcj48YXV0aG9yPk1h
bGxpaywgUC48L2F1dGhvcj48YXV0aG9yPkR3aXZlZGksIFMuPC9hdXRob3I+PGF1dGhvcj5QYXR2
YWdla2FyLCBCLjwvYXV0aG9yPjxhdXRob3I+UGF0aGFrLCBSLjwvYXV0aG9yPjwvYXV0aG9ycz48
L2NvbnRyaWJ1dG9ycz48YXV0aC1hZGRyZXNzPkRlcGFydG1lbnQgb2YgQ29tbXVuaXR5IE1lZGlj
aW5lLCBIYW1kYXJkIEluc3RpdHV0ZSBvZiBNZWRpY2FsIFNjaWVuY2VzIGFuZCBSZXNlYXJjaCwg
TmV3IERlbGhpLCBJbmRpYSYjeEQ7RGVwYXJ0bWVudCBvZiBNZWRpY2luZSwgSGFtZGFyZCBJbnN0
aXR1dGUgb2YgTWVkaWNhbCBTY2llbmNlcyBhbmQgUmVzZWFyY2gsIE5ldyBEZWxoaSwgSW5kaWE8
L2F1dGgtYWRkcmVzcz48dGl0bGVzPjx0aXRsZT5QcmV2YWxlbmNlIGFuZCBjb3JyZWxhdGVzIG9m
IG5pY290aW5lIGRlcGVuZGVuY2UgYW1vbmcgY29uc3RydWN0aW9uIHNpdGUgd29ya2VyczogQSBj
cm9zcy1zZWN0aW9uYWwgc3R1ZHkgaW4gRGVsaGk8L3RpdGxlPjxzZWNvbmRhcnktdGl0bGU+THVu
ZyBJbmRpYTwvc2Vjb25kYXJ5LXRpdGxlPjxhbHQtdGl0bGU+THVuZyBJbmRpYSA6IE9mZmljaWFs
IE9yZ2FuIG9mIEluZGlhbiBDaGVzdCBTb2NpZXR5PC9hbHQtdGl0bGU+PC90aXRsZXM+PHBlcmlv
ZGljYWw+PGZ1bGwtdGl0bGU+THVuZyBJbmRpYTwvZnVsbC10aXRsZT48YWJici0xPkx1bmcgSW5k
aWEgOiBPZmZpY2lhbCBPcmdhbiBvZiBJbmRpYW4gQ2hlc3QgU29jaWV0eTwvYWJici0xPjwvcGVy
aW9kaWNhbD48YWx0LXBlcmlvZGljYWw+PGZ1bGwtdGl0bGU+THVuZyBJbmRpYTwvZnVsbC10aXRs
ZT48YWJici0xPkx1bmcgSW5kaWEgOiBPZmZpY2lhbCBPcmdhbiBvZiBJbmRpYW4gQ2hlc3QgU29j
aWV0eTwvYWJici0xPjwvYWx0LXBlcmlvZGljYWw+PHBhZ2VzPjQ5Ni01MDE8L3BhZ2VzPjx2b2x1
bWU+MzM8L3ZvbHVtZT48bnVtYmVyPjU8L251bWJlcj48ZGF0ZXM+PHllYXI+MjAxNjwveWVhcj48
cHViLWRhdGVzPjxkYXRlPlNlcC1PY3Q8L2RhdGU+PC9wdWItZGF0ZXM+PC9kYXRlcz48aXNibj4w
OTcwLTIxMTMgKFByaW50KTwvaXNibj48YWNjZXNzaW9uLW51bT4yNzYyNTQ0MjwvYWNjZXNzaW9u
LW51bT48dXJscz48L3VybHM+PGN1c3RvbTI+UG1jNTAwNjMyODwvY3VzdG9tMj48ZWxlY3Ryb25p
Yy1yZXNvdXJjZS1udW0+MTAuNDEwMy8wOTcwLTIxMTMuMTg4OTY4PC9lbGVjdHJvbmljLXJlc291
cmNlLW51bT48bGFuZ3VhZ2U+ZW5nPC9sYW5ndWFnZT48L3JlY29yZD48L0NpdGU+PENpdGU+PEF1
dGhvcj5GYWdlcnN0cm9tPC9BdXRob3I+PFllYXI+MjAxMjwvWWVhcj48UmVjTnVtPjQ3PC9SZWNO
dW0+PHJlY29yZD48cmVjLW51bWJlcj40NzwvcmVjLW51bWJlcj48Zm9yZWlnbi1rZXlzPjxrZXkg
YXBwPSJFTiIgZGItaWQ9ImV4enBwZnN3d3Bmc2V1ZWYyNWF4eHhkeDBwdzJhczUyZDVzMCIgdGlt
ZXN0YW1wPSIxNDc4MzIwNjEwIj40Nzwva2V5PjwvZm9yZWlnbi1rZXlzPjxyZWYtdHlwZSBuYW1l
PSJKb3VybmFsIEFydGljbGUiPjE3PC9yZWYtdHlwZT48Y29udHJpYnV0b3JzPjxhdXRob3JzPjxh
dXRob3I+RmFnZXJzdHJvbSwgSy48L2F1dGhvcj48YXV0aG9yPlJ1c3MsIEMuPC9hdXRob3I+PGF1
dGhvcj5ZdSwgQy4gUi48L2F1dGhvcj48YXV0aG9yPll1bmlzLCBDLjwvYXV0aG9yPjxhdXRob3I+
Rm91bGRzLCBKLjwvYXV0aG9yPjwvYXV0aG9ycz48L2NvbnRyaWJ1dG9ycz48YXV0aC1hZGRyZXNz
PkZhZ2Vyc3Ryb20gQ29uc3VsdGluZyBBQiwgS2FnZXJvZCwgU3dlZGVuLiBrYXJsLmZhZ2Vyc3Ry
b21Ac3dpcG5ldC5zZTwvYXV0aC1hZGRyZXNzPjx0aXRsZXM+PHRpdGxlPlRoZSBGYWdlcnN0cm9t
IFRlc3QgZm9yIE5pY290aW5lIERlcGVuZGVuY2UgYXMgYSBwcmVkaWN0b3Igb2Ygc21va2luZyBh
YnN0aW5lbmNlOiBhIHBvb2xlZCBhbmFseXNpcyBvZiB2YXJlbmljbGluZSBjbGluaWNhbCB0cmlh
bCBkYXRhPC90aXRsZT48c2Vjb25kYXJ5LXRpdGxlPk5pY290aW5lIFRvYiBSZXM8L3NlY29uZGFy
eS10aXRsZT48YWx0LXRpdGxlPk5pY290aW5lICZhbXA7IHRvYmFjY28gcmVzZWFyY2ggOiBvZmZp
Y2lhbCBqb3VybmFsIG9mIHRoZSBTb2NpZXR5IGZvciBSZXNlYXJjaCBvbiBOaWNvdGluZSBhbmQg
VG9iYWNjbzwvYWx0LXRpdGxlPjwvdGl0bGVzPjxwZXJpb2RpY2FsPjxmdWxsLXRpdGxlPk5pY290
aW5lIFRvYiBSZXM8L2Z1bGwtdGl0bGU+PGFiYnItMT5OaWNvdGluZSAmYW1wOyB0b2JhY2NvIHJl
c2VhcmNoIDogb2ZmaWNpYWwgam91cm5hbCBvZiB0aGUgU29jaWV0eSBmb3IgUmVzZWFyY2ggb24g
Tmljb3RpbmUgYW5kIFRvYmFjY288L2FiYnItMT48L3BlcmlvZGljYWw+PGFsdC1wZXJpb2RpY2Fs
PjxmdWxsLXRpdGxlPk5pY290aW5lIFRvYiBSZXM8L2Z1bGwtdGl0bGU+PGFiYnItMT5OaWNvdGlu
ZSAmYW1wOyB0b2JhY2NvIHJlc2VhcmNoIDogb2ZmaWNpYWwgam91cm5hbCBvZiB0aGUgU29jaWV0
eSBmb3IgUmVzZWFyY2ggb24gTmljb3RpbmUgYW5kIFRvYmFjY288L2FiYnItMT48L2FsdC1wZXJp
b2RpY2FsPjxwYWdlcz4xNDY3LTczPC9wYWdlcz48dm9sdW1lPjE0PC92b2x1bWU+PG51bWJlcj4x
MjwvbnVtYmVyPjxlZGl0aW9uPjIwMTIvMDQvMDM8L2VkaXRpb24+PGtleXdvcmRzPjxrZXl3b3Jk
PkFkdWx0PC9rZXl3b3JkPjxrZXl3b3JkPkJlbnphemVwaW5lcy8qdGhlcmFwZXV0aWMgdXNlPC9r
ZXl3b3JkPjxrZXl3b3JkPkRvdWJsZS1CbGluZCBNZXRob2Q8L2tleXdvcmQ+PGtleXdvcmQ+RmVt
YWxlPC9rZXl3b3JkPjxrZXl3b3JkPkh1bWFuczwva2V5d29yZD48a2V5d29yZD5MaW5lYXIgTW9k
ZWxzPC9rZXl3b3JkPjxrZXl3b3JkPk1hbGU8L2tleXdvcmQ+PGtleXdvcmQ+TWlkZGxlIEFnZWQ8
L2tleXdvcmQ+PGtleXdvcmQ+Tmljb3RpbmljIEFnb25pc3RzL3RoZXJhcGV1dGljIHVzZTwva2V5
d29yZD48a2V5d29yZD5QbGFjZWJvIEVmZmVjdDwva2V5d29yZD48a2V5d29yZD5RdWlub3hhbGlu
ZXMvKnRoZXJhcGV1dGljIHVzZTwva2V5d29yZD48a2V5d29yZD5SYW5kb21pemVkIENvbnRyb2xs
ZWQgVHJpYWxzIGFzIFRvcGljPC9rZXl3b3JkPjxrZXl3b3JkPlNtb2tpbmcvKmRydWcgdGhlcmFw
eS8qcHJldmVudGlvbiAmYW1wOyBjb250cm9sPC9rZXl3b3JkPjxrZXl3b3JkPlNtb2tpbmcgQ2Vz
c2F0aW9uLyptZXRob2RzPC9rZXl3b3JkPjxrZXl3b3JkPlN1cnZleXMgYW5kIFF1ZXN0aW9ubmFp
cmVzPC9rZXl3b3JkPjxrZXl3b3JkPlRvYmFjY28gVXNlIERpc29yZGVyLypkaWFnbm9zaXMvZXBp
ZGVtaW9sb2d5LypwcmV2ZW50aW9uICZhbXA7IGNvbnRyb2w8L2tleXdvcmQ+PGtleXdvcmQ+VmFy
ZW5pY2xpbmU8L2tleXdvcmQ+PC9rZXl3b3Jkcz48ZGF0ZXM+PHllYXI+MjAxMjwveWVhcj48cHVi
LWRhdGVzPjxkYXRlPkRlYzwvZGF0ZT48L3B1Yi1kYXRlcz48L2RhdGVzPjxpc2JuPjE0NjItMjIw
MzwvaXNibj48YWNjZXNzaW9uLW51bT4yMjQ2Nzc3ODwvYWNjZXNzaW9uLW51bT48dXJscz48L3Vy
bHM+PGVsZWN0cm9uaWMtcmVzb3VyY2UtbnVtPjEwLjEwOTMvbnRyL250czAxODwvZWxlY3Ryb25p
Yy1yZXNvdXJjZS1udW0+PHJlbW90ZS1kYXRhYmFzZS1wcm92aWRlcj5ObG08L3JlbW90ZS1kYXRh
YmFzZS1wcm92aWRlcj48bGFuZ3VhZ2U+RW5nPC9sYW5ndWFnZT48L3JlY29yZD48L0NpdGU+PC9F
bmROb3RlPn==
</w:fldData>
        </w:fldChar>
      </w:r>
      <w:r w:rsidR="00EA10A0" w:rsidRPr="00E13001">
        <w:rPr>
          <w:sz w:val="26"/>
          <w:szCs w:val="26"/>
        </w:rPr>
        <w:instrText xml:space="preserve"> ADDIN EN.CITE </w:instrText>
      </w:r>
      <w:r w:rsidR="00BA338D" w:rsidRPr="00E13001">
        <w:rPr>
          <w:sz w:val="26"/>
          <w:szCs w:val="26"/>
        </w:rPr>
        <w:fldChar w:fldCharType="begin">
          <w:fldData xml:space="preserve">PEVuZE5vdGU+PENpdGU+PEF1dGhvcj51bml0ZWQgc3RhdGUuVGhlIE5hdGlvbmFsIEluc3RpdHV0
ZXMgb2YgSGVhbHRoPC9BdXRob3I+PFJlY051bT4yNzwvUmVjTnVtPjxEaXNwbGF5VGV4dD5bMjEt
MjRdPC9EaXNwbGF5VGV4dD48cmVjb3JkPjxyZWMtbnVtYmVyPjI3PC9yZWMtbnVtYmVyPjxmb3Jl
aWduLWtleXM+PGtleSBhcHA9IkVOIiBkYi1pZD0iZXh6cHBmc3d3cGZzZXVlZjI1YXh4eGR4MHB3
MmFzNTJkNXMwIiB0aW1lc3RhbXA9IjE0NjkxMjE3NzYiPjI3PC9rZXk+PC9mb3JlaWduLWtleXM+
PHJlZi10eXBlIG5hbWU9IldlYiBQYWdlIj4xMjwvcmVmLXR5cGU+PGNvbnRyaWJ1dG9ycz48YXV0
aG9ycz48YXV0aG9yPlVuaXRlZCBzdGF0ZS5UaGUgTmF0aW9uYWwgSW5zdGl0dXRlcyBvZiBIZWFs
dGgsPC9hdXRob3I+PC9hdXRob3JzPjxzZWNvbmRhcnktYXV0aG9ycz48YXV0aG9yPlVuaXRlZCBT
dGF0ZSBkZXBhcm1lbnQgb2YgaGVhbHRoIGFuZCBodW1lbiBzZXZpY2VzPC9hdXRob3I+PC9zZWNv
bmRhcnktYXV0aG9ycz48L2NvbnRyaWJ1dG9ycz48dGl0bGVzPjx0aXRsZT5GYWdlcnN0cm9tIFRl
c3QgRm9yIE5pY290aW5lIERlcGVuZGVuY2U8L3RpdGxlPjwvdGl0bGVzPjxkYXRlcz48L2RhdGVz
Pjx1cmxzPjwvdXJscz48L3JlY29yZD48L0NpdGU+PENpdGU+PEF1dGhvcj5IZWF0aGVydG9uPC9B
dXRob3I+PFllYXI+MTk5MTwvWWVhcj48UmVjTnVtPjI0PC9SZWNOdW0+PHJlY29yZD48cmVjLW51
bWJlcj4yNDwvcmVjLW51bWJlcj48Zm9yZWlnbi1rZXlzPjxrZXkgYXBwPSJFTiIgZGItaWQ9ImV4
enBwZnN3d3Bmc2V1ZWYyNWF4eHhkeDBwdzJhczUyZDVzMCIgdGltZXN0YW1wPSIxNDY5MTA0NTQw
Ij4yNDwva2V5PjwvZm9yZWlnbi1rZXlzPjxyZWYtdHlwZSBuYW1lPSJKb3VybmFsIEFydGljbGUi
PjE3PC9yZWYtdHlwZT48Y29udHJpYnV0b3JzPjxhdXRob3JzPjxhdXRob3I+SGVhdGhlcnRvbiwg
VC4gRi48L2F1dGhvcj48YXV0aG9yPktvemxvd3NraSwgTC4gVC48L2F1dGhvcj48YXV0aG9yPkZy
ZWNrZXIsIFIuIEMuPC9hdXRob3I+PGF1dGhvcj5GYWdlcnN0cm9tLCBLLiBPLjwvYXV0aG9yPjwv
YXV0aG9ycz48L2NvbnRyaWJ1dG9ycz48YXV0aC1hZGRyZXNzPkRlcGFydG1lbnQgb2YgUHN5Y2hv
bG9neSwgSGFydmFyZCBVbml2ZXJzaXR5LCBDYW1icmlkZ2UsIE1BIDAyMTM4LjwvYXV0aC1hZGRy
ZXNzPjx0aXRsZXM+PHRpdGxlPlRoZSBGYWdlcnN0cm9tIFRlc3QgZm9yIE5pY290aW5lIERlcGVu
ZGVuY2U6IGEgcmV2aXNpb24gb2YgdGhlIEZhZ2Vyc3Ryb20gVG9sZXJhbmNlIFF1ZXN0aW9ubmFp
cmU8L3RpdGxlPjxzZWNvbmRhcnktdGl0bGU+QnIgSiBBZGRpY3Q8L3NlY29uZGFyeS10aXRsZT48
YWx0LXRpdGxlPkJyaXRpc2ggam91cm5hbCBvZiBhZGRpY3Rpb248L2FsdC10aXRsZT48L3RpdGxl
cz48cGVyaW9kaWNhbD48ZnVsbC10aXRsZT5CciBKIEFkZGljdDwvZnVsbC10aXRsZT48YWJici0x
PkJyaXRpc2ggam91cm5hbCBvZiBhZGRpY3Rpb248L2FiYnItMT48L3BlcmlvZGljYWw+PGFsdC1w
ZXJpb2RpY2FsPjxmdWxsLXRpdGxlPkJyIEogQWRkaWN0PC9mdWxsLXRpdGxlPjxhYmJyLTE+QnJp
dGlzaCBqb3VybmFsIG9mIGFkZGljdGlvbjwvYWJici0xPjwvYWx0LXBlcmlvZGljYWw+PHBhZ2Vz
PjExMTktMjc8L3BhZ2VzPjx2b2x1bWU+ODY8L3ZvbHVtZT48bnVtYmVyPjk8L251bWJlcj48ZWRp
dGlvbj4xOTkxLzA5LzAxPC9lZGl0aW9uPjxrZXl3b3Jkcz48a2V5d29yZD5BZG9sZXNjZW50PC9r
ZXl3b3JkPjxrZXl3b3JkPkFkdWx0PC9rZXl3b3JkPjxrZXl3b3JkPkFnZWQ8L2tleXdvcmQ+PGtl
eXdvcmQ+Q290aW5pbmUvcGhhcm1hY29raW5ldGljczwva2V5d29yZD48a2V5d29yZD5GZW1hbGU8
L2tleXdvcmQ+PGtleXdvcmQ+SHVtYW5zPC9rZXl3b3JkPjxrZXl3b3JkPk1hbGU8L2tleXdvcmQ+
PGtleXdvcmQ+TWlkZGxlIEFnZWQ8L2tleXdvcmQ+PGtleXdvcmQ+Tmljb3RpbmUvcGhhcm1hY29r
aW5ldGljczwva2V5d29yZD48a2V5d29yZD5QZXJzb25hbGl0eSBJbnZlbnRvcnkvKnN0YXRpc3Rp
Y3MgJmFtcDsgbnVtZXJpY2FsIGRhdGE8L2tleXdvcmQ+PGtleXdvcmQ+UHN5Y2hvbWV0cmljczwv
a2V5d29yZD48a2V5d29yZD5TbW9raW5nL2Jsb29kLypwc3ljaG9sb2d5PC9rZXl3b3JkPjwva2V5
d29yZHM+PGRhdGVzPjx5ZWFyPjE5OTE8L3llYXI+PHB1Yi1kYXRlcz48ZGF0ZT5TZXA8L2RhdGU+
PC9wdWItZGF0ZXM+PC9kYXRlcz48aXNibj4wOTUyLTA0ODEgKFByaW50KSYjeEQ7MDk1Mi0wNDgx
PC9pc2JuPjxhY2Nlc3Npb24tbnVtPjE5MzI4ODM8L2FjY2Vzc2lvbi1udW0+PHVybHM+PC91cmxz
PjxyZW1vdGUtZGF0YWJhc2UtcHJvdmlkZXI+TmxtPC9yZW1vdGUtZGF0YWJhc2UtcHJvdmlkZXI+
PGxhbmd1YWdlPmVuZzwvbGFuZ3VhZ2U+PC9yZWNvcmQ+PC9DaXRlPjxDaXRlPjxBdXRob3I+UGFy
YXNoYXI8L0F1dGhvcj48WWVhcj4yMDE2PC9ZZWFyPjxSZWNOdW0+NDY8L1JlY051bT48cmVjb3Jk
PjxyZWMtbnVtYmVyPjQ2PC9yZWMtbnVtYmVyPjxmb3JlaWduLWtleXM+PGtleSBhcHA9IkVOIiBk
Yi1pZD0iZXh6cHBmc3d3cGZzZXVlZjI1YXh4eGR4MHB3MmFzNTJkNXMwIiB0aW1lc3RhbXA9IjE0
NzgzMTk5NTkiPjQ2PC9rZXk+PC9mb3JlaWduLWtleXM+PHJlZi10eXBlIG5hbWU9IkpvdXJuYWwg
QXJ0aWNsZSI+MTc8L3JlZi10eXBlPjxjb250cmlidXRvcnM+PGF1dGhvcnM+PGF1dGhvcj5QYXJh
c2hhciwgTS48L2F1dGhvcj48YXV0aG9yPkFnYXJ3YWxsYSwgUi48L2F1dGhvcj48YXV0aG9yPk1h
bGxpaywgUC48L2F1dGhvcj48YXV0aG9yPkR3aXZlZGksIFMuPC9hdXRob3I+PGF1dGhvcj5QYXR2
YWdla2FyLCBCLjwvYXV0aG9yPjxhdXRob3I+UGF0aGFrLCBSLjwvYXV0aG9yPjwvYXV0aG9ycz48
L2NvbnRyaWJ1dG9ycz48YXV0aC1hZGRyZXNzPkRlcGFydG1lbnQgb2YgQ29tbXVuaXR5IE1lZGlj
aW5lLCBIYW1kYXJkIEluc3RpdHV0ZSBvZiBNZWRpY2FsIFNjaWVuY2VzIGFuZCBSZXNlYXJjaCwg
TmV3IERlbGhpLCBJbmRpYSYjeEQ7RGVwYXJ0bWVudCBvZiBNZWRpY2luZSwgSGFtZGFyZCBJbnN0
aXR1dGUgb2YgTWVkaWNhbCBTY2llbmNlcyBhbmQgUmVzZWFyY2gsIE5ldyBEZWxoaSwgSW5kaWE8
L2F1dGgtYWRkcmVzcz48dGl0bGVzPjx0aXRsZT5QcmV2YWxlbmNlIGFuZCBjb3JyZWxhdGVzIG9m
IG5pY290aW5lIGRlcGVuZGVuY2UgYW1vbmcgY29uc3RydWN0aW9uIHNpdGUgd29ya2VyczogQSBj
cm9zcy1zZWN0aW9uYWwgc3R1ZHkgaW4gRGVsaGk8L3RpdGxlPjxzZWNvbmRhcnktdGl0bGU+THVu
ZyBJbmRpYTwvc2Vjb25kYXJ5LXRpdGxlPjxhbHQtdGl0bGU+THVuZyBJbmRpYSA6IE9mZmljaWFs
IE9yZ2FuIG9mIEluZGlhbiBDaGVzdCBTb2NpZXR5PC9hbHQtdGl0bGU+PC90aXRsZXM+PHBlcmlv
ZGljYWw+PGZ1bGwtdGl0bGU+THVuZyBJbmRpYTwvZnVsbC10aXRsZT48YWJici0xPkx1bmcgSW5k
aWEgOiBPZmZpY2lhbCBPcmdhbiBvZiBJbmRpYW4gQ2hlc3QgU29jaWV0eTwvYWJici0xPjwvcGVy
aW9kaWNhbD48YWx0LXBlcmlvZGljYWw+PGZ1bGwtdGl0bGU+THVuZyBJbmRpYTwvZnVsbC10aXRs
ZT48YWJici0xPkx1bmcgSW5kaWEgOiBPZmZpY2lhbCBPcmdhbiBvZiBJbmRpYW4gQ2hlc3QgU29j
aWV0eTwvYWJici0xPjwvYWx0LXBlcmlvZGljYWw+PHBhZ2VzPjQ5Ni01MDE8L3BhZ2VzPjx2b2x1
bWU+MzM8L3ZvbHVtZT48bnVtYmVyPjU8L251bWJlcj48ZGF0ZXM+PHllYXI+MjAxNjwveWVhcj48
cHViLWRhdGVzPjxkYXRlPlNlcC1PY3Q8L2RhdGU+PC9wdWItZGF0ZXM+PC9kYXRlcz48aXNibj4w
OTcwLTIxMTMgKFByaW50KTwvaXNibj48YWNjZXNzaW9uLW51bT4yNzYyNTQ0MjwvYWNjZXNzaW9u
LW51bT48dXJscz48L3VybHM+PGN1c3RvbTI+UG1jNTAwNjMyODwvY3VzdG9tMj48ZWxlY3Ryb25p
Yy1yZXNvdXJjZS1udW0+MTAuNDEwMy8wOTcwLTIxMTMuMTg4OTY4PC9lbGVjdHJvbmljLXJlc291
cmNlLW51bT48bGFuZ3VhZ2U+ZW5nPC9sYW5ndWFnZT48L3JlY29yZD48L0NpdGU+PENpdGU+PEF1
dGhvcj5GYWdlcnN0cm9tPC9BdXRob3I+PFllYXI+MjAxMjwvWWVhcj48UmVjTnVtPjQ3PC9SZWNO
dW0+PHJlY29yZD48cmVjLW51bWJlcj40NzwvcmVjLW51bWJlcj48Zm9yZWlnbi1rZXlzPjxrZXkg
YXBwPSJFTiIgZGItaWQ9ImV4enBwZnN3d3Bmc2V1ZWYyNWF4eHhkeDBwdzJhczUyZDVzMCIgdGlt
ZXN0YW1wPSIxNDc4MzIwNjEwIj40Nzwva2V5PjwvZm9yZWlnbi1rZXlzPjxyZWYtdHlwZSBuYW1l
PSJKb3VybmFsIEFydGljbGUiPjE3PC9yZWYtdHlwZT48Y29udHJpYnV0b3JzPjxhdXRob3JzPjxh
dXRob3I+RmFnZXJzdHJvbSwgSy48L2F1dGhvcj48YXV0aG9yPlJ1c3MsIEMuPC9hdXRob3I+PGF1
dGhvcj5ZdSwgQy4gUi48L2F1dGhvcj48YXV0aG9yPll1bmlzLCBDLjwvYXV0aG9yPjxhdXRob3I+
Rm91bGRzLCBKLjwvYXV0aG9yPjwvYXV0aG9ycz48L2NvbnRyaWJ1dG9ycz48YXV0aC1hZGRyZXNz
PkZhZ2Vyc3Ryb20gQ29uc3VsdGluZyBBQiwgS2FnZXJvZCwgU3dlZGVuLiBrYXJsLmZhZ2Vyc3Ry
b21Ac3dpcG5ldC5zZTwvYXV0aC1hZGRyZXNzPjx0aXRsZXM+PHRpdGxlPlRoZSBGYWdlcnN0cm9t
IFRlc3QgZm9yIE5pY290aW5lIERlcGVuZGVuY2UgYXMgYSBwcmVkaWN0b3Igb2Ygc21va2luZyBh
YnN0aW5lbmNlOiBhIHBvb2xlZCBhbmFseXNpcyBvZiB2YXJlbmljbGluZSBjbGluaWNhbCB0cmlh
bCBkYXRhPC90aXRsZT48c2Vjb25kYXJ5LXRpdGxlPk5pY290aW5lIFRvYiBSZXM8L3NlY29uZGFy
eS10aXRsZT48YWx0LXRpdGxlPk5pY290aW5lICZhbXA7IHRvYmFjY28gcmVzZWFyY2ggOiBvZmZp
Y2lhbCBqb3VybmFsIG9mIHRoZSBTb2NpZXR5IGZvciBSZXNlYXJjaCBvbiBOaWNvdGluZSBhbmQg
VG9iYWNjbzwvYWx0LXRpdGxlPjwvdGl0bGVzPjxwZXJpb2RpY2FsPjxmdWxsLXRpdGxlPk5pY290
aW5lIFRvYiBSZXM8L2Z1bGwtdGl0bGU+PGFiYnItMT5OaWNvdGluZSAmYW1wOyB0b2JhY2NvIHJl
c2VhcmNoIDogb2ZmaWNpYWwgam91cm5hbCBvZiB0aGUgU29jaWV0eSBmb3IgUmVzZWFyY2ggb24g
Tmljb3RpbmUgYW5kIFRvYmFjY288L2FiYnItMT48L3BlcmlvZGljYWw+PGFsdC1wZXJpb2RpY2Fs
PjxmdWxsLXRpdGxlPk5pY290aW5lIFRvYiBSZXM8L2Z1bGwtdGl0bGU+PGFiYnItMT5OaWNvdGlu
ZSAmYW1wOyB0b2JhY2NvIHJlc2VhcmNoIDogb2ZmaWNpYWwgam91cm5hbCBvZiB0aGUgU29jaWV0
eSBmb3IgUmVzZWFyY2ggb24gTmljb3RpbmUgYW5kIFRvYmFjY288L2FiYnItMT48L2FsdC1wZXJp
b2RpY2FsPjxwYWdlcz4xNDY3LTczPC9wYWdlcz48dm9sdW1lPjE0PC92b2x1bWU+PG51bWJlcj4x
MjwvbnVtYmVyPjxlZGl0aW9uPjIwMTIvMDQvMDM8L2VkaXRpb24+PGtleXdvcmRzPjxrZXl3b3Jk
PkFkdWx0PC9rZXl3b3JkPjxrZXl3b3JkPkJlbnphemVwaW5lcy8qdGhlcmFwZXV0aWMgdXNlPC9r
ZXl3b3JkPjxrZXl3b3JkPkRvdWJsZS1CbGluZCBNZXRob2Q8L2tleXdvcmQ+PGtleXdvcmQ+RmVt
YWxlPC9rZXl3b3JkPjxrZXl3b3JkPkh1bWFuczwva2V5d29yZD48a2V5d29yZD5MaW5lYXIgTW9k
ZWxzPC9rZXl3b3JkPjxrZXl3b3JkPk1hbGU8L2tleXdvcmQ+PGtleXdvcmQ+TWlkZGxlIEFnZWQ8
L2tleXdvcmQ+PGtleXdvcmQ+Tmljb3RpbmljIEFnb25pc3RzL3RoZXJhcGV1dGljIHVzZTwva2V5
d29yZD48a2V5d29yZD5QbGFjZWJvIEVmZmVjdDwva2V5d29yZD48a2V5d29yZD5RdWlub3hhbGlu
ZXMvKnRoZXJhcGV1dGljIHVzZTwva2V5d29yZD48a2V5d29yZD5SYW5kb21pemVkIENvbnRyb2xs
ZWQgVHJpYWxzIGFzIFRvcGljPC9rZXl3b3JkPjxrZXl3b3JkPlNtb2tpbmcvKmRydWcgdGhlcmFw
eS8qcHJldmVudGlvbiAmYW1wOyBjb250cm9sPC9rZXl3b3JkPjxrZXl3b3JkPlNtb2tpbmcgQ2Vz
c2F0aW9uLyptZXRob2RzPC9rZXl3b3JkPjxrZXl3b3JkPlN1cnZleXMgYW5kIFF1ZXN0aW9ubmFp
cmVzPC9rZXl3b3JkPjxrZXl3b3JkPlRvYmFjY28gVXNlIERpc29yZGVyLypkaWFnbm9zaXMvZXBp
ZGVtaW9sb2d5LypwcmV2ZW50aW9uICZhbXA7IGNvbnRyb2w8L2tleXdvcmQ+PGtleXdvcmQ+VmFy
ZW5pY2xpbmU8L2tleXdvcmQ+PC9rZXl3b3Jkcz48ZGF0ZXM+PHllYXI+MjAxMjwveWVhcj48cHVi
LWRhdGVzPjxkYXRlPkRlYzwvZGF0ZT48L3B1Yi1kYXRlcz48L2RhdGVzPjxpc2JuPjE0NjItMjIw
MzwvaXNibj48YWNjZXNzaW9uLW51bT4yMjQ2Nzc3ODwvYWNjZXNzaW9uLW51bT48dXJscz48L3Vy
bHM+PGVsZWN0cm9uaWMtcmVzb3VyY2UtbnVtPjEwLjEwOTMvbnRyL250czAxODwvZWxlY3Ryb25p
Yy1yZXNvdXJjZS1udW0+PHJlbW90ZS1kYXRhYmFzZS1wcm92aWRlcj5ObG08L3JlbW90ZS1kYXRh
YmFzZS1wcm92aWRlcj48bGFuZ3VhZ2U+RW5nPC9sYW5ndWFnZT48L3JlY29yZD48L0NpdGU+PC9F
bmROb3RlPn==
</w:fldData>
        </w:fldChar>
      </w:r>
      <w:r w:rsidR="00EA10A0"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EA10A0" w:rsidRPr="00E13001">
        <w:rPr>
          <w:noProof/>
          <w:sz w:val="26"/>
          <w:szCs w:val="26"/>
        </w:rPr>
        <w:t>[</w:t>
      </w:r>
      <w:hyperlink w:anchor="_ENREF_21" w:tooltip="United state.The National Institutes of Health,  #27" w:history="1">
        <w:r w:rsidR="00DE1C34" w:rsidRPr="00E13001">
          <w:rPr>
            <w:noProof/>
            <w:sz w:val="26"/>
            <w:szCs w:val="26"/>
          </w:rPr>
          <w:t>21</w:t>
        </w:r>
        <w:r w:rsidR="00315F4C" w:rsidRPr="00E13001">
          <w:rPr>
            <w:noProof/>
            <w:sz w:val="26"/>
            <w:szCs w:val="26"/>
          </w:rPr>
          <w:t>],[22],[23],</w:t>
        </w:r>
        <w:r w:rsidR="000005EC" w:rsidRPr="00E13001">
          <w:rPr>
            <w:noProof/>
            <w:sz w:val="26"/>
            <w:szCs w:val="26"/>
          </w:rPr>
          <w:t>[</w:t>
        </w:r>
        <w:r w:rsidR="00DE1C34" w:rsidRPr="00E13001">
          <w:rPr>
            <w:noProof/>
            <w:sz w:val="26"/>
            <w:szCs w:val="26"/>
          </w:rPr>
          <w:t>24</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2975"/>
        <w:gridCol w:w="932"/>
      </w:tblGrid>
      <w:tr w:rsidR="009142CD" w:rsidRPr="00E13001" w14:paraId="10B6B07D" w14:textId="77777777" w:rsidTr="00B24DD0">
        <w:tc>
          <w:tcPr>
            <w:tcW w:w="8782" w:type="dxa"/>
            <w:gridSpan w:val="3"/>
          </w:tcPr>
          <w:p w14:paraId="2FF2CD31" w14:textId="77777777" w:rsidR="009142CD" w:rsidRPr="00E13001" w:rsidRDefault="009142CD" w:rsidP="00E276FB">
            <w:pPr>
              <w:tabs>
                <w:tab w:val="left" w:pos="0"/>
                <w:tab w:val="left" w:pos="142"/>
              </w:tabs>
              <w:spacing w:after="0" w:line="360" w:lineRule="auto"/>
              <w:contextualSpacing/>
              <w:jc w:val="both"/>
              <w:rPr>
                <w:sz w:val="26"/>
                <w:szCs w:val="26"/>
              </w:rPr>
            </w:pPr>
          </w:p>
        </w:tc>
      </w:tr>
      <w:tr w:rsidR="009F056A" w:rsidRPr="00E13001" w14:paraId="397A2889" w14:textId="77777777" w:rsidTr="00B24DD0">
        <w:tc>
          <w:tcPr>
            <w:tcW w:w="4875" w:type="dxa"/>
          </w:tcPr>
          <w:p w14:paraId="4B9D5D2A" w14:textId="3C4905B8"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Sau khi thức dậy bao lâu thì bạn hút điếu thuốc đầu tiên?</w:t>
            </w:r>
          </w:p>
        </w:tc>
        <w:tc>
          <w:tcPr>
            <w:tcW w:w="2975" w:type="dxa"/>
          </w:tcPr>
          <w:p w14:paraId="6F0BDF1C" w14:textId="586D477F"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Dưới 5 phút</w:t>
            </w:r>
          </w:p>
          <w:p w14:paraId="357B209F" w14:textId="735CC34D"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 xml:space="preserve">            5-30 </w:t>
            </w:r>
            <w:r w:rsidR="009F056A" w:rsidRPr="00E13001">
              <w:rPr>
                <w:sz w:val="26"/>
                <w:szCs w:val="26"/>
              </w:rPr>
              <w:t>phút</w:t>
            </w:r>
          </w:p>
          <w:p w14:paraId="4F9F3985" w14:textId="48BD5DF4" w:rsidR="009142CD" w:rsidRPr="00E13001" w:rsidRDefault="009142CD" w:rsidP="009F056A">
            <w:pPr>
              <w:tabs>
                <w:tab w:val="left" w:pos="0"/>
                <w:tab w:val="left" w:pos="142"/>
              </w:tabs>
              <w:spacing w:after="0" w:line="360" w:lineRule="auto"/>
              <w:contextualSpacing/>
              <w:jc w:val="both"/>
              <w:rPr>
                <w:sz w:val="26"/>
                <w:szCs w:val="26"/>
              </w:rPr>
            </w:pPr>
            <w:r w:rsidRPr="00E13001">
              <w:rPr>
                <w:sz w:val="26"/>
                <w:szCs w:val="26"/>
              </w:rPr>
              <w:t xml:space="preserve">           31-60 </w:t>
            </w:r>
            <w:r w:rsidR="009F056A" w:rsidRPr="00E13001">
              <w:rPr>
                <w:sz w:val="26"/>
                <w:szCs w:val="26"/>
              </w:rPr>
              <w:t>phút</w:t>
            </w:r>
          </w:p>
        </w:tc>
        <w:tc>
          <w:tcPr>
            <w:tcW w:w="932" w:type="dxa"/>
          </w:tcPr>
          <w:p w14:paraId="2A6E8147"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3</w:t>
            </w:r>
          </w:p>
          <w:p w14:paraId="6C625216"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2</w:t>
            </w:r>
          </w:p>
          <w:p w14:paraId="12F41945"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tc>
      </w:tr>
      <w:tr w:rsidR="009F056A" w:rsidRPr="00E13001" w14:paraId="5B54FF39" w14:textId="77777777" w:rsidTr="00B24DD0">
        <w:tc>
          <w:tcPr>
            <w:tcW w:w="4875" w:type="dxa"/>
          </w:tcPr>
          <w:p w14:paraId="1E71D9A7" w14:textId="23CA3295"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Bạn có thấy khó khăn khi nhịn hút thuốc ở những nơi cấm hút thuốc lá như nhà thờ, thư viện..?</w:t>
            </w:r>
          </w:p>
        </w:tc>
        <w:tc>
          <w:tcPr>
            <w:tcW w:w="2975" w:type="dxa"/>
          </w:tcPr>
          <w:p w14:paraId="10B792E5" w14:textId="1F0348E9"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Có</w:t>
            </w:r>
          </w:p>
          <w:p w14:paraId="6D8B09A5" w14:textId="0C259293"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Không</w:t>
            </w:r>
          </w:p>
        </w:tc>
        <w:tc>
          <w:tcPr>
            <w:tcW w:w="932" w:type="dxa"/>
          </w:tcPr>
          <w:p w14:paraId="09FDF076"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p w14:paraId="6DFE9989"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0</w:t>
            </w:r>
          </w:p>
        </w:tc>
      </w:tr>
      <w:tr w:rsidR="009F056A" w:rsidRPr="00E13001" w14:paraId="0836BAAC" w14:textId="77777777" w:rsidTr="00B24DD0">
        <w:tc>
          <w:tcPr>
            <w:tcW w:w="4875" w:type="dxa"/>
          </w:tcPr>
          <w:p w14:paraId="66D0219E" w14:textId="1874BAB1"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Điếu thuốc nào trong ngày bạn khó nhịn nhất?</w:t>
            </w:r>
          </w:p>
          <w:p w14:paraId="59A6AA86" w14:textId="77777777" w:rsidR="009142CD" w:rsidRPr="00E13001" w:rsidRDefault="009142CD" w:rsidP="00E276FB">
            <w:pPr>
              <w:tabs>
                <w:tab w:val="left" w:pos="0"/>
                <w:tab w:val="left" w:pos="142"/>
              </w:tabs>
              <w:spacing w:after="0" w:line="360" w:lineRule="auto"/>
              <w:contextualSpacing/>
              <w:jc w:val="both"/>
              <w:rPr>
                <w:sz w:val="26"/>
                <w:szCs w:val="26"/>
              </w:rPr>
            </w:pPr>
          </w:p>
        </w:tc>
        <w:tc>
          <w:tcPr>
            <w:tcW w:w="2975" w:type="dxa"/>
          </w:tcPr>
          <w:p w14:paraId="69E8C7BF" w14:textId="512ACEFF"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Điếu đầu tiên vào buổi sáng</w:t>
            </w:r>
          </w:p>
          <w:p w14:paraId="2243C7E6" w14:textId="7253FD67"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Điếu lúc khác</w:t>
            </w:r>
          </w:p>
        </w:tc>
        <w:tc>
          <w:tcPr>
            <w:tcW w:w="932" w:type="dxa"/>
          </w:tcPr>
          <w:p w14:paraId="1D589068"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p w14:paraId="69A8B50E"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0</w:t>
            </w:r>
          </w:p>
        </w:tc>
      </w:tr>
      <w:tr w:rsidR="009F056A" w:rsidRPr="00E13001" w14:paraId="2FA25899" w14:textId="77777777" w:rsidTr="00B24DD0">
        <w:tc>
          <w:tcPr>
            <w:tcW w:w="4875" w:type="dxa"/>
          </w:tcPr>
          <w:p w14:paraId="36A41122" w14:textId="1B2D406C" w:rsidR="009142CD" w:rsidRPr="00E13001" w:rsidRDefault="009F056A" w:rsidP="00E276FB">
            <w:pPr>
              <w:tabs>
                <w:tab w:val="left" w:pos="0"/>
                <w:tab w:val="left" w:pos="142"/>
              </w:tabs>
              <w:spacing w:after="0" w:line="360" w:lineRule="auto"/>
              <w:contextualSpacing/>
              <w:jc w:val="both"/>
              <w:rPr>
                <w:sz w:val="26"/>
                <w:szCs w:val="26"/>
              </w:rPr>
            </w:pPr>
            <w:r w:rsidRPr="00E13001">
              <w:rPr>
                <w:sz w:val="26"/>
                <w:szCs w:val="26"/>
              </w:rPr>
              <w:t>Bạn hút bao nhiêu điếu thuốc mỗi ngày?</w:t>
            </w:r>
          </w:p>
        </w:tc>
        <w:tc>
          <w:tcPr>
            <w:tcW w:w="2975" w:type="dxa"/>
          </w:tcPr>
          <w:p w14:paraId="4F32051D" w14:textId="320D2735" w:rsidR="009142CD" w:rsidRPr="00E13001" w:rsidRDefault="00240245" w:rsidP="00E276FB">
            <w:pPr>
              <w:tabs>
                <w:tab w:val="left" w:pos="0"/>
                <w:tab w:val="left" w:pos="142"/>
              </w:tabs>
              <w:spacing w:after="0" w:line="360" w:lineRule="auto"/>
              <w:contextualSpacing/>
              <w:jc w:val="both"/>
              <w:rPr>
                <w:sz w:val="26"/>
                <w:szCs w:val="26"/>
              </w:rPr>
            </w:pPr>
            <w:r w:rsidRPr="00E13001">
              <w:rPr>
                <w:sz w:val="26"/>
                <w:szCs w:val="26"/>
              </w:rPr>
              <w:t xml:space="preserve">Ít hơn 10 điếu </w:t>
            </w:r>
          </w:p>
          <w:p w14:paraId="4CFB197A"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11-20</w:t>
            </w:r>
          </w:p>
          <w:p w14:paraId="102C18FF" w14:textId="210FFD3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21-30</w:t>
            </w:r>
            <w:r w:rsidR="00240245" w:rsidRPr="00E13001">
              <w:rPr>
                <w:sz w:val="26"/>
                <w:szCs w:val="26"/>
              </w:rPr>
              <w:t>Từ 31 điếu trở lên</w:t>
            </w:r>
          </w:p>
        </w:tc>
        <w:tc>
          <w:tcPr>
            <w:tcW w:w="932" w:type="dxa"/>
          </w:tcPr>
          <w:p w14:paraId="06C7B84C"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0</w:t>
            </w:r>
          </w:p>
          <w:p w14:paraId="36F5DDED"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p w14:paraId="114FAE48"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2</w:t>
            </w:r>
          </w:p>
          <w:p w14:paraId="38DDCA30"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3</w:t>
            </w:r>
          </w:p>
        </w:tc>
      </w:tr>
      <w:tr w:rsidR="009F056A" w:rsidRPr="00E13001" w14:paraId="316E417C" w14:textId="77777777" w:rsidTr="00B24DD0">
        <w:tc>
          <w:tcPr>
            <w:tcW w:w="4875" w:type="dxa"/>
          </w:tcPr>
          <w:p w14:paraId="022DB22A" w14:textId="7D71E551"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Bạn có thường xuyên hút thuốc lá vào buổi sáng?</w:t>
            </w:r>
          </w:p>
        </w:tc>
        <w:tc>
          <w:tcPr>
            <w:tcW w:w="2975" w:type="dxa"/>
          </w:tcPr>
          <w:p w14:paraId="2E189ACC" w14:textId="1577596D"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Có</w:t>
            </w:r>
          </w:p>
          <w:p w14:paraId="00F75E08" w14:textId="24BD3529"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Không</w:t>
            </w:r>
          </w:p>
        </w:tc>
        <w:tc>
          <w:tcPr>
            <w:tcW w:w="932" w:type="dxa"/>
          </w:tcPr>
          <w:p w14:paraId="2CDEFBD3"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p w14:paraId="016F99DC"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0</w:t>
            </w:r>
          </w:p>
        </w:tc>
      </w:tr>
      <w:tr w:rsidR="009F056A" w:rsidRPr="00E13001" w14:paraId="465287CA" w14:textId="77777777" w:rsidTr="00B24DD0">
        <w:tc>
          <w:tcPr>
            <w:tcW w:w="4875" w:type="dxa"/>
          </w:tcPr>
          <w:p w14:paraId="6DD308DA" w14:textId="09AD219E"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Bạn có hút thuốc ngay cả khi phải nằm điều trị bệnh trong nhiều ngày?</w:t>
            </w:r>
          </w:p>
        </w:tc>
        <w:tc>
          <w:tcPr>
            <w:tcW w:w="2975" w:type="dxa"/>
          </w:tcPr>
          <w:p w14:paraId="540775E0" w14:textId="51EF54F5"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Có</w:t>
            </w:r>
          </w:p>
          <w:p w14:paraId="3D41F4C2" w14:textId="0A7868C3"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Không</w:t>
            </w:r>
          </w:p>
        </w:tc>
        <w:tc>
          <w:tcPr>
            <w:tcW w:w="932" w:type="dxa"/>
          </w:tcPr>
          <w:p w14:paraId="26577CE9"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1</w:t>
            </w:r>
          </w:p>
          <w:p w14:paraId="055FC699" w14:textId="77777777" w:rsidR="009142CD" w:rsidRPr="00E13001" w:rsidRDefault="009142CD" w:rsidP="00E276FB">
            <w:pPr>
              <w:tabs>
                <w:tab w:val="left" w:pos="0"/>
                <w:tab w:val="left" w:pos="142"/>
              </w:tabs>
              <w:spacing w:after="0" w:line="360" w:lineRule="auto"/>
              <w:contextualSpacing/>
              <w:jc w:val="both"/>
              <w:rPr>
                <w:sz w:val="26"/>
                <w:szCs w:val="26"/>
              </w:rPr>
            </w:pPr>
            <w:r w:rsidRPr="00E13001">
              <w:rPr>
                <w:sz w:val="26"/>
                <w:szCs w:val="26"/>
              </w:rPr>
              <w:t>0</w:t>
            </w:r>
          </w:p>
        </w:tc>
      </w:tr>
      <w:tr w:rsidR="009142CD" w:rsidRPr="00E13001" w14:paraId="3EC7D342" w14:textId="77777777" w:rsidTr="00B24DD0">
        <w:tc>
          <w:tcPr>
            <w:tcW w:w="8782" w:type="dxa"/>
            <w:gridSpan w:val="3"/>
          </w:tcPr>
          <w:p w14:paraId="673030AA" w14:textId="6AC0F5A9" w:rsidR="009142CD" w:rsidRPr="00E13001" w:rsidRDefault="00171028" w:rsidP="00E276FB">
            <w:pPr>
              <w:tabs>
                <w:tab w:val="left" w:pos="0"/>
                <w:tab w:val="left" w:pos="142"/>
              </w:tabs>
              <w:spacing w:after="0" w:line="360" w:lineRule="auto"/>
              <w:contextualSpacing/>
              <w:jc w:val="both"/>
              <w:rPr>
                <w:sz w:val="26"/>
                <w:szCs w:val="26"/>
              </w:rPr>
            </w:pPr>
            <w:r w:rsidRPr="00E13001">
              <w:rPr>
                <w:sz w:val="26"/>
                <w:szCs w:val="26"/>
              </w:rPr>
              <w:t>Tổng</w:t>
            </w:r>
          </w:p>
        </w:tc>
      </w:tr>
    </w:tbl>
    <w:p w14:paraId="13005B3A" w14:textId="5B83E11B" w:rsidR="009142CD" w:rsidRPr="00E13001" w:rsidRDefault="00171028" w:rsidP="00A15870">
      <w:pPr>
        <w:tabs>
          <w:tab w:val="left" w:pos="0"/>
          <w:tab w:val="left" w:pos="142"/>
        </w:tabs>
        <w:spacing w:after="0" w:line="360" w:lineRule="auto"/>
        <w:ind w:left="360"/>
        <w:jc w:val="both"/>
        <w:rPr>
          <w:sz w:val="26"/>
          <w:szCs w:val="26"/>
        </w:rPr>
      </w:pPr>
      <w:r w:rsidRPr="00E13001">
        <w:rPr>
          <w:sz w:val="26"/>
          <w:szCs w:val="26"/>
        </w:rPr>
        <w:t>Điểm</w:t>
      </w:r>
      <w:r w:rsidR="00117E54" w:rsidRPr="00E13001">
        <w:rPr>
          <w:sz w:val="26"/>
          <w:szCs w:val="26"/>
        </w:rPr>
        <w:t>: 1-3</w:t>
      </w:r>
      <w:r w:rsidRPr="00E13001">
        <w:rPr>
          <w:sz w:val="26"/>
          <w:szCs w:val="26"/>
        </w:rPr>
        <w:t xml:space="preserve"> phụ thuộc mức độ thấp</w:t>
      </w:r>
    </w:p>
    <w:p w14:paraId="0FB88828" w14:textId="520E0BFB" w:rsidR="009142CD" w:rsidRPr="00E13001" w:rsidRDefault="009944B3" w:rsidP="00A15870">
      <w:pPr>
        <w:tabs>
          <w:tab w:val="left" w:pos="0"/>
          <w:tab w:val="left" w:pos="142"/>
        </w:tabs>
        <w:spacing w:after="0" w:line="360" w:lineRule="auto"/>
        <w:ind w:left="360"/>
        <w:jc w:val="both"/>
        <w:rPr>
          <w:sz w:val="26"/>
          <w:szCs w:val="26"/>
        </w:rPr>
      </w:pPr>
      <w:r w:rsidRPr="00E13001">
        <w:rPr>
          <w:sz w:val="26"/>
          <w:szCs w:val="26"/>
        </w:rPr>
        <w:t>4-6</w:t>
      </w:r>
      <w:r w:rsidR="009142CD" w:rsidRPr="00E13001">
        <w:rPr>
          <w:sz w:val="26"/>
          <w:szCs w:val="26"/>
        </w:rPr>
        <w:t xml:space="preserve"> </w:t>
      </w:r>
      <w:r w:rsidR="00171028" w:rsidRPr="00E13001">
        <w:rPr>
          <w:sz w:val="26"/>
          <w:szCs w:val="26"/>
        </w:rPr>
        <w:t>phụ thuộc vừa phải</w:t>
      </w:r>
    </w:p>
    <w:p w14:paraId="354C0FF8" w14:textId="6799D35B" w:rsidR="009142CD" w:rsidRPr="00E13001" w:rsidRDefault="009944B3" w:rsidP="00A15870">
      <w:pPr>
        <w:tabs>
          <w:tab w:val="left" w:pos="0"/>
          <w:tab w:val="left" w:pos="142"/>
        </w:tabs>
        <w:spacing w:after="0" w:line="360" w:lineRule="auto"/>
        <w:ind w:left="360"/>
        <w:jc w:val="both"/>
        <w:rPr>
          <w:sz w:val="26"/>
          <w:szCs w:val="26"/>
        </w:rPr>
      </w:pPr>
      <w:r w:rsidRPr="00E13001">
        <w:rPr>
          <w:sz w:val="26"/>
          <w:szCs w:val="26"/>
        </w:rPr>
        <w:t>7</w:t>
      </w:r>
      <w:r w:rsidR="009142CD" w:rsidRPr="00E13001">
        <w:rPr>
          <w:sz w:val="26"/>
          <w:szCs w:val="26"/>
        </w:rPr>
        <w:t xml:space="preserve">-10 </w:t>
      </w:r>
      <w:r w:rsidR="00171028" w:rsidRPr="00E13001">
        <w:rPr>
          <w:sz w:val="26"/>
          <w:szCs w:val="26"/>
        </w:rPr>
        <w:t>phụ thuộc mức độ cao</w:t>
      </w:r>
    </w:p>
    <w:p w14:paraId="420D61BA" w14:textId="7A83123A" w:rsidR="009142CD" w:rsidRPr="00E13001" w:rsidRDefault="00C343FA" w:rsidP="00A15870">
      <w:pPr>
        <w:pStyle w:val="Heading3"/>
        <w:tabs>
          <w:tab w:val="left" w:pos="0"/>
          <w:tab w:val="left" w:pos="142"/>
        </w:tabs>
        <w:spacing w:before="0" w:line="360" w:lineRule="auto"/>
        <w:jc w:val="both"/>
        <w:rPr>
          <w:rFonts w:ascii="Times New Roman" w:hAnsi="Times New Roman" w:cs="Times New Roman"/>
          <w:color w:val="auto"/>
          <w:sz w:val="26"/>
          <w:szCs w:val="26"/>
        </w:rPr>
      </w:pPr>
      <w:bookmarkStart w:id="1" w:name="_Toc481149796"/>
      <w:r w:rsidRPr="00E13001">
        <w:rPr>
          <w:rFonts w:ascii="Times New Roman" w:hAnsi="Times New Roman" w:cs="Times New Roman"/>
          <w:color w:val="auto"/>
          <w:sz w:val="26"/>
          <w:szCs w:val="26"/>
        </w:rPr>
        <w:lastRenderedPageBreak/>
        <w:t>1</w:t>
      </w:r>
      <w:r w:rsidR="00031143" w:rsidRPr="00E13001">
        <w:rPr>
          <w:rFonts w:ascii="Times New Roman" w:hAnsi="Times New Roman" w:cs="Times New Roman"/>
          <w:color w:val="auto"/>
          <w:sz w:val="26"/>
          <w:szCs w:val="26"/>
        </w:rPr>
        <w:t xml:space="preserve">.1.4 </w:t>
      </w:r>
      <w:r w:rsidR="00171028" w:rsidRPr="00E13001">
        <w:rPr>
          <w:rFonts w:ascii="Times New Roman" w:hAnsi="Times New Roman" w:cs="Times New Roman"/>
          <w:color w:val="auto"/>
          <w:sz w:val="26"/>
          <w:szCs w:val="26"/>
        </w:rPr>
        <w:t>Thuốc lá và các bệnh liên quan</w:t>
      </w:r>
      <w:bookmarkEnd w:id="1"/>
    </w:p>
    <w:p w14:paraId="166B0519" w14:textId="0D369AC3" w:rsidR="009142CD" w:rsidRPr="00E13001" w:rsidRDefault="000B1DA5" w:rsidP="005500F3">
      <w:pPr>
        <w:tabs>
          <w:tab w:val="left" w:pos="0"/>
          <w:tab w:val="left" w:pos="142"/>
        </w:tabs>
        <w:spacing w:after="0" w:line="360" w:lineRule="auto"/>
        <w:ind w:firstLine="540"/>
        <w:jc w:val="both"/>
        <w:rPr>
          <w:sz w:val="26"/>
          <w:szCs w:val="26"/>
        </w:rPr>
      </w:pPr>
      <w:r w:rsidRPr="00E13001">
        <w:rPr>
          <w:sz w:val="26"/>
          <w:szCs w:val="26"/>
        </w:rPr>
        <w:t>Các nghiên cứu tại Việt Nam và trên thế giới đã chứng minh vai trò gây bệnh của thuốc lá.</w:t>
      </w:r>
    </w:p>
    <w:p w14:paraId="22AF5278" w14:textId="13F605B3" w:rsidR="009142CD" w:rsidRPr="00E13001" w:rsidRDefault="000B1DA5" w:rsidP="005500F3">
      <w:pPr>
        <w:tabs>
          <w:tab w:val="left" w:pos="142"/>
          <w:tab w:val="left" w:pos="630"/>
        </w:tabs>
        <w:spacing w:after="0" w:line="360" w:lineRule="auto"/>
        <w:ind w:firstLine="540"/>
        <w:jc w:val="both"/>
        <w:rPr>
          <w:sz w:val="26"/>
          <w:szCs w:val="26"/>
        </w:rPr>
      </w:pPr>
      <w:r w:rsidRPr="00E13001">
        <w:rPr>
          <w:sz w:val="26"/>
          <w:szCs w:val="26"/>
        </w:rPr>
        <w:t>Hút thuốc lá</w:t>
      </w:r>
      <w:r w:rsidR="00D36CEF" w:rsidRPr="00E13001">
        <w:rPr>
          <w:sz w:val="26"/>
          <w:szCs w:val="26"/>
        </w:rPr>
        <w:t xml:space="preserve"> là một yếu tố nguuy cơ quan trọng dẫn đến các bệnh không lây (</w:t>
      </w:r>
      <w:r w:rsidR="009D6795" w:rsidRPr="00E13001">
        <w:rPr>
          <w:sz w:val="26"/>
          <w:szCs w:val="26"/>
        </w:rPr>
        <w:t>NCD</w:t>
      </w:r>
      <w:r w:rsidR="00D36CEF" w:rsidRPr="00E13001">
        <w:rPr>
          <w:sz w:val="26"/>
          <w:szCs w:val="26"/>
        </w:rPr>
        <w:t>) như ung thư, các bệnh về tim mạch, bệnh đường hô hấp mẵn tính và tiểu đường</w:t>
      </w:r>
      <w:proofErr w:type="gramStart"/>
      <w:r w:rsidR="00D36CEF" w:rsidRPr="00E13001">
        <w:rPr>
          <w:sz w:val="26"/>
          <w:szCs w:val="26"/>
        </w:rPr>
        <w:t>.</w:t>
      </w:r>
      <w:r w:rsidR="009142CD" w:rsidRPr="00E13001">
        <w:rPr>
          <w:sz w:val="26"/>
          <w:szCs w:val="26"/>
        </w:rPr>
        <w:t>.</w:t>
      </w:r>
      <w:proofErr w:type="gramEnd"/>
      <w:r w:rsidR="009142CD" w:rsidRPr="00E13001">
        <w:rPr>
          <w:sz w:val="26"/>
          <w:szCs w:val="26"/>
        </w:rPr>
        <w:t xml:space="preserve"> </w:t>
      </w:r>
      <w:r w:rsidR="0098603B" w:rsidRPr="00E13001">
        <w:rPr>
          <w:sz w:val="26"/>
          <w:szCs w:val="26"/>
        </w:rPr>
        <w:t xml:space="preserve">WHO </w:t>
      </w:r>
      <w:r w:rsidR="00D36CEF" w:rsidRPr="00E13001">
        <w:rPr>
          <w:sz w:val="26"/>
          <w:szCs w:val="26"/>
        </w:rPr>
        <w:t>ước tính rằng hút thuốc lá gây ra khoảng 71% các bệnh ung thư phổi, 42% các bệnh về đường hô hấp mạn tính và gần 10% các bệnh về tim mạch</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Organization&lt;/Author&gt;&lt;Year&gt;2010&lt;/Year&gt;&lt;RecNum&gt;26&lt;/RecNum&gt;&lt;DisplayText&gt;[25]&lt;/DisplayText&gt;&lt;record&gt;&lt;rec-number&gt;26&lt;/rec-number&gt;&lt;foreign-keys&gt;&lt;key app="EN" db-id="exzppfswwpfseuef25axxxdx0pw2as52d5s0" timestamp="1469106029"&gt;26&lt;/key&gt;&lt;/foreign-keys&gt;&lt;ref-type name="Journal Article"&gt;17&lt;/ref-type&gt;&lt;contributors&gt;&lt;authors&gt;&lt;author&gt;World Health Organization,&lt;/author&gt;&lt;/authors&gt;&lt;/contributors&gt;&lt;titles&gt;&lt;title&gt;The Global Status Report on Non Communicable Diseases&lt;/title&gt;&lt;secondary-title&gt;World Health Organization&lt;/secondary-title&gt;&lt;/titles&gt;&lt;periodical&gt;&lt;full-title&gt;World Health Organization&lt;/full-title&gt;&lt;/periodical&gt;&lt;dates&gt;&lt;year&gt;2010&lt;/year&gt;&lt;/dates&gt;&lt;urls&gt;&lt;/urls&gt;&lt;/record&gt;&lt;/Cite&gt;&lt;/EndNote&gt;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25" w:tooltip="World Health Organization, 2010 #26" w:history="1">
        <w:r w:rsidR="00DE1C34" w:rsidRPr="00E13001">
          <w:rPr>
            <w:noProof/>
            <w:sz w:val="26"/>
            <w:szCs w:val="26"/>
          </w:rPr>
          <w:t>25</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p w14:paraId="3AFB9CE3" w14:textId="60455986" w:rsidR="00302155" w:rsidRPr="00E13001" w:rsidRDefault="00852D41" w:rsidP="005500F3">
      <w:pPr>
        <w:tabs>
          <w:tab w:val="left" w:pos="0"/>
          <w:tab w:val="left" w:pos="142"/>
        </w:tabs>
        <w:spacing w:after="0" w:line="360" w:lineRule="auto"/>
        <w:ind w:firstLine="540"/>
        <w:jc w:val="both"/>
        <w:rPr>
          <w:sz w:val="26"/>
          <w:szCs w:val="26"/>
        </w:rPr>
      </w:pPr>
      <w:r w:rsidRPr="00E13001">
        <w:rPr>
          <w:sz w:val="26"/>
          <w:szCs w:val="26"/>
        </w:rPr>
        <w:t>M</w:t>
      </w:r>
      <w:r w:rsidR="0009265F" w:rsidRPr="00E13001">
        <w:rPr>
          <w:sz w:val="26"/>
          <w:szCs w:val="26"/>
        </w:rPr>
        <w:t xml:space="preserve">ột báo cáo của </w:t>
      </w:r>
      <w:r w:rsidR="00BA338D" w:rsidRPr="00E13001">
        <w:rPr>
          <w:sz w:val="26"/>
          <w:szCs w:val="26"/>
          <w:highlight w:val="yellow"/>
        </w:rPr>
        <w:t>Tổng hội Y sĩ</w:t>
      </w:r>
      <w:r w:rsidR="0009265F" w:rsidRPr="00E13001">
        <w:rPr>
          <w:sz w:val="26"/>
          <w:szCs w:val="26"/>
        </w:rPr>
        <w:t xml:space="preserve"> đã kết luận ba nguyên nhân tử vong hàng đầu do hút thuốc tại Hoa Kỳ là ung thư, tim mạch và bệnh hô hấp ở nam giới và bệnh về tim mạch, ung thư và bệnh hô hấp ở phụ nữ</w:t>
      </w:r>
      <w:r w:rsidR="009D6795"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&lt;EndNote&gt;&lt;Cite&gt;&lt;Author&gt;United State. Department of Health and Human Services&lt;/Author&gt;&lt;Year&gt;2004&lt;/Year&gt;&lt;RecNum&gt;9&lt;/RecNum&gt;&lt;DisplayText&gt;[10]&lt;/DisplayText&gt;&lt;record&gt;&lt;rec-number&gt;9&lt;/rec-number&gt;&lt;foreign-keys&gt;&lt;key app="EN" db-id="exzppfswwpfseuef25axxxdx0pw2as52d5s0" timestamp="1469022270"&gt;9&lt;/key&gt;&lt;/foreign-keys&gt;&lt;ref-type name="Journal Article"&gt;17&lt;/ref-type&gt;&lt;contributors&gt;&lt;authors&gt;&lt;author&gt;United State. Department of Health and Human Services,&lt;/author&gt;&lt;/authors&gt;&lt;/contributors&gt;&lt;titles&gt;&lt;title&gt;The Health Consequences of Smoking: A Report of the Surgeon General&lt;/title&gt;&lt;/titles&gt;&lt;dates&gt;&lt;year&gt;2004&lt;/year&gt;&lt;/dates&gt;&lt;urls&gt;&lt;/urls&gt;&lt;/record&gt;&lt;/Cite&gt;&lt;/EndNote&gt;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10" w:tooltip="United State. Department of Health and Human Services, 2004 #9" w:history="1">
        <w:r w:rsidR="00DE1C34" w:rsidRPr="00E13001">
          <w:rPr>
            <w:noProof/>
            <w:sz w:val="26"/>
            <w:szCs w:val="26"/>
          </w:rPr>
          <w:t>10</w:t>
        </w:r>
      </w:hyperlink>
      <w:r w:rsidR="00EA10A0" w:rsidRPr="00E13001">
        <w:rPr>
          <w:noProof/>
          <w:sz w:val="26"/>
          <w:szCs w:val="26"/>
        </w:rPr>
        <w:t>]</w:t>
      </w:r>
      <w:r w:rsidR="00BA338D" w:rsidRPr="00E13001">
        <w:rPr>
          <w:sz w:val="26"/>
          <w:szCs w:val="26"/>
        </w:rPr>
        <w:fldChar w:fldCharType="end"/>
      </w:r>
      <w:r w:rsidR="00302155" w:rsidRPr="00E13001">
        <w:rPr>
          <w:sz w:val="26"/>
          <w:szCs w:val="26"/>
        </w:rPr>
        <w:t>.</w:t>
      </w:r>
    </w:p>
    <w:p w14:paraId="61BE7B64" w14:textId="77777777" w:rsidR="00E276FB" w:rsidRPr="00E13001" w:rsidRDefault="009142CD" w:rsidP="00E276FB">
      <w:pPr>
        <w:tabs>
          <w:tab w:val="left" w:pos="0"/>
          <w:tab w:val="left" w:pos="142"/>
        </w:tabs>
        <w:spacing w:line="360" w:lineRule="auto"/>
        <w:jc w:val="center"/>
        <w:rPr>
          <w:b/>
          <w:sz w:val="26"/>
          <w:szCs w:val="26"/>
        </w:rPr>
      </w:pPr>
      <w:r w:rsidRPr="00E13001">
        <w:rPr>
          <w:noProof/>
          <w:sz w:val="26"/>
          <w:szCs w:val="26"/>
        </w:rPr>
        <w:drawing>
          <wp:inline distT="0" distB="0" distL="0" distR="0" wp14:anchorId="24B4C7CD" wp14:editId="4661B7B3">
            <wp:extent cx="5075464" cy="3552825"/>
            <wp:effectExtent l="0" t="0" r="0" b="0"/>
            <wp:docPr id="1" name="Picture 0" descr="smoking image.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ing image.htm"/>
                    <pic:cNvPicPr/>
                  </pic:nvPicPr>
                  <pic:blipFill>
                    <a:blip r:embed="rId11" cstate="print"/>
                    <a:stretch>
                      <a:fillRect/>
                    </a:stretch>
                  </pic:blipFill>
                  <pic:spPr>
                    <a:xfrm>
                      <a:off x="0" y="0"/>
                      <a:ext cx="5098245" cy="3568772"/>
                    </a:xfrm>
                    <a:prstGeom prst="rect">
                      <a:avLst/>
                    </a:prstGeom>
                  </pic:spPr>
                </pic:pic>
              </a:graphicData>
            </a:graphic>
          </wp:inline>
        </w:drawing>
      </w:r>
    </w:p>
    <w:p w14:paraId="63909DBE" w14:textId="23FCACFA" w:rsidR="009142CD" w:rsidRPr="00E13001" w:rsidRDefault="0009265F" w:rsidP="00E276FB">
      <w:pPr>
        <w:pStyle w:val="H"/>
        <w:rPr>
          <w:sz w:val="26"/>
          <w:szCs w:val="26"/>
        </w:rPr>
      </w:pPr>
      <w:r w:rsidRPr="00E13001">
        <w:rPr>
          <w:sz w:val="26"/>
          <w:szCs w:val="26"/>
        </w:rPr>
        <w:t xml:space="preserve">Hình  </w:t>
      </w:r>
      <w:r w:rsidR="004138E6" w:rsidRPr="00E13001">
        <w:rPr>
          <w:sz w:val="26"/>
          <w:szCs w:val="26"/>
        </w:rPr>
        <w:t>1</w:t>
      </w:r>
      <w:r w:rsidR="00463294" w:rsidRPr="00E13001">
        <w:rPr>
          <w:sz w:val="26"/>
          <w:szCs w:val="26"/>
        </w:rPr>
        <w:t xml:space="preserve">.1: </w:t>
      </w:r>
      <w:r w:rsidRPr="00E13001">
        <w:rPr>
          <w:sz w:val="26"/>
          <w:szCs w:val="26"/>
        </w:rPr>
        <w:t>Ảnh hưởng của hút thuốc lá lên sức khỏe con người</w:t>
      </w:r>
      <w:r w:rsidR="00BA338D" w:rsidRPr="00E13001">
        <w:rPr>
          <w:b w:val="0"/>
          <w:sz w:val="26"/>
          <w:szCs w:val="26"/>
        </w:rPr>
        <w:fldChar w:fldCharType="begin"/>
      </w:r>
      <w:r w:rsidR="00EA10A0" w:rsidRPr="00E13001">
        <w:rPr>
          <w:sz w:val="26"/>
          <w:szCs w:val="26"/>
        </w:rPr>
        <w:instrText xml:space="preserve"> ADDIN EN.CITE &lt;EndNote&gt;&lt;Cite&gt;&lt;Author&gt;Office on smoking and health&lt;/Author&gt;&lt;Year&gt;2015&lt;/Year&gt;&lt;RecNum&gt;35&lt;/RecNum&gt;&lt;DisplayText&gt;[26]&lt;/DisplayText&gt;&lt;record&gt;&lt;rec-number&gt;35&lt;/rec-number&gt;&lt;foreign-keys&gt;&lt;key app="EN" db-id="exzppfswwpfseuef25axxxdx0pw2as52d5s0" timestamp="1474076472"&gt;35&lt;/key&gt;&lt;/foreign-keys&gt;&lt;ref-type name="Figure"&gt;37&lt;/ref-type&gt;&lt;contributors&gt;&lt;authors&gt;&lt;author&gt;Office on smoking and health, National Center for Chronic Disease Prevention and health promotion,&lt;/author&gt;&lt;/authors&gt;&lt;/contributors&gt;&lt;titles&gt;&lt;title&gt;Health Effects of Cigarette Smoking&lt;/title&gt;&lt;/titles&gt;&lt;dates&gt;&lt;year&gt;2015&lt;/year&gt;&lt;/dates&gt;&lt;urls&gt;&lt;/urls&gt;&lt;/record&gt;&lt;/Cite&gt;&lt;/EndNote&gt;</w:instrText>
      </w:r>
      <w:r w:rsidR="00BA338D" w:rsidRPr="00E13001">
        <w:rPr>
          <w:b w:val="0"/>
          <w:sz w:val="26"/>
          <w:szCs w:val="26"/>
        </w:rPr>
        <w:fldChar w:fldCharType="separate"/>
      </w:r>
      <w:r w:rsidR="00EA10A0" w:rsidRPr="00E13001">
        <w:rPr>
          <w:noProof/>
          <w:sz w:val="26"/>
          <w:szCs w:val="26"/>
        </w:rPr>
        <w:t>[</w:t>
      </w:r>
      <w:hyperlink w:anchor="_ENREF_26" w:tooltip="Office on smoking and health, 2015 #35" w:history="1">
        <w:r w:rsidR="00DE1C34" w:rsidRPr="00E13001">
          <w:rPr>
            <w:noProof/>
            <w:sz w:val="26"/>
            <w:szCs w:val="26"/>
          </w:rPr>
          <w:t>26</w:t>
        </w:r>
      </w:hyperlink>
      <w:r w:rsidR="00EA10A0" w:rsidRPr="00E13001">
        <w:rPr>
          <w:noProof/>
          <w:sz w:val="26"/>
          <w:szCs w:val="26"/>
        </w:rPr>
        <w:t>]</w:t>
      </w:r>
      <w:r w:rsidR="00BA338D" w:rsidRPr="00E13001">
        <w:rPr>
          <w:b w:val="0"/>
          <w:sz w:val="26"/>
          <w:szCs w:val="26"/>
        </w:rPr>
        <w:fldChar w:fldCharType="end"/>
      </w:r>
      <w:r w:rsidR="00463294" w:rsidRPr="00E13001">
        <w:rPr>
          <w:sz w:val="26"/>
          <w:szCs w:val="26"/>
        </w:rPr>
        <w:t>.</w:t>
      </w:r>
    </w:p>
    <w:p w14:paraId="3E0069E0" w14:textId="78F00AD0" w:rsidR="00463294" w:rsidRPr="00E13001" w:rsidRDefault="0009265F" w:rsidP="003E52D1">
      <w:pPr>
        <w:tabs>
          <w:tab w:val="left" w:pos="0"/>
          <w:tab w:val="left" w:pos="142"/>
        </w:tabs>
        <w:spacing w:after="0" w:line="360" w:lineRule="auto"/>
        <w:jc w:val="both"/>
        <w:rPr>
          <w:sz w:val="26"/>
          <w:szCs w:val="26"/>
        </w:rPr>
      </w:pPr>
      <w:r w:rsidRPr="00E13001">
        <w:rPr>
          <w:sz w:val="26"/>
          <w:szCs w:val="26"/>
        </w:rPr>
        <w:t>Các bệnh không truyền nhiễm</w:t>
      </w:r>
      <w:r w:rsidR="00463294" w:rsidRPr="00E13001">
        <w:rPr>
          <w:sz w:val="26"/>
          <w:szCs w:val="26"/>
        </w:rPr>
        <w:t>:</w:t>
      </w:r>
    </w:p>
    <w:p w14:paraId="30EA86C6" w14:textId="5F885E0B" w:rsidR="009142CD" w:rsidRPr="00E13001" w:rsidRDefault="0009265F" w:rsidP="005C5BE5">
      <w:pPr>
        <w:tabs>
          <w:tab w:val="left" w:pos="0"/>
          <w:tab w:val="left" w:pos="142"/>
        </w:tabs>
        <w:spacing w:after="0" w:line="336" w:lineRule="auto"/>
        <w:ind w:firstLine="540"/>
        <w:jc w:val="both"/>
        <w:rPr>
          <w:sz w:val="26"/>
          <w:szCs w:val="26"/>
        </w:rPr>
      </w:pPr>
      <w:r w:rsidRPr="00E13001">
        <w:rPr>
          <w:sz w:val="26"/>
          <w:szCs w:val="26"/>
        </w:rPr>
        <w:t>Các bệnh không truyền nhiễm</w:t>
      </w:r>
      <w:r w:rsidR="009142CD" w:rsidRPr="00E13001">
        <w:rPr>
          <w:sz w:val="26"/>
          <w:szCs w:val="26"/>
        </w:rPr>
        <w:t xml:space="preserve"> (NCDs), </w:t>
      </w:r>
      <w:r w:rsidRPr="00E13001">
        <w:rPr>
          <w:sz w:val="26"/>
          <w:szCs w:val="26"/>
        </w:rPr>
        <w:t>còn được gọi làm bệnh mãn tính và không lây từ người sang người</w:t>
      </w:r>
      <w:r w:rsidR="009142CD" w:rsidRPr="00E13001">
        <w:rPr>
          <w:sz w:val="26"/>
          <w:szCs w:val="26"/>
        </w:rPr>
        <w:t xml:space="preserve">. </w:t>
      </w:r>
      <w:r w:rsidR="004E2F55" w:rsidRPr="00E13001">
        <w:rPr>
          <w:sz w:val="26"/>
          <w:szCs w:val="26"/>
        </w:rPr>
        <w:t>Bệnh này thường có thời gian ủ bệnh dài và tiến triển chậm</w:t>
      </w:r>
      <w:r w:rsidR="009142CD" w:rsidRPr="00E13001">
        <w:rPr>
          <w:sz w:val="26"/>
          <w:szCs w:val="26"/>
        </w:rPr>
        <w:t xml:space="preserve">. </w:t>
      </w:r>
      <w:r w:rsidR="004E2F55" w:rsidRPr="00E13001">
        <w:rPr>
          <w:sz w:val="26"/>
          <w:szCs w:val="26"/>
        </w:rPr>
        <w:t xml:space="preserve">Bốn loại chính của bệnh không lây nhiễm là bệnh tim mạch (như các cơn đau </w:t>
      </w:r>
      <w:r w:rsidR="004E2F55" w:rsidRPr="00E13001">
        <w:rPr>
          <w:sz w:val="26"/>
          <w:szCs w:val="26"/>
        </w:rPr>
        <w:lastRenderedPageBreak/>
        <w:t>tim và đột quỵ), ung thư, các bệnh mãn tính ở đường hô hấp (như bệnh phổi tắc nghẽn mạn tính và hen suyễn) và tiểu đường</w:t>
      </w:r>
      <w:r w:rsidR="009D6795"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Organization&lt;/Author&gt;&lt;Year&gt;2015&lt;/Year&gt;&lt;RecNum&gt;23&lt;/RecNum&gt;&lt;DisplayText&gt;[27]&lt;/DisplayText&gt;&lt;record&gt;&lt;rec-number&gt;23&lt;/rec-number&gt;&lt;foreign-keys&gt;&lt;key app="EN" db-id="exzppfswwpfseuef25axxxdx0pw2as52d5s0" timestamp="1469104051"&gt;23&lt;/key&gt;&lt;/foreign-keys&gt;&lt;ref-type name="Report"&gt;27&lt;/ref-type&gt;&lt;contributors&gt;&lt;authors&gt;&lt;author&gt;World Health Organization,&lt;/author&gt;&lt;/authors&gt;&lt;/contributors&gt;&lt;titles&gt;&lt;title&gt;Noncommunicable diseases&lt;/title&gt;&lt;secondary-title&gt;World Health Organization&lt;/secondary-title&gt;&lt;/titles&gt;&lt;periodical&gt;&lt;full-title&gt;World Health Organization&lt;/full-title&gt;&lt;/periodical&gt;&lt;dates&gt;&lt;year&gt;2015&lt;/year&gt;&lt;pub-dates&gt;&lt;date&gt;January&lt;/date&gt;&lt;/pub-dates&gt;&lt;/dates&gt;&lt;urls&gt;&lt;/urls&gt;&lt;/record&gt;&lt;/Cite&gt;&lt;/EndNote&gt;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27" w:tooltip="World Health Organization, 2015 #23" w:history="1">
        <w:r w:rsidR="00DE1C34" w:rsidRPr="00E13001">
          <w:rPr>
            <w:noProof/>
            <w:sz w:val="26"/>
            <w:szCs w:val="26"/>
          </w:rPr>
          <w:t>27</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p w14:paraId="30412FF3" w14:textId="3006EBFC" w:rsidR="009142CD" w:rsidRPr="00E13001" w:rsidRDefault="004E2F55" w:rsidP="005C5BE5">
      <w:pPr>
        <w:tabs>
          <w:tab w:val="left" w:pos="0"/>
          <w:tab w:val="left" w:pos="142"/>
        </w:tabs>
        <w:spacing w:after="0" w:line="336" w:lineRule="auto"/>
        <w:jc w:val="both"/>
        <w:rPr>
          <w:sz w:val="26"/>
          <w:szCs w:val="26"/>
        </w:rPr>
      </w:pPr>
      <w:r w:rsidRPr="00E13001">
        <w:rPr>
          <w:sz w:val="26"/>
          <w:szCs w:val="26"/>
        </w:rPr>
        <w:t xml:space="preserve">Hút thuốc lá và bệnh ung </w:t>
      </w:r>
      <w:proofErr w:type="gramStart"/>
      <w:r w:rsidRPr="00E13001">
        <w:rPr>
          <w:sz w:val="26"/>
          <w:szCs w:val="26"/>
        </w:rPr>
        <w:t>thư</w:t>
      </w:r>
      <w:proofErr w:type="gramEnd"/>
      <w:r w:rsidR="003E52D1" w:rsidRPr="00E13001">
        <w:rPr>
          <w:sz w:val="26"/>
          <w:szCs w:val="26"/>
        </w:rPr>
        <w:t>:</w:t>
      </w:r>
    </w:p>
    <w:p w14:paraId="4FD944D5" w14:textId="0D8CA936" w:rsidR="009142CD" w:rsidRPr="00E13001" w:rsidRDefault="004F6EB4" w:rsidP="005C5BE5">
      <w:pPr>
        <w:tabs>
          <w:tab w:val="left" w:pos="0"/>
          <w:tab w:val="left" w:pos="142"/>
        </w:tabs>
        <w:spacing w:after="0" w:line="336" w:lineRule="auto"/>
        <w:ind w:firstLine="540"/>
        <w:jc w:val="both"/>
        <w:rPr>
          <w:sz w:val="26"/>
          <w:szCs w:val="26"/>
        </w:rPr>
      </w:pPr>
      <w:r w:rsidRPr="00E13001">
        <w:rPr>
          <w:sz w:val="26"/>
          <w:szCs w:val="26"/>
        </w:rPr>
        <w:t xml:space="preserve"> </w:t>
      </w:r>
      <w:r w:rsidR="004E2F55" w:rsidRPr="00E13001">
        <w:rPr>
          <w:sz w:val="26"/>
          <w:szCs w:val="26"/>
        </w:rPr>
        <w:t xml:space="preserve">Hút thuốc lá có mối liên quan chặt chẽ với bệnh ung </w:t>
      </w:r>
      <w:proofErr w:type="gramStart"/>
      <w:r w:rsidR="004E2F55" w:rsidRPr="00E13001">
        <w:rPr>
          <w:sz w:val="26"/>
          <w:szCs w:val="26"/>
        </w:rPr>
        <w:t>thư</w:t>
      </w:r>
      <w:proofErr w:type="gramEnd"/>
      <w:r w:rsidR="009142CD" w:rsidRPr="00E13001">
        <w:rPr>
          <w:sz w:val="26"/>
          <w:szCs w:val="26"/>
        </w:rPr>
        <w:t xml:space="preserve">. </w:t>
      </w:r>
      <w:r w:rsidR="004E2F55" w:rsidRPr="00E13001">
        <w:rPr>
          <w:sz w:val="26"/>
          <w:szCs w:val="26"/>
        </w:rPr>
        <w:t>Trong năm 2000</w:t>
      </w:r>
      <w:r w:rsidR="009142CD" w:rsidRPr="00E13001">
        <w:rPr>
          <w:sz w:val="26"/>
          <w:szCs w:val="26"/>
        </w:rPr>
        <w:t>,</w:t>
      </w:r>
      <w:r w:rsidR="004E2F55" w:rsidRPr="00E13001">
        <w:rPr>
          <w:sz w:val="26"/>
          <w:szCs w:val="26"/>
        </w:rPr>
        <w:t xml:space="preserve"> ước tính số người chết trên toàn thế giới vì ung thư do hút thuốc lá là 1,42 triệu người</w:t>
      </w:r>
      <w:r w:rsidR="009142CD" w:rsidRPr="00E13001">
        <w:rPr>
          <w:sz w:val="26"/>
          <w:szCs w:val="26"/>
        </w:rPr>
        <w:t>, 21%</w:t>
      </w:r>
      <w:r w:rsidR="004E2F55" w:rsidRPr="00E13001">
        <w:rPr>
          <w:sz w:val="26"/>
          <w:szCs w:val="26"/>
        </w:rPr>
        <w:t xml:space="preserve"> số người lớn toàn cầu trên 30 tuổi tử vong vì ung thư</w:t>
      </w:r>
      <w:r w:rsidR="00DF2A8E" w:rsidRPr="00E13001">
        <w:rPr>
          <w:sz w:val="26"/>
          <w:szCs w:val="26"/>
        </w:rPr>
        <w:t xml:space="preserve">. </w:t>
      </w:r>
      <w:r w:rsidR="004E2F55" w:rsidRPr="00E13001">
        <w:rPr>
          <w:sz w:val="26"/>
          <w:szCs w:val="26"/>
        </w:rPr>
        <w:t xml:space="preserve">Mặt khác, </w:t>
      </w:r>
      <w:proofErr w:type="gramStart"/>
      <w:r w:rsidR="004E2F55" w:rsidRPr="00E13001">
        <w:rPr>
          <w:sz w:val="26"/>
          <w:szCs w:val="26"/>
        </w:rPr>
        <w:t>theo</w:t>
      </w:r>
      <w:proofErr w:type="gramEnd"/>
      <w:r w:rsidR="004E2F55" w:rsidRPr="00E13001">
        <w:rPr>
          <w:sz w:val="26"/>
          <w:szCs w:val="26"/>
        </w:rPr>
        <w:t xml:space="preserve"> số liệu của WHO, tổng số ca tử vong do</w:t>
      </w:r>
      <w:r w:rsidR="00614AC4" w:rsidRPr="00E13001">
        <w:rPr>
          <w:sz w:val="26"/>
          <w:szCs w:val="26"/>
        </w:rPr>
        <w:t xml:space="preserve"> ung thư gây ra bởi</w:t>
      </w:r>
      <w:r w:rsidR="004E2F55" w:rsidRPr="00E13001">
        <w:rPr>
          <w:sz w:val="26"/>
          <w:szCs w:val="26"/>
        </w:rPr>
        <w:t xml:space="preserve"> hút thuốc lá</w:t>
      </w:r>
      <w:r w:rsidR="00614AC4" w:rsidRPr="00E13001">
        <w:rPr>
          <w:sz w:val="26"/>
          <w:szCs w:val="26"/>
        </w:rPr>
        <w:t xml:space="preserve"> chiếm tới 95% tổng số toàn cầu.</w:t>
      </w:r>
      <w:r w:rsidR="004E2F55" w:rsidRPr="00E13001">
        <w:rPr>
          <w:sz w:val="26"/>
          <w:szCs w:val="26"/>
        </w:rPr>
        <w:t xml:space="preserve"> </w:t>
      </w:r>
      <w:r w:rsidR="00614AC4" w:rsidRPr="00E13001">
        <w:rPr>
          <w:sz w:val="26"/>
          <w:szCs w:val="26"/>
        </w:rPr>
        <w:t>Hút thuốc lá có thể gây ra nhiều bệnh ung thư như ung thư phổi (71%),</w:t>
      </w:r>
      <w:r w:rsidR="009142CD" w:rsidRPr="00E13001">
        <w:rPr>
          <w:sz w:val="26"/>
          <w:szCs w:val="26"/>
        </w:rPr>
        <w:t xml:space="preserve"> </w:t>
      </w:r>
      <w:r w:rsidR="00614AC4" w:rsidRPr="00E13001">
        <w:rPr>
          <w:sz w:val="26"/>
          <w:szCs w:val="26"/>
        </w:rPr>
        <w:t>ung thư đường tiêu hóa trên</w:t>
      </w:r>
      <w:r w:rsidR="00CE492A" w:rsidRPr="00E13001">
        <w:rPr>
          <w:sz w:val="26"/>
          <w:szCs w:val="26"/>
        </w:rPr>
        <w:t xml:space="preserve"> (39%)</w:t>
      </w:r>
      <w:r w:rsidR="009142CD" w:rsidRPr="00E13001">
        <w:rPr>
          <w:sz w:val="26"/>
          <w:szCs w:val="26"/>
        </w:rPr>
        <w:t xml:space="preserve">, </w:t>
      </w:r>
      <w:r w:rsidR="00614AC4" w:rsidRPr="00E13001">
        <w:rPr>
          <w:sz w:val="26"/>
          <w:szCs w:val="26"/>
        </w:rPr>
        <w:t>ung thư dạ dày</w:t>
      </w:r>
      <w:r w:rsidR="00CE492A" w:rsidRPr="00E13001">
        <w:rPr>
          <w:sz w:val="26"/>
          <w:szCs w:val="26"/>
        </w:rPr>
        <w:t xml:space="preserve"> (11%)</w:t>
      </w:r>
      <w:r w:rsidR="009142CD" w:rsidRPr="00E13001">
        <w:rPr>
          <w:sz w:val="26"/>
          <w:szCs w:val="26"/>
        </w:rPr>
        <w:t xml:space="preserve">, </w:t>
      </w:r>
      <w:r w:rsidR="00614AC4" w:rsidRPr="00E13001">
        <w:rPr>
          <w:sz w:val="26"/>
          <w:szCs w:val="26"/>
        </w:rPr>
        <w:t>ung thư gan</w:t>
      </w:r>
      <w:r w:rsidR="00CE492A" w:rsidRPr="00E13001">
        <w:rPr>
          <w:sz w:val="26"/>
          <w:szCs w:val="26"/>
        </w:rPr>
        <w:t xml:space="preserve"> (12%)</w:t>
      </w:r>
      <w:r w:rsidR="009142CD" w:rsidRPr="00E13001">
        <w:rPr>
          <w:sz w:val="26"/>
          <w:szCs w:val="26"/>
        </w:rPr>
        <w:t xml:space="preserve">, </w:t>
      </w:r>
      <w:r w:rsidR="00614AC4" w:rsidRPr="00E13001">
        <w:rPr>
          <w:sz w:val="26"/>
          <w:szCs w:val="26"/>
        </w:rPr>
        <w:t>ung thư tuyến tụy</w:t>
      </w:r>
      <w:r w:rsidR="00CE492A" w:rsidRPr="00E13001">
        <w:rPr>
          <w:sz w:val="26"/>
          <w:szCs w:val="26"/>
        </w:rPr>
        <w:t xml:space="preserve"> (21%)</w:t>
      </w:r>
      <w:r w:rsidR="009142CD" w:rsidRPr="00E13001">
        <w:rPr>
          <w:sz w:val="26"/>
          <w:szCs w:val="26"/>
        </w:rPr>
        <w:t xml:space="preserve">, </w:t>
      </w:r>
      <w:r w:rsidR="00614AC4" w:rsidRPr="00E13001">
        <w:rPr>
          <w:sz w:val="26"/>
          <w:szCs w:val="26"/>
        </w:rPr>
        <w:t>ung thư cổ tử cung</w:t>
      </w:r>
      <w:r w:rsidR="00CE492A" w:rsidRPr="00E13001">
        <w:rPr>
          <w:sz w:val="26"/>
          <w:szCs w:val="26"/>
        </w:rPr>
        <w:t xml:space="preserve"> (3%)</w:t>
      </w:r>
      <w:r w:rsidR="009142CD" w:rsidRPr="00E13001">
        <w:rPr>
          <w:sz w:val="26"/>
          <w:szCs w:val="26"/>
        </w:rPr>
        <w:t xml:space="preserve">, </w:t>
      </w:r>
      <w:r w:rsidR="00614AC4" w:rsidRPr="00E13001">
        <w:rPr>
          <w:sz w:val="26"/>
          <w:szCs w:val="26"/>
        </w:rPr>
        <w:t>ung thư bàng quang</w:t>
      </w:r>
      <w:r w:rsidR="00CE492A" w:rsidRPr="00E13001">
        <w:rPr>
          <w:sz w:val="26"/>
          <w:szCs w:val="26"/>
        </w:rPr>
        <w:t xml:space="preserve"> (27%)</w:t>
      </w:r>
      <w:r w:rsidR="009142CD" w:rsidRPr="00E13001">
        <w:rPr>
          <w:sz w:val="26"/>
          <w:szCs w:val="26"/>
        </w:rPr>
        <w:t xml:space="preserve">, </w:t>
      </w:r>
      <w:r w:rsidR="00614AC4" w:rsidRPr="00E13001">
        <w:rPr>
          <w:sz w:val="26"/>
          <w:szCs w:val="26"/>
        </w:rPr>
        <w:t>và bệnh bạch cầu</w:t>
      </w:r>
      <w:r w:rsidR="00CE492A" w:rsidRPr="00E13001">
        <w:rPr>
          <w:sz w:val="26"/>
          <w:szCs w:val="26"/>
        </w:rPr>
        <w:t xml:space="preserve"> (12%)</w:t>
      </w:r>
      <w:r w:rsidR="009D6795"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&lt;EndNote&gt;&lt;Cite&gt;&lt;Author&gt;Ezzati&lt;/Author&gt;&lt;Year&gt;2005&lt;/Year&gt;&lt;RecNum&gt;28&lt;/RecNum&gt;&lt;DisplayText&gt;[28]&lt;/DisplayText&gt;&lt;record&gt;&lt;rec-number&gt;28&lt;/rec-number&gt;&lt;foreign-keys&gt;&lt;key app="EN" db-id="exzppfswwpfseuef25axxxdx0pw2as52d5s0" timestamp="1469264425"&gt;28&lt;/key&gt;&lt;/foreign-keys&gt;&lt;ref-type name="Journal Article"&gt;17&lt;/ref-type&gt;&lt;contributors&gt;&lt;authors&gt;&lt;author&gt;Ezzati, M.&lt;/author&gt;&lt;author&gt;Henley, S. J.&lt;/author&gt;&lt;author&gt;Lopez, A. D.&lt;/author&gt;&lt;author&gt;Thun, M. J.&lt;/author&gt;&lt;/authors&gt;&lt;/contributors&gt;&lt;auth-address&gt;Department of Population and International Health, Harvard School of Public Health, Boston, MA 02115, USA. mezzati@hsph.harvard.edu&lt;/auth-address&gt;&lt;titles&gt;&lt;title&gt;Role of smoking in global and regional cancer epidemiology: current patterns and data needs&lt;/title&gt;&lt;secondary-title&gt;Int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cancer&lt;/abbr-1&gt;&lt;/alt-periodical&gt;&lt;pages&gt;963-71&lt;/pages&gt;&lt;volume&gt;116&lt;/volume&gt;&lt;number&gt;6&lt;/number&gt;&lt;edition&gt;2005/05/10&lt;/edition&gt;&lt;keywords&gt;&lt;keyword&gt;Adult&lt;/keyword&gt;&lt;keyword&gt;Global Health&lt;/keyword&gt;&lt;keyword&gt;Humans&lt;/keyword&gt;&lt;keyword&gt;Neoplasms/*epidemiology/etiology/mortality/prevention &amp;amp; control&lt;/keyword&gt;&lt;keyword&gt;Risk Factors&lt;/keyword&gt;&lt;keyword&gt;Smoking/*adverse effects/mortality&lt;/keyword&gt;&lt;/keywords&gt;&lt;dates&gt;&lt;year&gt;2005&lt;/year&gt;&lt;pub-dates&gt;&lt;date&gt;Oct 10&lt;/date&gt;&lt;/pub-dates&gt;&lt;/dates&gt;&lt;isbn&gt;0020-7136 (Print)&amp;#xD;0020-7136&lt;/isbn&gt;&lt;accession-num&gt;15880414&lt;/accession-num&gt;&lt;urls&gt;&lt;/urls&gt;&lt;electronic-resource-num&gt;10.1002/ijc.21100&lt;/electronic-resource-num&gt;&lt;remote-database-provider&gt;Nlm&lt;/remote-database-provider&gt;&lt;language&gt;eng&lt;/language&gt;&lt;/record&gt;&lt;/Cite&gt;&lt;/EndNote&gt;</w:instrText>
      </w:r>
      <w:r w:rsidR="00BA338D" w:rsidRPr="00E13001">
        <w:rPr>
          <w:sz w:val="26"/>
          <w:szCs w:val="26"/>
        </w:rPr>
        <w:fldChar w:fldCharType="separate"/>
      </w:r>
      <w:r w:rsidR="00EA10A0" w:rsidRPr="00E13001">
        <w:rPr>
          <w:noProof/>
          <w:sz w:val="26"/>
          <w:szCs w:val="26"/>
        </w:rPr>
        <w:t>[</w:t>
      </w:r>
      <w:hyperlink w:anchor="_ENREF_28" w:tooltip="Ezzati, 2005 #28" w:history="1">
        <w:r w:rsidR="00DE1C34" w:rsidRPr="00E13001">
          <w:rPr>
            <w:noProof/>
            <w:sz w:val="26"/>
            <w:szCs w:val="26"/>
          </w:rPr>
          <w:t>28</w:t>
        </w:r>
      </w:hyperlink>
      <w:r w:rsidR="00EA10A0" w:rsidRPr="00E13001">
        <w:rPr>
          <w:noProof/>
          <w:sz w:val="26"/>
          <w:szCs w:val="26"/>
        </w:rPr>
        <w:t>]</w:t>
      </w:r>
      <w:r w:rsidR="00BA338D" w:rsidRPr="00E13001">
        <w:rPr>
          <w:sz w:val="26"/>
          <w:szCs w:val="26"/>
        </w:rPr>
        <w:fldChar w:fldCharType="end"/>
      </w:r>
      <w:r w:rsidR="009142CD" w:rsidRPr="00E13001">
        <w:rPr>
          <w:sz w:val="26"/>
          <w:szCs w:val="26"/>
        </w:rPr>
        <w:t xml:space="preserve">. </w:t>
      </w:r>
    </w:p>
    <w:p w14:paraId="5D328B20" w14:textId="50A19E2A" w:rsidR="009142CD" w:rsidRPr="00E13001" w:rsidRDefault="00614AC4" w:rsidP="005C5BE5">
      <w:pPr>
        <w:tabs>
          <w:tab w:val="left" w:pos="0"/>
          <w:tab w:val="left" w:pos="142"/>
        </w:tabs>
        <w:spacing w:after="0" w:line="336" w:lineRule="auto"/>
        <w:jc w:val="both"/>
        <w:rPr>
          <w:sz w:val="26"/>
          <w:szCs w:val="26"/>
        </w:rPr>
      </w:pPr>
      <w:r w:rsidRPr="00E13001">
        <w:rPr>
          <w:sz w:val="26"/>
          <w:szCs w:val="26"/>
        </w:rPr>
        <w:t>Hút thuốc lá và các bệnh hệ hô hấp</w:t>
      </w:r>
      <w:r w:rsidR="002F709A" w:rsidRPr="00E13001">
        <w:rPr>
          <w:sz w:val="26"/>
          <w:szCs w:val="26"/>
        </w:rPr>
        <w:t>:</w:t>
      </w:r>
    </w:p>
    <w:p w14:paraId="77102C1B" w14:textId="070EA72D" w:rsidR="009142CD" w:rsidRPr="00E13001" w:rsidRDefault="00852D41" w:rsidP="005C5BE5">
      <w:pPr>
        <w:tabs>
          <w:tab w:val="left" w:pos="0"/>
          <w:tab w:val="left" w:pos="142"/>
        </w:tabs>
        <w:spacing w:after="0" w:line="336" w:lineRule="auto"/>
        <w:ind w:firstLine="540"/>
        <w:jc w:val="both"/>
        <w:rPr>
          <w:sz w:val="26"/>
          <w:szCs w:val="26"/>
        </w:rPr>
      </w:pPr>
      <w:r w:rsidRPr="00E13001">
        <w:rPr>
          <w:sz w:val="26"/>
          <w:szCs w:val="26"/>
        </w:rPr>
        <w:t>Hút thuốc lá cũng là nguyên nhân của nhiều bệnh lý về phổi</w:t>
      </w:r>
      <w:r w:rsidR="00DF2A8E" w:rsidRPr="00E13001">
        <w:rPr>
          <w:sz w:val="26"/>
          <w:szCs w:val="26"/>
        </w:rPr>
        <w:t>.</w:t>
      </w:r>
      <w:r w:rsidR="00547E85" w:rsidRPr="00E13001">
        <w:rPr>
          <w:sz w:val="26"/>
          <w:szCs w:val="26"/>
        </w:rPr>
        <w:t xml:space="preserve"> Một báo cáo của Hội Y sĩ năm 2004 đã đề cập đến chủ yếu là bệnh viêm phế quản mạn tính, bệnh phổi tắc nghẽn mạn tính, tắc nghẽn đường thở nhỏ, khí phế thũng, và tăng huyết áp động mạch phổi</w:t>
      </w:r>
      <w:r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&lt;EndNote&gt;&lt;Cite&gt;&lt;Author&gt;United State. Department of Health and Human Services&lt;/Author&gt;&lt;Year&gt;2010&lt;/Year&gt;&lt;RecNum&gt;8&lt;/RecNum&gt;&lt;DisplayText&gt;[12]&lt;/DisplayText&gt;&lt;record&gt;&lt;rec-number&gt;8&lt;/rec-number&gt;&lt;foreign-keys&gt;&lt;key app="EN" db-id="exzppfswwpfseuef25axxxdx0pw2as52d5s0" timestamp="1469022207"&gt;8&lt;/key&gt;&lt;/foreign-keys&gt;&lt;ref-type name="Report"&gt;27&lt;/ref-type&gt;&lt;contributors&gt;&lt;authors&gt;&lt;author&gt;United State. Department of Health and Human Services,&lt;/author&gt;&lt;/authors&gt;&lt;/contributors&gt;&lt;titles&gt;&lt;title&gt;How Tobacco Smoke Causes Disease: The Biology and Behavioral Basis for Smoking-Attributable Disease: A Report of the Surgeon General&lt;/title&gt;&lt;/titles&gt;&lt;dates&gt;&lt;year&gt;2010&lt;/year&gt;&lt;/dates&gt;&lt;urls&gt;&lt;/urls&gt;&lt;/record&gt;&lt;/Cite&gt;&lt;/EndNote&gt;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12" w:tooltip="United State. Department of Health and Human Services, 2010 #8" w:history="1">
        <w:r w:rsidR="00DE1C34" w:rsidRPr="00E13001">
          <w:rPr>
            <w:noProof/>
            <w:sz w:val="26"/>
            <w:szCs w:val="26"/>
          </w:rPr>
          <w:t>12</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p w14:paraId="4278EDB6" w14:textId="22173991" w:rsidR="009142CD" w:rsidRPr="00E13001" w:rsidRDefault="009142CD" w:rsidP="005C5BE5">
      <w:pPr>
        <w:tabs>
          <w:tab w:val="left" w:pos="0"/>
          <w:tab w:val="left" w:pos="142"/>
        </w:tabs>
        <w:spacing w:after="0" w:line="336" w:lineRule="auto"/>
        <w:jc w:val="both"/>
        <w:rPr>
          <w:sz w:val="26"/>
          <w:szCs w:val="26"/>
        </w:rPr>
      </w:pPr>
      <w:r w:rsidRPr="00E13001">
        <w:rPr>
          <w:sz w:val="26"/>
          <w:szCs w:val="26"/>
        </w:rPr>
        <w:t>WHO</w:t>
      </w:r>
      <w:r w:rsidR="00DF2A8E" w:rsidRPr="00E13001">
        <w:rPr>
          <w:sz w:val="26"/>
          <w:szCs w:val="26"/>
        </w:rPr>
        <w:t xml:space="preserve"> </w:t>
      </w:r>
      <w:r w:rsidR="00547E85" w:rsidRPr="00E13001">
        <w:rPr>
          <w:sz w:val="26"/>
          <w:szCs w:val="26"/>
        </w:rPr>
        <w:t>đã đưa các bệnh về đường hô hấp vào phân loại bệnh tật</w:t>
      </w:r>
      <w:r w:rsidRPr="00E13001">
        <w:rPr>
          <w:sz w:val="26"/>
          <w:szCs w:val="26"/>
        </w:rPr>
        <w:t xml:space="preserve"> ICD-10</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Organization&lt;/Author&gt;&lt;Year&gt;2016&lt;/Year&gt;&lt;RecNum&gt;30&lt;/RecNum&gt;&lt;DisplayText&gt;[29]&lt;/DisplayText&gt;&lt;record&gt;&lt;rec-number&gt;30&lt;/rec-number&gt;&lt;foreign-keys&gt;&lt;key app="EN" db-id="exzppfswwpfseuef25axxxdx0pw2as52d5s0" timestamp="1469267865"&gt;30&lt;/key&gt;&lt;/foreign-keys&gt;&lt;ref-type name="Journal Article"&gt;17&lt;/ref-type&gt;&lt;contributors&gt;&lt;authors&gt;&lt;author&gt;World Health Organization,&lt;/author&gt;&lt;/authors&gt;&lt;/contributors&gt;&lt;titles&gt;&lt;title&gt;International Classification of Diseases(ICD-10)&lt;/title&gt;&lt;secondary-title&gt;World Health Organization&lt;/secondary-title&gt;&lt;/titles&gt;&lt;periodical&gt;&lt;full-title&gt;World Health Organization&lt;/full-title&gt;&lt;/periodical&gt;&lt;dates&gt;&lt;year&gt;2016&lt;/year&gt;&lt;/dates&gt;&lt;urls&gt;&lt;/urls&gt;&lt;/record&gt;&lt;/Cite&gt;&lt;/EndNote&gt;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29" w:tooltip="World Health Organization, 2016 #30" w:history="1">
        <w:r w:rsidR="00DE1C34" w:rsidRPr="00E13001">
          <w:rPr>
            <w:noProof/>
            <w:sz w:val="26"/>
            <w:szCs w:val="26"/>
          </w:rPr>
          <w:t>29</w:t>
        </w:r>
      </w:hyperlink>
      <w:r w:rsidR="00EA10A0" w:rsidRPr="00E13001">
        <w:rPr>
          <w:noProof/>
          <w:sz w:val="26"/>
          <w:szCs w:val="26"/>
        </w:rPr>
        <w:t>]</w:t>
      </w:r>
      <w:r w:rsidR="00BA338D" w:rsidRPr="00E13001">
        <w:rPr>
          <w:sz w:val="26"/>
          <w:szCs w:val="26"/>
        </w:rPr>
        <w:fldChar w:fldCharType="end"/>
      </w:r>
      <w:r w:rsidRPr="00E13001">
        <w:rPr>
          <w:sz w:val="26"/>
          <w:szCs w:val="26"/>
        </w:rPr>
        <w:t>.</w:t>
      </w: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407"/>
      </w:tblGrid>
      <w:tr w:rsidR="007E3C69" w:rsidRPr="00E13001" w14:paraId="69A3C47C" w14:textId="77777777" w:rsidTr="00B24DD0">
        <w:trPr>
          <w:jc w:val="center"/>
        </w:trPr>
        <w:tc>
          <w:tcPr>
            <w:tcW w:w="1555" w:type="dxa"/>
          </w:tcPr>
          <w:p w14:paraId="34443A28" w14:textId="05F3E16B" w:rsidR="007E3C69" w:rsidRPr="00E13001" w:rsidRDefault="00547E85" w:rsidP="005C5BE5">
            <w:pPr>
              <w:tabs>
                <w:tab w:val="left" w:pos="0"/>
                <w:tab w:val="left" w:pos="142"/>
              </w:tabs>
              <w:spacing w:after="0" w:line="312" w:lineRule="auto"/>
              <w:jc w:val="center"/>
              <w:rPr>
                <w:b/>
                <w:sz w:val="26"/>
                <w:szCs w:val="26"/>
              </w:rPr>
            </w:pPr>
            <w:r w:rsidRPr="00E13001">
              <w:rPr>
                <w:b/>
                <w:sz w:val="26"/>
                <w:szCs w:val="26"/>
              </w:rPr>
              <w:t>Mã bệnh</w:t>
            </w:r>
          </w:p>
        </w:tc>
        <w:tc>
          <w:tcPr>
            <w:tcW w:w="7407" w:type="dxa"/>
          </w:tcPr>
          <w:p w14:paraId="3877DE9B" w14:textId="50646481" w:rsidR="007E3C69" w:rsidRPr="00E13001" w:rsidRDefault="00547E85" w:rsidP="005C5BE5">
            <w:pPr>
              <w:tabs>
                <w:tab w:val="left" w:pos="0"/>
                <w:tab w:val="left" w:pos="142"/>
              </w:tabs>
              <w:spacing w:after="0" w:line="312" w:lineRule="auto"/>
              <w:jc w:val="center"/>
              <w:rPr>
                <w:b/>
                <w:sz w:val="26"/>
                <w:szCs w:val="26"/>
              </w:rPr>
            </w:pPr>
            <w:r w:rsidRPr="00E13001">
              <w:rPr>
                <w:b/>
                <w:sz w:val="26"/>
                <w:szCs w:val="26"/>
              </w:rPr>
              <w:t>Tên bệnh</w:t>
            </w:r>
          </w:p>
        </w:tc>
      </w:tr>
      <w:tr w:rsidR="007E3C69" w:rsidRPr="00E13001" w14:paraId="4C42CA53" w14:textId="77777777" w:rsidTr="00B24DD0">
        <w:trPr>
          <w:jc w:val="center"/>
        </w:trPr>
        <w:tc>
          <w:tcPr>
            <w:tcW w:w="1555" w:type="dxa"/>
          </w:tcPr>
          <w:p w14:paraId="4AB5C3A1"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J00-J06</w:t>
            </w:r>
          </w:p>
        </w:tc>
        <w:tc>
          <w:tcPr>
            <w:tcW w:w="7407" w:type="dxa"/>
          </w:tcPr>
          <w:p w14:paraId="3A1ED79F" w14:textId="36708B18" w:rsidR="007E3C69" w:rsidRPr="00E13001" w:rsidRDefault="00547E85" w:rsidP="005C5BE5">
            <w:pPr>
              <w:tabs>
                <w:tab w:val="left" w:pos="0"/>
                <w:tab w:val="left" w:pos="142"/>
              </w:tabs>
              <w:spacing w:after="0" w:line="312" w:lineRule="auto"/>
              <w:jc w:val="both"/>
              <w:rPr>
                <w:sz w:val="26"/>
                <w:szCs w:val="26"/>
              </w:rPr>
            </w:pPr>
            <w:r w:rsidRPr="00E13001">
              <w:rPr>
                <w:sz w:val="26"/>
                <w:szCs w:val="26"/>
              </w:rPr>
              <w:t>Nhiễm trùng cấp đường hô hấp trên</w:t>
            </w:r>
          </w:p>
        </w:tc>
      </w:tr>
      <w:tr w:rsidR="007E3C69" w:rsidRPr="00E13001" w14:paraId="5AFCAB45" w14:textId="77777777" w:rsidTr="00B24DD0">
        <w:trPr>
          <w:jc w:val="center"/>
        </w:trPr>
        <w:tc>
          <w:tcPr>
            <w:tcW w:w="1555" w:type="dxa"/>
          </w:tcPr>
          <w:p w14:paraId="3958AAA5"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J09-J18</w:t>
            </w:r>
          </w:p>
        </w:tc>
        <w:tc>
          <w:tcPr>
            <w:tcW w:w="7407" w:type="dxa"/>
          </w:tcPr>
          <w:p w14:paraId="19974347" w14:textId="1694F695" w:rsidR="007E3C69" w:rsidRPr="00E13001" w:rsidRDefault="00547E85" w:rsidP="005C5BE5">
            <w:pPr>
              <w:tabs>
                <w:tab w:val="left" w:pos="0"/>
                <w:tab w:val="left" w:pos="142"/>
              </w:tabs>
              <w:spacing w:after="0" w:line="312" w:lineRule="auto"/>
              <w:jc w:val="both"/>
              <w:rPr>
                <w:sz w:val="26"/>
                <w:szCs w:val="26"/>
              </w:rPr>
            </w:pPr>
            <w:r w:rsidRPr="00E13001">
              <w:rPr>
                <w:sz w:val="26"/>
                <w:szCs w:val="26"/>
              </w:rPr>
              <w:t>Cúm và viêm phổi</w:t>
            </w:r>
          </w:p>
        </w:tc>
      </w:tr>
      <w:tr w:rsidR="007E3C69" w:rsidRPr="00E13001" w14:paraId="603502D6" w14:textId="77777777" w:rsidTr="00B24DD0">
        <w:trPr>
          <w:jc w:val="center"/>
        </w:trPr>
        <w:tc>
          <w:tcPr>
            <w:tcW w:w="1555" w:type="dxa"/>
          </w:tcPr>
          <w:p w14:paraId="2A4363EA"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J20-J22</w:t>
            </w:r>
          </w:p>
        </w:tc>
        <w:tc>
          <w:tcPr>
            <w:tcW w:w="7407" w:type="dxa"/>
          </w:tcPr>
          <w:p w14:paraId="765CC66C" w14:textId="6BC463F4" w:rsidR="007E3C69" w:rsidRPr="00E13001" w:rsidRDefault="00547E85" w:rsidP="005C5BE5">
            <w:pPr>
              <w:tabs>
                <w:tab w:val="left" w:pos="0"/>
                <w:tab w:val="left" w:pos="142"/>
              </w:tabs>
              <w:spacing w:after="0" w:line="312" w:lineRule="auto"/>
              <w:jc w:val="both"/>
              <w:rPr>
                <w:sz w:val="26"/>
                <w:szCs w:val="26"/>
              </w:rPr>
            </w:pPr>
            <w:r w:rsidRPr="00E13001">
              <w:rPr>
                <w:sz w:val="26"/>
                <w:szCs w:val="26"/>
              </w:rPr>
              <w:t>Nhiễm trùng cấp đường hô hấp dưới khác</w:t>
            </w:r>
          </w:p>
        </w:tc>
      </w:tr>
      <w:tr w:rsidR="007E3C69" w:rsidRPr="00E13001" w14:paraId="26B316F5" w14:textId="77777777" w:rsidTr="00B24DD0">
        <w:trPr>
          <w:jc w:val="center"/>
        </w:trPr>
        <w:tc>
          <w:tcPr>
            <w:tcW w:w="1555" w:type="dxa"/>
          </w:tcPr>
          <w:p w14:paraId="6CBAB145"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J30-J39</w:t>
            </w:r>
          </w:p>
        </w:tc>
        <w:tc>
          <w:tcPr>
            <w:tcW w:w="7407" w:type="dxa"/>
          </w:tcPr>
          <w:p w14:paraId="512F82A0" w14:textId="683B7FD3" w:rsidR="007E3C69" w:rsidRPr="00E13001" w:rsidRDefault="00DA0BA5" w:rsidP="005C5BE5">
            <w:pPr>
              <w:tabs>
                <w:tab w:val="left" w:pos="0"/>
                <w:tab w:val="left" w:pos="142"/>
              </w:tabs>
              <w:spacing w:after="0" w:line="312" w:lineRule="auto"/>
              <w:jc w:val="both"/>
              <w:rPr>
                <w:sz w:val="26"/>
                <w:szCs w:val="26"/>
              </w:rPr>
            </w:pPr>
            <w:r w:rsidRPr="00E13001">
              <w:rPr>
                <w:sz w:val="26"/>
                <w:szCs w:val="26"/>
              </w:rPr>
              <w:t>Các bệnh khác của đường hô hấp trên</w:t>
            </w:r>
          </w:p>
        </w:tc>
      </w:tr>
      <w:tr w:rsidR="007E3C69" w:rsidRPr="00E13001" w14:paraId="1CF011C2" w14:textId="77777777" w:rsidTr="00B24DD0">
        <w:trPr>
          <w:jc w:val="center"/>
        </w:trPr>
        <w:tc>
          <w:tcPr>
            <w:tcW w:w="1555" w:type="dxa"/>
          </w:tcPr>
          <w:p w14:paraId="3F847EE2"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J40-J47</w:t>
            </w:r>
          </w:p>
        </w:tc>
        <w:tc>
          <w:tcPr>
            <w:tcW w:w="7407" w:type="dxa"/>
          </w:tcPr>
          <w:p w14:paraId="590481B0" w14:textId="4DA3A8FA" w:rsidR="007E3C69" w:rsidRPr="00E13001" w:rsidRDefault="00DA0BA5" w:rsidP="005C5BE5">
            <w:pPr>
              <w:tabs>
                <w:tab w:val="left" w:pos="0"/>
                <w:tab w:val="left" w:pos="142"/>
              </w:tabs>
              <w:spacing w:after="0" w:line="312" w:lineRule="auto"/>
              <w:jc w:val="both"/>
              <w:rPr>
                <w:sz w:val="26"/>
                <w:szCs w:val="26"/>
              </w:rPr>
            </w:pPr>
            <w:r w:rsidRPr="00E13001">
              <w:rPr>
                <w:sz w:val="26"/>
                <w:szCs w:val="26"/>
              </w:rPr>
              <w:t>Bệnh đường hô hấp dưới mạn tính</w:t>
            </w:r>
          </w:p>
        </w:tc>
      </w:tr>
      <w:tr w:rsidR="007E3C69" w:rsidRPr="00E13001" w14:paraId="35B527E7" w14:textId="77777777" w:rsidTr="00B24DD0">
        <w:trPr>
          <w:jc w:val="center"/>
        </w:trPr>
        <w:tc>
          <w:tcPr>
            <w:tcW w:w="1555" w:type="dxa"/>
          </w:tcPr>
          <w:p w14:paraId="40E60AA1"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J60-J70</w:t>
            </w:r>
          </w:p>
        </w:tc>
        <w:tc>
          <w:tcPr>
            <w:tcW w:w="7407" w:type="dxa"/>
          </w:tcPr>
          <w:p w14:paraId="5432A372" w14:textId="1A966B2B" w:rsidR="007E3C69" w:rsidRPr="00E13001" w:rsidRDefault="00DA0BA5" w:rsidP="005C5BE5">
            <w:pPr>
              <w:tabs>
                <w:tab w:val="left" w:pos="0"/>
                <w:tab w:val="left" w:pos="142"/>
              </w:tabs>
              <w:spacing w:after="0" w:line="312" w:lineRule="auto"/>
              <w:jc w:val="both"/>
              <w:rPr>
                <w:sz w:val="26"/>
                <w:szCs w:val="26"/>
              </w:rPr>
            </w:pPr>
            <w:r w:rsidRPr="00E13001">
              <w:rPr>
                <w:sz w:val="26"/>
                <w:szCs w:val="26"/>
              </w:rPr>
              <w:t>Bệnh phổi do các tác nhân bên ngoài</w:t>
            </w:r>
          </w:p>
        </w:tc>
      </w:tr>
      <w:tr w:rsidR="007E3C69" w:rsidRPr="00E13001" w14:paraId="44BBA755" w14:textId="77777777" w:rsidTr="00B24DD0">
        <w:trPr>
          <w:jc w:val="center"/>
        </w:trPr>
        <w:tc>
          <w:tcPr>
            <w:tcW w:w="1555" w:type="dxa"/>
          </w:tcPr>
          <w:p w14:paraId="01C89A72"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J80-J84</w:t>
            </w:r>
          </w:p>
        </w:tc>
        <w:tc>
          <w:tcPr>
            <w:tcW w:w="7407" w:type="dxa"/>
          </w:tcPr>
          <w:p w14:paraId="07D9AC82" w14:textId="179A1D20" w:rsidR="007E3C69" w:rsidRPr="00E13001" w:rsidRDefault="002D10A3" w:rsidP="005C5BE5">
            <w:pPr>
              <w:tabs>
                <w:tab w:val="left" w:pos="0"/>
                <w:tab w:val="left" w:pos="142"/>
              </w:tabs>
              <w:spacing w:after="0" w:line="312" w:lineRule="auto"/>
              <w:jc w:val="both"/>
              <w:rPr>
                <w:sz w:val="26"/>
                <w:szCs w:val="26"/>
              </w:rPr>
            </w:pPr>
            <w:r w:rsidRPr="00E13001">
              <w:rPr>
                <w:sz w:val="26"/>
                <w:szCs w:val="26"/>
              </w:rPr>
              <w:t>Bệnh hô hấp khác chủ yếu ảnh hưởng đến các kẽ</w:t>
            </w:r>
          </w:p>
        </w:tc>
      </w:tr>
      <w:tr w:rsidR="007E3C69" w:rsidRPr="00E13001" w14:paraId="09CD3351" w14:textId="77777777" w:rsidTr="00B24DD0">
        <w:trPr>
          <w:jc w:val="center"/>
        </w:trPr>
        <w:tc>
          <w:tcPr>
            <w:tcW w:w="1555" w:type="dxa"/>
          </w:tcPr>
          <w:p w14:paraId="6E0F49E0"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J85-J86</w:t>
            </w:r>
          </w:p>
        </w:tc>
        <w:tc>
          <w:tcPr>
            <w:tcW w:w="7407" w:type="dxa"/>
          </w:tcPr>
          <w:p w14:paraId="5B91F768" w14:textId="0E5C1990" w:rsidR="007E3C69" w:rsidRPr="00E13001" w:rsidRDefault="002D10A3" w:rsidP="005C5BE5">
            <w:pPr>
              <w:tabs>
                <w:tab w:val="left" w:pos="0"/>
                <w:tab w:val="left" w:pos="142"/>
              </w:tabs>
              <w:spacing w:after="0" w:line="312" w:lineRule="auto"/>
              <w:jc w:val="both"/>
              <w:rPr>
                <w:sz w:val="26"/>
                <w:szCs w:val="26"/>
              </w:rPr>
            </w:pPr>
            <w:r w:rsidRPr="00E13001">
              <w:rPr>
                <w:sz w:val="26"/>
                <w:szCs w:val="26"/>
              </w:rPr>
              <w:t>Tình trạng mủ và hoại tử của đường hô hấp dưới</w:t>
            </w:r>
          </w:p>
        </w:tc>
      </w:tr>
      <w:tr w:rsidR="007E3C69" w:rsidRPr="00E13001" w14:paraId="641CA03A" w14:textId="77777777" w:rsidTr="00B24DD0">
        <w:trPr>
          <w:jc w:val="center"/>
        </w:trPr>
        <w:tc>
          <w:tcPr>
            <w:tcW w:w="1555" w:type="dxa"/>
          </w:tcPr>
          <w:p w14:paraId="2036586F"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J90-J94</w:t>
            </w:r>
          </w:p>
        </w:tc>
        <w:tc>
          <w:tcPr>
            <w:tcW w:w="7407" w:type="dxa"/>
          </w:tcPr>
          <w:p w14:paraId="5FEB6207" w14:textId="7E4D60FB" w:rsidR="007E3C69" w:rsidRPr="00E13001" w:rsidRDefault="002D10A3" w:rsidP="005C5BE5">
            <w:pPr>
              <w:tabs>
                <w:tab w:val="left" w:pos="0"/>
                <w:tab w:val="left" w:pos="142"/>
              </w:tabs>
              <w:spacing w:after="0" w:line="312" w:lineRule="auto"/>
              <w:jc w:val="both"/>
              <w:rPr>
                <w:sz w:val="26"/>
                <w:szCs w:val="26"/>
              </w:rPr>
            </w:pPr>
            <w:r w:rsidRPr="00E13001">
              <w:rPr>
                <w:sz w:val="26"/>
                <w:szCs w:val="26"/>
              </w:rPr>
              <w:t>Bệnh khác của màng phổi</w:t>
            </w:r>
          </w:p>
        </w:tc>
      </w:tr>
      <w:tr w:rsidR="007E3C69" w:rsidRPr="00E13001" w14:paraId="717F73B0" w14:textId="77777777" w:rsidTr="00B24DD0">
        <w:trPr>
          <w:jc w:val="center"/>
        </w:trPr>
        <w:tc>
          <w:tcPr>
            <w:tcW w:w="1555" w:type="dxa"/>
          </w:tcPr>
          <w:p w14:paraId="393BAA50" w14:textId="77777777" w:rsidR="007E3C69" w:rsidRPr="00E13001" w:rsidRDefault="007E3C69" w:rsidP="005C5BE5">
            <w:pPr>
              <w:tabs>
                <w:tab w:val="left" w:pos="0"/>
                <w:tab w:val="left" w:pos="142"/>
              </w:tabs>
              <w:spacing w:after="0" w:line="312" w:lineRule="auto"/>
              <w:jc w:val="center"/>
              <w:rPr>
                <w:sz w:val="26"/>
                <w:szCs w:val="26"/>
              </w:rPr>
            </w:pPr>
            <w:r w:rsidRPr="00E13001">
              <w:rPr>
                <w:sz w:val="26"/>
                <w:szCs w:val="26"/>
              </w:rPr>
              <w:t>J95-J99</w:t>
            </w:r>
          </w:p>
        </w:tc>
        <w:tc>
          <w:tcPr>
            <w:tcW w:w="7407" w:type="dxa"/>
          </w:tcPr>
          <w:p w14:paraId="41017F5A" w14:textId="798E7BCF" w:rsidR="007E3C69" w:rsidRPr="00E13001" w:rsidRDefault="002D10A3" w:rsidP="005C5BE5">
            <w:pPr>
              <w:tabs>
                <w:tab w:val="left" w:pos="0"/>
                <w:tab w:val="left" w:pos="142"/>
              </w:tabs>
              <w:spacing w:after="0" w:line="312" w:lineRule="auto"/>
              <w:jc w:val="both"/>
              <w:rPr>
                <w:sz w:val="26"/>
                <w:szCs w:val="26"/>
              </w:rPr>
            </w:pPr>
            <w:r w:rsidRPr="00E13001">
              <w:rPr>
                <w:sz w:val="26"/>
                <w:szCs w:val="26"/>
              </w:rPr>
              <w:t>Bệnh khác của hệ hô hấp</w:t>
            </w:r>
          </w:p>
        </w:tc>
      </w:tr>
    </w:tbl>
    <w:p w14:paraId="41861887" w14:textId="696326B7" w:rsidR="009142CD" w:rsidRPr="00E13001" w:rsidRDefault="002D10A3" w:rsidP="00A15870">
      <w:pPr>
        <w:tabs>
          <w:tab w:val="left" w:pos="0"/>
          <w:tab w:val="left" w:pos="142"/>
        </w:tabs>
        <w:spacing w:after="0" w:line="360" w:lineRule="auto"/>
        <w:jc w:val="both"/>
        <w:rPr>
          <w:sz w:val="26"/>
          <w:szCs w:val="26"/>
        </w:rPr>
      </w:pPr>
      <w:r w:rsidRPr="00E13001">
        <w:rPr>
          <w:sz w:val="26"/>
          <w:szCs w:val="26"/>
        </w:rPr>
        <w:t xml:space="preserve">Hút thuốc lá và các bệnh </w:t>
      </w:r>
      <w:proofErr w:type="gramStart"/>
      <w:r w:rsidRPr="00E13001">
        <w:rPr>
          <w:sz w:val="26"/>
          <w:szCs w:val="26"/>
        </w:rPr>
        <w:t>tim</w:t>
      </w:r>
      <w:proofErr w:type="gramEnd"/>
      <w:r w:rsidRPr="00E13001">
        <w:rPr>
          <w:sz w:val="26"/>
          <w:szCs w:val="26"/>
        </w:rPr>
        <w:t xml:space="preserve"> mạch:</w:t>
      </w:r>
    </w:p>
    <w:p w14:paraId="5067DAF8" w14:textId="68442E98" w:rsidR="00D43DD2" w:rsidRPr="00E13001" w:rsidRDefault="002D10A3" w:rsidP="003E52D1">
      <w:pPr>
        <w:tabs>
          <w:tab w:val="left" w:pos="0"/>
          <w:tab w:val="left" w:pos="142"/>
        </w:tabs>
        <w:spacing w:after="0" w:line="360" w:lineRule="auto"/>
        <w:ind w:firstLine="540"/>
        <w:jc w:val="both"/>
        <w:rPr>
          <w:sz w:val="26"/>
          <w:szCs w:val="26"/>
        </w:rPr>
      </w:pPr>
      <w:r w:rsidRPr="00E13001">
        <w:rPr>
          <w:sz w:val="26"/>
          <w:szCs w:val="26"/>
        </w:rPr>
        <w:t xml:space="preserve">Hút thuốc lá là nguyên nhân thứ hai gây ra các bệnh lý về </w:t>
      </w:r>
      <w:proofErr w:type="gramStart"/>
      <w:r w:rsidRPr="00E13001">
        <w:rPr>
          <w:sz w:val="26"/>
          <w:szCs w:val="26"/>
        </w:rPr>
        <w:t>tim</w:t>
      </w:r>
      <w:proofErr w:type="gramEnd"/>
      <w:r w:rsidRPr="00E13001">
        <w:rPr>
          <w:sz w:val="26"/>
          <w:szCs w:val="26"/>
        </w:rPr>
        <w:t xml:space="preserve"> mạch</w:t>
      </w:r>
      <w:r w:rsidR="00DF2A8E" w:rsidRPr="00E13001">
        <w:rPr>
          <w:sz w:val="26"/>
          <w:szCs w:val="26"/>
        </w:rPr>
        <w:t xml:space="preserve"> (CVD). </w:t>
      </w:r>
      <w:r w:rsidRPr="00E13001">
        <w:rPr>
          <w:sz w:val="26"/>
          <w:szCs w:val="26"/>
        </w:rPr>
        <w:t>Gần 10% các ca bệnh tim mạch gây ra bởi hút thuốc lá</w:t>
      </w:r>
      <w:r w:rsidR="00BA338D" w:rsidRPr="00E13001">
        <w:rPr>
          <w:sz w:val="26"/>
          <w:szCs w:val="26"/>
        </w:rPr>
        <w:fldChar w:fldCharType="begin"/>
      </w:r>
      <w:r w:rsidR="00EA10A0" w:rsidRPr="00E13001">
        <w:rPr>
          <w:sz w:val="26"/>
          <w:szCs w:val="26"/>
        </w:rPr>
        <w:instrText xml:space="preserve"> ADDIN EN.CITE &lt;EndNote&gt;&lt;Cite&gt;&lt;Author&gt;world Health Organization(in collaboration with the World Heart Federation and World Stroke Organization)&lt;/Author&gt;&lt;Year&gt;2011&lt;/Year&gt;&lt;RecNum&gt;31&lt;/RecNum&gt;&lt;DisplayText&gt;[30]&lt;/DisplayText&gt;&lt;record&gt;&lt;rec-number&gt;31&lt;/rec-number&gt;&lt;foreign-keys&gt;&lt;key app="EN" db-id="exzppfswwpfseuef25axxxdx0pw2as52d5s0" timestamp="1469547814"&gt;31&lt;/key&gt;&lt;/foreign-keys&gt;&lt;ref-type name="Book"&gt;6&lt;/ref-type&gt;&lt;contributors&gt;&lt;authors&gt;&lt;author&gt;world Health Organization(in collaboration with the World Heart Federation and World Stroke Organization),&lt;/author&gt;&lt;/authors&gt;&lt;/contributors&gt;&lt;titles&gt;&lt;title&gt;Global Atlas on Cardiovascular Disease Prevention and Control&lt;/title&gt;&lt;/titles&gt;&lt;dates&gt;&lt;year&gt;2011&lt;/year&gt;&lt;/dates&gt;&lt;urls&gt;&lt;/urls&gt;&lt;/record&gt;&lt;/Cite&gt;&lt;/EndNote&gt;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30" w:tooltip="world Health Organization(in collaboration with the World Heart Federation and World Stroke Organization), 2011 #31" w:history="1">
        <w:r w:rsidR="00DE1C34" w:rsidRPr="00E13001">
          <w:rPr>
            <w:noProof/>
            <w:sz w:val="26"/>
            <w:szCs w:val="26"/>
          </w:rPr>
          <w:t>30</w:t>
        </w:r>
      </w:hyperlink>
      <w:r w:rsidR="00EA10A0" w:rsidRPr="00E13001">
        <w:rPr>
          <w:noProof/>
          <w:sz w:val="26"/>
          <w:szCs w:val="26"/>
        </w:rPr>
        <w:t>]</w:t>
      </w:r>
      <w:r w:rsidR="00BA338D" w:rsidRPr="00E13001">
        <w:rPr>
          <w:sz w:val="26"/>
          <w:szCs w:val="26"/>
        </w:rPr>
        <w:fldChar w:fldCharType="end"/>
      </w:r>
      <w:r w:rsidR="009142CD" w:rsidRPr="00E13001">
        <w:rPr>
          <w:sz w:val="26"/>
          <w:szCs w:val="26"/>
        </w:rPr>
        <w:t xml:space="preserve">. </w:t>
      </w:r>
      <w:r w:rsidRPr="00E13001">
        <w:rPr>
          <w:sz w:val="26"/>
          <w:szCs w:val="26"/>
        </w:rPr>
        <w:t xml:space="preserve">Hút thuôc slas là nguyên nhân </w:t>
      </w:r>
      <w:r w:rsidRPr="00E13001">
        <w:rPr>
          <w:sz w:val="26"/>
          <w:szCs w:val="26"/>
        </w:rPr>
        <w:lastRenderedPageBreak/>
        <w:t>chính của bệnh tim mạch vành, đột quỵ, phình động mạch, và bệnh động mạch ngoại biên</w:t>
      </w:r>
      <w:r w:rsidR="009D6795"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&lt;EndNote&gt;&lt;Cite&gt;&lt;Author&gt;united State deparment of health and humen sevices&lt;/Author&gt;&lt;Year&gt;2010&lt;/Year&gt;&lt;RecNum&gt;29&lt;/RecNum&gt;&lt;DisplayText&gt;[31]&lt;/DisplayText&gt;&lt;record&gt;&lt;rec-number&gt;29&lt;/rec-number&gt;&lt;foreign-keys&gt;&lt;key app="EN" db-id="exzppfswwpfseuef25axxxdx0pw2as52d5s0" timestamp="1469266454"&gt;29&lt;/key&gt;&lt;/foreign-keys&gt;&lt;ref-type name="Book"&gt;6&lt;/ref-type&gt;&lt;contributors&gt;&lt;authors&gt;&lt;author&gt;United State deparment of health and humen sevices,&lt;/author&gt;&lt;/authors&gt;&lt;/contributors&gt;&lt;titles&gt;&lt;title&gt;How Tobacco Smoke Causes Disease: The Biology and Behavioral Basis for Smoking-Attributable Disease,A Report of the Surgeon General&lt;/title&gt;&lt;/titles&gt;&lt;dates&gt;&lt;year&gt;2010&lt;/year&gt;&lt;/dates&gt;&lt;urls&gt;&lt;/urls&gt;&lt;/record&gt;&lt;/Cite&gt;&lt;/EndNote&gt;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31" w:tooltip="United State deparment of health and humen sevices, 2010 #29" w:history="1">
        <w:r w:rsidR="00DE1C34" w:rsidRPr="00E13001">
          <w:rPr>
            <w:noProof/>
            <w:sz w:val="26"/>
            <w:szCs w:val="26"/>
          </w:rPr>
          <w:t>31</w:t>
        </w:r>
      </w:hyperlink>
      <w:r w:rsidR="00EA10A0" w:rsidRPr="00E13001">
        <w:rPr>
          <w:noProof/>
          <w:sz w:val="26"/>
          <w:szCs w:val="26"/>
        </w:rPr>
        <w:t>]</w:t>
      </w:r>
      <w:r w:rsidR="00BA338D" w:rsidRPr="00E13001">
        <w:rPr>
          <w:sz w:val="26"/>
          <w:szCs w:val="26"/>
        </w:rPr>
        <w:fldChar w:fldCharType="end"/>
      </w:r>
      <w:r w:rsidR="009142CD" w:rsidRPr="00E13001">
        <w:rPr>
          <w:sz w:val="26"/>
          <w:szCs w:val="26"/>
        </w:rPr>
        <w:t>.</w:t>
      </w:r>
    </w:p>
    <w:p w14:paraId="3B483376" w14:textId="34850C7F" w:rsidR="009142CD" w:rsidRPr="00E13001" w:rsidRDefault="00C343FA" w:rsidP="00A15870">
      <w:pPr>
        <w:pStyle w:val="Heading2"/>
        <w:tabs>
          <w:tab w:val="left" w:pos="0"/>
          <w:tab w:val="left" w:pos="142"/>
        </w:tabs>
        <w:spacing w:before="0" w:line="360" w:lineRule="auto"/>
        <w:jc w:val="both"/>
        <w:rPr>
          <w:rFonts w:ascii="Times New Roman" w:hAnsi="Times New Roman" w:cs="Times New Roman"/>
          <w:color w:val="auto"/>
        </w:rPr>
      </w:pPr>
      <w:bookmarkStart w:id="2" w:name="_Toc481149797"/>
      <w:r w:rsidRPr="00E13001">
        <w:rPr>
          <w:rFonts w:ascii="Times New Roman" w:hAnsi="Times New Roman" w:cs="Times New Roman"/>
          <w:color w:val="auto"/>
        </w:rPr>
        <w:t>1</w:t>
      </w:r>
      <w:r w:rsidR="00031143" w:rsidRPr="00E13001">
        <w:rPr>
          <w:rFonts w:ascii="Times New Roman" w:hAnsi="Times New Roman" w:cs="Times New Roman"/>
          <w:color w:val="auto"/>
        </w:rPr>
        <w:t xml:space="preserve">.2 </w:t>
      </w:r>
      <w:r w:rsidR="002D10A3" w:rsidRPr="00E13001">
        <w:rPr>
          <w:rFonts w:ascii="Times New Roman" w:hAnsi="Times New Roman" w:cs="Times New Roman"/>
          <w:color w:val="auto"/>
        </w:rPr>
        <w:t>Mô hình bệnh tật</w:t>
      </w:r>
      <w:r w:rsidR="009142CD" w:rsidRPr="00E13001">
        <w:rPr>
          <w:rFonts w:ascii="Times New Roman" w:hAnsi="Times New Roman" w:cs="Times New Roman"/>
          <w:color w:val="auto"/>
        </w:rPr>
        <w:t>:</w:t>
      </w:r>
      <w:bookmarkEnd w:id="2"/>
    </w:p>
    <w:p w14:paraId="5BEB07C3" w14:textId="1ABC5CFB" w:rsidR="009142CD" w:rsidRPr="00E13001" w:rsidRDefault="002D10A3" w:rsidP="00D87E75">
      <w:pPr>
        <w:tabs>
          <w:tab w:val="left" w:pos="0"/>
          <w:tab w:val="left" w:pos="142"/>
        </w:tabs>
        <w:spacing w:after="0" w:line="360" w:lineRule="auto"/>
        <w:ind w:firstLine="540"/>
        <w:jc w:val="both"/>
        <w:rPr>
          <w:sz w:val="26"/>
          <w:szCs w:val="26"/>
        </w:rPr>
      </w:pPr>
      <w:r w:rsidRPr="00E13001">
        <w:rPr>
          <w:sz w:val="26"/>
          <w:szCs w:val="26"/>
        </w:rPr>
        <w:t xml:space="preserve">Mô hình bệnh tật </w:t>
      </w:r>
      <w:r w:rsidR="002F544D" w:rsidRPr="00E13001">
        <w:rPr>
          <w:sz w:val="26"/>
          <w:szCs w:val="26"/>
        </w:rPr>
        <w:t>là công cụ</w:t>
      </w:r>
      <w:r w:rsidRPr="00E13001">
        <w:rPr>
          <w:sz w:val="26"/>
          <w:szCs w:val="26"/>
        </w:rPr>
        <w:t xml:space="preserve"> để xác định</w:t>
      </w:r>
      <w:r w:rsidR="002F544D" w:rsidRPr="00E13001">
        <w:rPr>
          <w:sz w:val="26"/>
          <w:szCs w:val="26"/>
        </w:rPr>
        <w:t xml:space="preserve"> các nhóm bệnh phổ biến nhẩt</w:t>
      </w:r>
      <w:r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&lt;EndNote&gt;&lt;Cite&gt;&lt;Author&gt;Trần Thu Thủy&lt;/Author&gt;&lt;Year&gt;2001&lt;/Year&gt;&lt;RecNum&gt;12&lt;/RecNum&gt;&lt;DisplayText&gt;[32, 33]&lt;/DisplayText&gt;&lt;record&gt;&lt;rec-number&gt;12&lt;/rec-number&gt;&lt;foreign-keys&gt;&lt;key app="EN" db-id="exzppfswwpfseuef25axxxdx0pw2as52d5s0" timestamp="1469100292"&gt;12&lt;/key&gt;&lt;/foreign-keys&gt;&lt;ref-type name="Book"&gt;6&lt;/ref-type&gt;&lt;contributors&gt;&lt;authors&gt;&lt;author&gt;Trần Thu Thủy,&lt;/author&gt;&lt;/authors&gt;&lt;/contributors&gt;&lt;titles&gt;&lt;title&gt;“Quản lý công tác chuyên môn bệnh viện”, Quản lý bệnh viện, Nhà xuất bản y học Hà Nội&lt;/title&gt;&lt;/titles&gt;&lt;dates&gt;&lt;year&gt;2001&lt;/year&gt;&lt;/dates&gt;&lt;label&gt;Nhà xuất bản Y học Hà Nội&lt;/label&gt;&lt;urls&gt;&lt;/urls&gt;&lt;/record&gt;&lt;/Cite&gt;&lt;Cite&gt;&lt;Author&gt;Nguyễn Trọng Bài&lt;/Author&gt;&lt;Year&gt;2010&lt;/Year&gt;&lt;RecNum&gt;40&lt;/RecNum&gt;&lt;record&gt;&lt;rec-number&gt;40&lt;/rec-number&gt;&lt;foreign-keys&gt;&lt;key app="EN" db-id="exzppfswwpfseuef25axxxdx0pw2as52d5s0" timestamp="1476887126"&gt;40&lt;/key&gt;&lt;/foreign-keys&gt;&lt;ref-type name="Journal Article"&gt;17&lt;/ref-type&gt;&lt;contributors&gt;&lt;authors&gt;&lt;author&gt;Nguyễn Trọng Bài,&lt;/author&gt;&lt;author&gt; Bùi Văn Tín và cộng sự,&lt;/author&gt;&lt;/authors&gt;&lt;/contributors&gt;&lt;titles&gt;&lt;title&gt;nghiên cứu mô hình bệnh tật bệnh viện đa khoa huyện Thới Bình trong 4 năm 2006- 2009&lt;/title&gt;&lt;/titles&gt;&lt;dates&gt;&lt;year&gt;2010&lt;/year&gt;&lt;/dates&gt;&lt;urls&gt;&lt;/urls&gt;&lt;/record&gt;&lt;/Cite&gt;&lt;/EndNote&gt;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32" w:tooltip="Trần Thu Thủy, 2001 #12" w:history="1">
        <w:r w:rsidR="00DE1C34" w:rsidRPr="00E13001">
          <w:rPr>
            <w:noProof/>
            <w:sz w:val="26"/>
            <w:szCs w:val="26"/>
          </w:rPr>
          <w:t>32</w:t>
        </w:r>
      </w:hyperlink>
      <w:r w:rsidR="000005EC" w:rsidRPr="00E13001">
        <w:rPr>
          <w:noProof/>
          <w:sz w:val="26"/>
          <w:szCs w:val="26"/>
        </w:rPr>
        <w:t>]</w:t>
      </w:r>
      <w:r w:rsidR="00315F4C" w:rsidRPr="00E13001">
        <w:rPr>
          <w:noProof/>
          <w:sz w:val="26"/>
          <w:szCs w:val="26"/>
        </w:rPr>
        <w:t>,</w:t>
      </w:r>
      <w:r w:rsidR="009D6795" w:rsidRPr="00E13001">
        <w:rPr>
          <w:noProof/>
          <w:sz w:val="26"/>
          <w:szCs w:val="26"/>
        </w:rPr>
        <w:t xml:space="preserve"> </w:t>
      </w:r>
      <w:r w:rsidR="000005EC" w:rsidRPr="00E13001">
        <w:rPr>
          <w:noProof/>
          <w:sz w:val="26"/>
          <w:szCs w:val="26"/>
        </w:rPr>
        <w:t>[</w:t>
      </w:r>
      <w:hyperlink w:anchor="_ENREF_33" w:tooltip="Nguyễn Trọng Bài, 2010 #40" w:history="1">
        <w:r w:rsidR="00DE1C34" w:rsidRPr="00E13001">
          <w:rPr>
            <w:noProof/>
            <w:sz w:val="26"/>
            <w:szCs w:val="26"/>
          </w:rPr>
          <w:t>33</w:t>
        </w:r>
      </w:hyperlink>
      <w:r w:rsidR="00DE1C34" w:rsidRPr="00E13001">
        <w:rPr>
          <w:noProof/>
          <w:sz w:val="26"/>
          <w:szCs w:val="26"/>
        </w:rPr>
        <w:t>]</w:t>
      </w:r>
      <w:r w:rsidR="00BA338D" w:rsidRPr="00E13001">
        <w:rPr>
          <w:sz w:val="26"/>
          <w:szCs w:val="26"/>
        </w:rPr>
        <w:fldChar w:fldCharType="end"/>
      </w:r>
      <w:r w:rsidR="00E7701F" w:rsidRPr="00E13001">
        <w:rPr>
          <w:sz w:val="26"/>
          <w:szCs w:val="26"/>
        </w:rPr>
        <w:t>.</w:t>
      </w:r>
    </w:p>
    <w:p w14:paraId="6295B222" w14:textId="7EDC77D6" w:rsidR="009142CD" w:rsidRPr="00E13001" w:rsidRDefault="002F544D" w:rsidP="00D87E75">
      <w:pPr>
        <w:tabs>
          <w:tab w:val="left" w:pos="0"/>
          <w:tab w:val="left" w:pos="142"/>
        </w:tabs>
        <w:spacing w:after="0" w:line="360" w:lineRule="auto"/>
        <w:ind w:firstLine="540"/>
        <w:jc w:val="both"/>
        <w:rPr>
          <w:sz w:val="26"/>
          <w:szCs w:val="26"/>
        </w:rPr>
      </w:pPr>
      <w:r w:rsidRPr="00E13001">
        <w:rPr>
          <w:sz w:val="26"/>
          <w:szCs w:val="26"/>
        </w:rPr>
        <w:t>Đây là lý do tại sao mô hình bệnh tật được sử dụng để xác định tỷ lệ mắc bệnh và các vấn đề sức khỏe khác</w:t>
      </w:r>
      <w:r w:rsidR="009142CD" w:rsidRPr="00E13001">
        <w:rPr>
          <w:sz w:val="26"/>
          <w:szCs w:val="26"/>
        </w:rPr>
        <w:t xml:space="preserve">. </w:t>
      </w:r>
    </w:p>
    <w:p w14:paraId="23DFAA94" w14:textId="26E6A804" w:rsidR="00302155" w:rsidRPr="00E13001" w:rsidRDefault="002F544D" w:rsidP="00D87E75">
      <w:pPr>
        <w:tabs>
          <w:tab w:val="left" w:pos="0"/>
          <w:tab w:val="left" w:pos="142"/>
        </w:tabs>
        <w:spacing w:after="0" w:line="360" w:lineRule="auto"/>
        <w:ind w:firstLine="540"/>
        <w:jc w:val="both"/>
        <w:rPr>
          <w:sz w:val="26"/>
          <w:szCs w:val="26"/>
        </w:rPr>
      </w:pPr>
      <w:r w:rsidRPr="00E13001">
        <w:rPr>
          <w:sz w:val="26"/>
          <w:szCs w:val="26"/>
        </w:rPr>
        <w:t xml:space="preserve">Các bệnh mạn tính đang ngày càng gia tăng. </w:t>
      </w:r>
      <w:r w:rsidR="00E55ED2" w:rsidRPr="00E13001">
        <w:rPr>
          <w:sz w:val="26"/>
          <w:szCs w:val="26"/>
        </w:rPr>
        <w:t>Sự chuyển đổi từ tỷ lệ tử vong cao xuống thấp và khả năng sinh sản đi cùng với sự phát triển kinh tế xã hội cũng đồng nghĩa với sự chuyển dịch trong những nguyên nhân bệnh tật và tử vong hàng đầu</w:t>
      </w:r>
      <w:r w:rsidR="00302155" w:rsidRPr="00E13001">
        <w:rPr>
          <w:sz w:val="26"/>
          <w:szCs w:val="26"/>
        </w:rPr>
        <w:t>.</w:t>
      </w:r>
      <w:r w:rsidR="002F7053" w:rsidRPr="00E13001">
        <w:rPr>
          <w:sz w:val="26"/>
          <w:szCs w:val="26"/>
        </w:rPr>
        <w:t xml:space="preserve"> </w:t>
      </w:r>
      <w:r w:rsidR="00507391" w:rsidRPr="00E13001">
        <w:rPr>
          <w:sz w:val="26"/>
          <w:szCs w:val="26"/>
        </w:rPr>
        <w:t>Các nhà khoa học phát hiện ra rằng có sự thay đổi trong mô hình bệnh đặc trưng bởi sự suy giảm của các bệnh truyền nhiễm và cấp tính và tầm quan trọng của các bệnh mạn tính và thoái hóa mới</w:t>
      </w:r>
      <w:r w:rsidR="00302155" w:rsidRPr="00E13001">
        <w:rPr>
          <w:sz w:val="26"/>
          <w:szCs w:val="26"/>
        </w:rPr>
        <w:t xml:space="preserve">. </w:t>
      </w:r>
      <w:r w:rsidR="00507391" w:rsidRPr="00E13001">
        <w:rPr>
          <w:sz w:val="26"/>
          <w:szCs w:val="26"/>
        </w:rPr>
        <w:t>Mặc dù nhiều nước đang phát triển vẫn gặp tỷ lệ tử vong cao do các bệnh truyền nhiễm và cấp tính, một trong nhưng xu hướng mới là sự gia tăng của các bệnh mãn tín</w:t>
      </w:r>
      <w:r w:rsidR="005D0840" w:rsidRPr="00E13001">
        <w:rPr>
          <w:sz w:val="26"/>
          <w:szCs w:val="26"/>
        </w:rPr>
        <w:t>h và thoái hóa ở các nước trên thế giới</w:t>
      </w:r>
      <w:r w:rsidR="009D6795"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&lt;EndNote&gt;&lt;Cite&gt;&lt;Author&gt;united State deparment of health and humen sevices&lt;/Author&gt;&lt;Year&gt;2011&lt;/Year&gt;&lt;RecNum&gt;33&lt;/RecNum&gt;&lt;DisplayText&gt;[34]&lt;/DisplayText&gt;&lt;record&gt;&lt;rec-number&gt;33&lt;/rec-number&gt;&lt;foreign-keys&gt;&lt;key app="EN" db-id="exzppfswwpfseuef25axxxdx0pw2as52d5s0" timestamp="1470243964"&gt;33&lt;/key&gt;&lt;/foreign-keys&gt;&lt;ref-type name="Book"&gt;6&lt;/ref-type&gt;&lt;contributors&gt;&lt;authors&gt;&lt;author&gt;United State deparment of health and humen sevices,&lt;/author&gt;&lt;/authors&gt;&lt;/contributors&gt;&lt;titles&gt;&lt;title&gt;new  disease pattern&lt;/title&gt;&lt;/titles&gt;&lt;section&gt;global health and aging&lt;/section&gt;&lt;dates&gt;&lt;year&gt;2011&lt;/year&gt;&lt;pub-dates&gt;&lt;date&gt;January 22, 2015&lt;/date&gt;&lt;/pub-dates&gt;&lt;/dates&gt;&lt;urls&gt;&lt;/urls&gt;&lt;/record&gt;&lt;/Cite&gt;&lt;/EndNote&gt;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34" w:tooltip="United State deparment of health and humen sevices, 2011 #33" w:history="1">
        <w:r w:rsidR="00DE1C34" w:rsidRPr="00E13001">
          <w:rPr>
            <w:noProof/>
            <w:sz w:val="26"/>
            <w:szCs w:val="26"/>
          </w:rPr>
          <w:t>34</w:t>
        </w:r>
      </w:hyperlink>
      <w:r w:rsidR="00DE1C34" w:rsidRPr="00E13001">
        <w:rPr>
          <w:noProof/>
          <w:sz w:val="26"/>
          <w:szCs w:val="26"/>
        </w:rPr>
        <w:t>]</w:t>
      </w:r>
      <w:r w:rsidR="00BA338D" w:rsidRPr="00E13001">
        <w:rPr>
          <w:sz w:val="26"/>
          <w:szCs w:val="26"/>
        </w:rPr>
        <w:fldChar w:fldCharType="end"/>
      </w:r>
      <w:r w:rsidR="00302155" w:rsidRPr="00E13001">
        <w:rPr>
          <w:sz w:val="26"/>
          <w:szCs w:val="26"/>
        </w:rPr>
        <w:t>.</w:t>
      </w:r>
    </w:p>
    <w:p w14:paraId="569FBCA4" w14:textId="2CE2C5D1" w:rsidR="0099209C" w:rsidRPr="00E13001" w:rsidRDefault="00C343FA" w:rsidP="00A15870">
      <w:pPr>
        <w:pStyle w:val="Heading2"/>
        <w:tabs>
          <w:tab w:val="left" w:pos="0"/>
          <w:tab w:val="left" w:pos="142"/>
        </w:tabs>
        <w:spacing w:before="0" w:line="360" w:lineRule="auto"/>
        <w:jc w:val="both"/>
        <w:rPr>
          <w:rFonts w:ascii="Times New Roman" w:hAnsi="Times New Roman" w:cs="Times New Roman"/>
          <w:color w:val="auto"/>
        </w:rPr>
      </w:pPr>
      <w:bookmarkStart w:id="3" w:name="_Toc481149798"/>
      <w:r w:rsidRPr="00E13001">
        <w:rPr>
          <w:rFonts w:ascii="Times New Roman" w:hAnsi="Times New Roman" w:cs="Times New Roman"/>
          <w:color w:val="auto"/>
        </w:rPr>
        <w:t>1</w:t>
      </w:r>
      <w:r w:rsidR="00D82F66" w:rsidRPr="00E13001">
        <w:rPr>
          <w:rFonts w:ascii="Times New Roman" w:hAnsi="Times New Roman" w:cs="Times New Roman"/>
          <w:color w:val="auto"/>
        </w:rPr>
        <w:t xml:space="preserve">.3 </w:t>
      </w:r>
      <w:r w:rsidR="005D0840" w:rsidRPr="00E13001">
        <w:rPr>
          <w:rFonts w:ascii="Times New Roman" w:hAnsi="Times New Roman" w:cs="Times New Roman"/>
          <w:color w:val="auto"/>
        </w:rPr>
        <w:t>Nghiên cứu trên thế giới</w:t>
      </w:r>
      <w:bookmarkEnd w:id="3"/>
    </w:p>
    <w:p w14:paraId="4914C75B" w14:textId="79C866E9" w:rsidR="00302155" w:rsidRPr="00E13001" w:rsidRDefault="005D0840" w:rsidP="00D87E75">
      <w:pPr>
        <w:tabs>
          <w:tab w:val="left" w:pos="0"/>
          <w:tab w:val="left" w:pos="142"/>
        </w:tabs>
        <w:spacing w:after="0" w:line="360" w:lineRule="auto"/>
        <w:ind w:firstLine="540"/>
        <w:jc w:val="both"/>
        <w:rPr>
          <w:sz w:val="26"/>
          <w:szCs w:val="26"/>
        </w:rPr>
      </w:pPr>
      <w:r w:rsidRPr="00E13001">
        <w:rPr>
          <w:sz w:val="26"/>
          <w:szCs w:val="26"/>
        </w:rPr>
        <w:t xml:space="preserve">Nghiên cứu của </w:t>
      </w:r>
      <w:r w:rsidR="00F013AF" w:rsidRPr="00E13001">
        <w:rPr>
          <w:sz w:val="26"/>
          <w:szCs w:val="26"/>
        </w:rPr>
        <w:t xml:space="preserve">Ezzati </w:t>
      </w:r>
      <w:r w:rsidRPr="00E13001">
        <w:rPr>
          <w:sz w:val="26"/>
          <w:szCs w:val="26"/>
        </w:rPr>
        <w:t>và</w:t>
      </w:r>
      <w:r w:rsidR="00F013AF" w:rsidRPr="00E13001">
        <w:rPr>
          <w:sz w:val="26"/>
          <w:szCs w:val="26"/>
        </w:rPr>
        <w:t xml:space="preserve"> Lopes </w:t>
      </w:r>
      <w:r w:rsidRPr="00E13001">
        <w:rPr>
          <w:sz w:val="26"/>
          <w:szCs w:val="26"/>
        </w:rPr>
        <w:t>ước tính về tỷ lệ tử vong toàn cầu do hút thuốc vào năm 2000 và thấy rằng những nguyên nhân hàng đầu của tử vong do thuốc lá là các bệnh về tim mạch</w:t>
      </w:r>
      <w:r w:rsidR="00F013AF" w:rsidRPr="00E13001">
        <w:rPr>
          <w:sz w:val="26"/>
          <w:szCs w:val="26"/>
        </w:rPr>
        <w:t xml:space="preserve"> (1</w:t>
      </w:r>
      <w:r w:rsidRPr="00E13001">
        <w:rPr>
          <w:sz w:val="26"/>
          <w:szCs w:val="26"/>
        </w:rPr>
        <w:t>,</w:t>
      </w:r>
      <w:r w:rsidR="00F013AF" w:rsidRPr="00E13001">
        <w:rPr>
          <w:sz w:val="26"/>
          <w:szCs w:val="26"/>
        </w:rPr>
        <w:t xml:space="preserve">69 </w:t>
      </w:r>
      <w:r w:rsidRPr="00E13001">
        <w:rPr>
          <w:sz w:val="26"/>
          <w:szCs w:val="26"/>
        </w:rPr>
        <w:t>triệu ca tử vong</w:t>
      </w:r>
      <w:r w:rsidR="00F013AF" w:rsidRPr="00E13001">
        <w:rPr>
          <w:sz w:val="26"/>
          <w:szCs w:val="26"/>
        </w:rPr>
        <w:t xml:space="preserve">), </w:t>
      </w:r>
      <w:r w:rsidRPr="00E13001">
        <w:rPr>
          <w:sz w:val="26"/>
          <w:szCs w:val="26"/>
        </w:rPr>
        <w:t>bệnh phổi tắc nghẽn mạn tính</w:t>
      </w:r>
      <w:r w:rsidR="00F013AF" w:rsidRPr="00E13001">
        <w:rPr>
          <w:sz w:val="26"/>
          <w:szCs w:val="26"/>
        </w:rPr>
        <w:t xml:space="preserve"> (0</w:t>
      </w:r>
      <w:r w:rsidRPr="00E13001">
        <w:rPr>
          <w:sz w:val="26"/>
          <w:szCs w:val="26"/>
        </w:rPr>
        <w:t>,</w:t>
      </w:r>
      <w:r w:rsidR="00F013AF" w:rsidRPr="00E13001">
        <w:rPr>
          <w:sz w:val="26"/>
          <w:szCs w:val="26"/>
        </w:rPr>
        <w:t xml:space="preserve">97 </w:t>
      </w:r>
      <w:r w:rsidRPr="00E13001">
        <w:rPr>
          <w:sz w:val="26"/>
          <w:szCs w:val="26"/>
        </w:rPr>
        <w:t>triệu ca tử vong</w:t>
      </w:r>
      <w:r w:rsidR="00F013AF" w:rsidRPr="00E13001">
        <w:rPr>
          <w:sz w:val="26"/>
          <w:szCs w:val="26"/>
        </w:rPr>
        <w:t xml:space="preserve">), </w:t>
      </w:r>
      <w:r w:rsidRPr="00E13001">
        <w:rPr>
          <w:sz w:val="26"/>
          <w:szCs w:val="26"/>
        </w:rPr>
        <w:t>và ung thư phổi</w:t>
      </w:r>
      <w:r w:rsidR="00F013AF" w:rsidRPr="00E13001">
        <w:rPr>
          <w:sz w:val="26"/>
          <w:szCs w:val="26"/>
        </w:rPr>
        <w:t xml:space="preserve"> (0</w:t>
      </w:r>
      <w:r w:rsidRPr="00E13001">
        <w:rPr>
          <w:sz w:val="26"/>
          <w:szCs w:val="26"/>
        </w:rPr>
        <w:t>,</w:t>
      </w:r>
      <w:r w:rsidR="00F013AF" w:rsidRPr="00E13001">
        <w:rPr>
          <w:sz w:val="26"/>
          <w:szCs w:val="26"/>
        </w:rPr>
        <w:t xml:space="preserve">85 </w:t>
      </w:r>
      <w:r w:rsidRPr="00E13001">
        <w:rPr>
          <w:sz w:val="26"/>
          <w:szCs w:val="26"/>
        </w:rPr>
        <w:t>triệu ca tử vong</w:t>
      </w:r>
      <w:r w:rsidR="00F013AF" w:rsidRPr="00E13001">
        <w:rPr>
          <w:sz w:val="26"/>
          <w:szCs w:val="26"/>
        </w:rPr>
        <w:t xml:space="preserve">); </w:t>
      </w:r>
      <w:r w:rsidRPr="00E13001">
        <w:rPr>
          <w:sz w:val="26"/>
          <w:szCs w:val="26"/>
        </w:rPr>
        <w:t>bên cạnh đó</w:t>
      </w:r>
      <w:r w:rsidR="00F013AF" w:rsidRPr="00E13001">
        <w:rPr>
          <w:sz w:val="26"/>
          <w:szCs w:val="26"/>
        </w:rPr>
        <w:t xml:space="preserve">, </w:t>
      </w:r>
      <w:r w:rsidRPr="00E13001">
        <w:rPr>
          <w:sz w:val="26"/>
          <w:szCs w:val="26"/>
        </w:rPr>
        <w:t>họ ước tính rằng</w:t>
      </w:r>
      <w:r w:rsidR="00825581" w:rsidRPr="00E13001">
        <w:rPr>
          <w:sz w:val="26"/>
          <w:szCs w:val="26"/>
        </w:rPr>
        <w:t xml:space="preserve"> </w:t>
      </w:r>
      <w:r w:rsidR="00F013AF" w:rsidRPr="00E13001">
        <w:rPr>
          <w:sz w:val="26"/>
          <w:szCs w:val="26"/>
        </w:rPr>
        <w:t>4</w:t>
      </w:r>
      <w:r w:rsidRPr="00E13001">
        <w:rPr>
          <w:sz w:val="26"/>
          <w:szCs w:val="26"/>
        </w:rPr>
        <w:t>,</w:t>
      </w:r>
      <w:r w:rsidR="00F013AF" w:rsidRPr="00E13001">
        <w:rPr>
          <w:sz w:val="26"/>
          <w:szCs w:val="26"/>
        </w:rPr>
        <w:t xml:space="preserve">83 </w:t>
      </w:r>
      <w:r w:rsidRPr="00E13001">
        <w:rPr>
          <w:sz w:val="26"/>
          <w:szCs w:val="26"/>
        </w:rPr>
        <w:t>triệu người chết sớm trên toàn thế giới là do hút thuốc</w:t>
      </w:r>
      <w:r w:rsidR="009D6795"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&lt;EndNote&gt;&lt;Cite&gt;&lt;Author&gt;Ezzati&lt;/Author&gt;&lt;RecNum&gt;14&lt;/RecNum&gt;&lt;DisplayText&gt;[35]&lt;/DisplayText&gt;&lt;record&gt;&lt;rec-number&gt;14&lt;/rec-number&gt;&lt;foreign-keys&gt;&lt;key app="EN" db-id="exzppfswwpfseuef25axxxdx0pw2as52d5s0" timestamp="1469101185"&gt;14&lt;/key&gt;&lt;/foreign-keys&gt;&lt;ref-type name="Journal Article"&gt;17&lt;/ref-type&gt;&lt;contributors&gt;&lt;authors&gt;&lt;author&gt;Ezzati, Majid&lt;/author&gt;&lt;author&gt;Lopez, Alan D.&lt;/author&gt;&lt;/authors&gt;&lt;/contributors&gt;&lt;titles&gt;&lt;title&gt;Estimates of global mortality attributable to smoking in 2000&lt;/title&gt;&lt;secondary-title&gt;The Lancet&lt;/secondary-title&gt;&lt;/titles&gt;&lt;periodical&gt;&lt;full-title&gt;The Lancet&lt;/full-title&gt;&lt;/periodical&gt;&lt;pages&gt;847-852&lt;/pages&gt;&lt;volume&gt;362&lt;/volume&gt;&lt;number&gt;9387&lt;/number&gt;&lt;dates&gt;&lt;/dates&gt;&lt;publisher&gt;Elsevier&lt;/publisher&gt;&lt;isbn&gt;0140-6736&lt;/isbn&gt;&lt;urls&gt;&lt;related-urls&gt;&lt;url&gt;http://dx.doi.org/10.1016/S0140-6736(03)14338-3&lt;/url&gt;&lt;/related-urls&gt;&lt;/urls&gt;&lt;electronic-resource-num&gt;10.1016/S0140-6736(03)14338-3&lt;/electronic-resource-num&gt;&lt;access-date&gt;2016/07/21&lt;/access-date&gt;&lt;/record&gt;&lt;/Cite&gt;&lt;/EndNote&gt;</w:instrText>
      </w:r>
      <w:r w:rsidR="00BA338D" w:rsidRPr="00E13001">
        <w:rPr>
          <w:sz w:val="26"/>
          <w:szCs w:val="26"/>
        </w:rPr>
        <w:fldChar w:fldCharType="separate"/>
      </w:r>
      <w:r w:rsidR="00DE1C34" w:rsidRPr="00E13001">
        <w:rPr>
          <w:noProof/>
          <w:sz w:val="26"/>
          <w:szCs w:val="26"/>
        </w:rPr>
        <w:t>[</w:t>
      </w:r>
      <w:hyperlink w:anchor="_ENREF_35" w:tooltip="Ezzati,  #14" w:history="1">
        <w:r w:rsidR="00DE1C34" w:rsidRPr="00E13001">
          <w:rPr>
            <w:noProof/>
            <w:sz w:val="26"/>
            <w:szCs w:val="26"/>
          </w:rPr>
          <w:t>35</w:t>
        </w:r>
      </w:hyperlink>
      <w:r w:rsidR="00DE1C34" w:rsidRPr="00E13001">
        <w:rPr>
          <w:noProof/>
          <w:sz w:val="26"/>
          <w:szCs w:val="26"/>
        </w:rPr>
        <w:t>]</w:t>
      </w:r>
      <w:r w:rsidR="00BA338D" w:rsidRPr="00E13001">
        <w:rPr>
          <w:sz w:val="26"/>
          <w:szCs w:val="26"/>
        </w:rPr>
        <w:fldChar w:fldCharType="end"/>
      </w:r>
      <w:r w:rsidR="00F013AF" w:rsidRPr="00E13001">
        <w:rPr>
          <w:sz w:val="26"/>
          <w:szCs w:val="26"/>
        </w:rPr>
        <w:t>.</w:t>
      </w:r>
    </w:p>
    <w:p w14:paraId="3D30B77D" w14:textId="7D9C7418" w:rsidR="00F013AF" w:rsidRPr="00E13001" w:rsidRDefault="00607E66" w:rsidP="00D87E75">
      <w:pPr>
        <w:tabs>
          <w:tab w:val="left" w:pos="0"/>
          <w:tab w:val="left" w:pos="142"/>
        </w:tabs>
        <w:spacing w:after="0" w:line="360" w:lineRule="auto"/>
        <w:ind w:firstLine="540"/>
        <w:jc w:val="both"/>
        <w:rPr>
          <w:sz w:val="26"/>
          <w:szCs w:val="26"/>
        </w:rPr>
      </w:pPr>
      <w:r w:rsidRPr="00E13001">
        <w:rPr>
          <w:sz w:val="26"/>
          <w:szCs w:val="26"/>
        </w:rPr>
        <w:t>Nghiên cứu tỉ lệ tử vong do hút thuốc lá ở Trung Quốc cho thấy đối tượng có nguy cơ cao nhất mắc ung thư phổi là nhóm có các yếu tố liên quan đến hút thuốc lá</w:t>
      </w:r>
      <w:r w:rsidR="00A874E7"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&lt;EndNote&gt;&lt;Cite&gt;&lt;Author&gt;Gu &lt;/Author&gt;&lt;Year&gt;2009&lt;/Year&gt;&lt;RecNum&gt;13&lt;/RecNum&gt;&lt;DisplayText&gt;[36]&lt;/DisplayText&gt;&lt;record&gt;&lt;rec-number&gt;13&lt;/rec-number&gt;&lt;foreign-keys&gt;&lt;key app="EN" db-id="exzppfswwpfseuef25axxxdx0pw2as52d5s0" timestamp="1469100883"&gt;13&lt;/key&gt;&lt;/foreign-keys&gt;&lt;ref-type name="Journal Article"&gt;17&lt;/ref-type&gt;&lt;contributors&gt;&lt;authors&gt;&lt;author&gt;Gu , Dongfeng&lt;/author&gt;&lt;author&gt;Kelly , Tanika N.&lt;/author&gt;&lt;author&gt;Wu , Xigui&lt;/author&gt;&lt;author&gt;Chen , Jing&lt;/author&gt;&lt;author&gt;Samet , Jonathan M.&lt;/author&gt;&lt;author&gt;Huang , Jian-feng&lt;/author&gt;&lt;author&gt;Zhu , Manlu&lt;/author&gt;&lt;author&gt;Chen , Ji-chun&lt;/author&gt;&lt;author&gt;Chen , Chung-Shiuan&lt;/author&gt;&lt;author&gt;Duan , Xiufang&lt;/author&gt;&lt;author&gt;Klag , Michael J.&lt;/author&gt;&lt;author&gt;He , Jiang&lt;/author&gt;&lt;/authors&gt;&lt;/contributors&gt;&lt;titles&gt;&lt;title&gt;Mortality Attributable to Smoking in China&lt;/title&gt;&lt;secondary-title&gt;New England Journal of Medicine&lt;/secondary-title&gt;&lt;/titles&gt;&lt;periodical&gt;&lt;full-title&gt;New England Journal of Medicine&lt;/full-title&gt;&lt;/periodical&gt;&lt;pages&gt;150-159&lt;/pages&gt;&lt;volume&gt;360&lt;/volume&gt;&lt;number&gt;2&lt;/number&gt;&lt;dates&gt;&lt;year&gt;2009&lt;/year&gt;&lt;/dates&gt;&lt;accession-num&gt;19129528&lt;/accession-num&gt;&lt;urls&gt;&lt;related-urls&gt;&lt;url&gt;http://www.nejm.org/doi/full/10.1056/NEJMsa0802902&lt;/url&gt;&lt;/related-urls&gt;&lt;/urls&gt;&lt;electronic-resource-num&gt;doi:10.1056/NEJMsa0802902&lt;/electronic-resource-num&gt;&lt;/record&gt;&lt;/Cite&gt;&lt;/EndNote&gt;</w:instrText>
      </w:r>
      <w:r w:rsidR="00BA338D" w:rsidRPr="00E13001">
        <w:rPr>
          <w:sz w:val="26"/>
          <w:szCs w:val="26"/>
        </w:rPr>
        <w:fldChar w:fldCharType="separate"/>
      </w:r>
      <w:r w:rsidR="00DE1C34" w:rsidRPr="00E13001">
        <w:rPr>
          <w:noProof/>
          <w:sz w:val="26"/>
          <w:szCs w:val="26"/>
        </w:rPr>
        <w:t>[</w:t>
      </w:r>
      <w:hyperlink w:anchor="_ENREF_36" w:tooltip="Gu , 2009 #13" w:history="1">
        <w:r w:rsidR="00DE1C34" w:rsidRPr="00E13001">
          <w:rPr>
            <w:noProof/>
            <w:sz w:val="26"/>
            <w:szCs w:val="26"/>
          </w:rPr>
          <w:t>36</w:t>
        </w:r>
      </w:hyperlink>
      <w:r w:rsidR="00DE1C34" w:rsidRPr="00E13001">
        <w:rPr>
          <w:noProof/>
          <w:sz w:val="26"/>
          <w:szCs w:val="26"/>
        </w:rPr>
        <w:t>]</w:t>
      </w:r>
      <w:r w:rsidR="00BA338D" w:rsidRPr="00E13001">
        <w:rPr>
          <w:sz w:val="26"/>
          <w:szCs w:val="26"/>
        </w:rPr>
        <w:fldChar w:fldCharType="end"/>
      </w:r>
      <w:r w:rsidR="00F013AF" w:rsidRPr="00E13001">
        <w:rPr>
          <w:sz w:val="26"/>
          <w:szCs w:val="26"/>
        </w:rPr>
        <w:t>.</w:t>
      </w:r>
    </w:p>
    <w:p w14:paraId="10FC108D" w14:textId="7649A554" w:rsidR="00B6022E" w:rsidRPr="00E13001" w:rsidRDefault="00607E66" w:rsidP="00D87E75">
      <w:pPr>
        <w:tabs>
          <w:tab w:val="left" w:pos="0"/>
          <w:tab w:val="left" w:pos="142"/>
        </w:tabs>
        <w:spacing w:after="0" w:line="360" w:lineRule="auto"/>
        <w:ind w:firstLine="540"/>
        <w:jc w:val="both"/>
        <w:rPr>
          <w:sz w:val="26"/>
          <w:szCs w:val="26"/>
        </w:rPr>
      </w:pPr>
      <w:r w:rsidRPr="00E13001">
        <w:rPr>
          <w:sz w:val="26"/>
          <w:szCs w:val="26"/>
        </w:rPr>
        <w:t xml:space="preserve">Nhiều nghiên cứu khác cho thấy rằng ung </w:t>
      </w:r>
      <w:proofErr w:type="gramStart"/>
      <w:r w:rsidRPr="00E13001">
        <w:rPr>
          <w:sz w:val="26"/>
          <w:szCs w:val="26"/>
        </w:rPr>
        <w:t>thư</w:t>
      </w:r>
      <w:proofErr w:type="gramEnd"/>
      <w:r w:rsidRPr="00E13001">
        <w:rPr>
          <w:sz w:val="26"/>
          <w:szCs w:val="26"/>
        </w:rPr>
        <w:t xml:space="preserve"> phổi</w:t>
      </w:r>
      <w:r w:rsidR="007E148D" w:rsidRPr="00E13001">
        <w:rPr>
          <w:sz w:val="26"/>
          <w:szCs w:val="26"/>
        </w:rPr>
        <w:t xml:space="preserve"> có phần nguyên nhân lớn nhất là do hút thuốc lá</w:t>
      </w:r>
      <w:r w:rsidR="00B6022E" w:rsidRPr="00E13001">
        <w:rPr>
          <w:sz w:val="26"/>
          <w:szCs w:val="26"/>
        </w:rPr>
        <w:t>.</w:t>
      </w:r>
      <w:r w:rsidR="007E148D" w:rsidRPr="00E13001">
        <w:rPr>
          <w:sz w:val="26"/>
          <w:szCs w:val="26"/>
        </w:rPr>
        <w:t xml:space="preserve"> Tuy nhiên, bệnh </w:t>
      </w:r>
      <w:proofErr w:type="gramStart"/>
      <w:r w:rsidR="007E148D" w:rsidRPr="00E13001">
        <w:rPr>
          <w:sz w:val="26"/>
          <w:szCs w:val="26"/>
        </w:rPr>
        <w:t>tim</w:t>
      </w:r>
      <w:proofErr w:type="gramEnd"/>
      <w:r w:rsidR="007E148D" w:rsidRPr="00E13001">
        <w:rPr>
          <w:sz w:val="26"/>
          <w:szCs w:val="26"/>
        </w:rPr>
        <w:t xml:space="preserve"> mạch chiếm tỷ trọng lớn nhất trong các trường hợp tử vong do hút thuốc lá</w:t>
      </w:r>
      <w:r w:rsidR="00B6022E" w:rsidRPr="00E13001">
        <w:rPr>
          <w:sz w:val="26"/>
          <w:szCs w:val="26"/>
        </w:rPr>
        <w:t>.</w:t>
      </w:r>
      <w:r w:rsidR="007E148D" w:rsidRPr="00E13001">
        <w:rPr>
          <w:sz w:val="26"/>
          <w:szCs w:val="26"/>
        </w:rPr>
        <w:t xml:space="preserve"> Theo nghiên cứu của</w:t>
      </w:r>
      <w:r w:rsidR="00B6022E" w:rsidRPr="00E13001">
        <w:rPr>
          <w:sz w:val="26"/>
          <w:szCs w:val="26"/>
        </w:rPr>
        <w:t xml:space="preserve"> </w:t>
      </w:r>
      <w:r w:rsidR="002F7053" w:rsidRPr="00E13001">
        <w:rPr>
          <w:sz w:val="26"/>
          <w:szCs w:val="26"/>
        </w:rPr>
        <w:t xml:space="preserve">Groenewald, </w:t>
      </w:r>
      <w:r w:rsidR="008303DA" w:rsidRPr="00E13001">
        <w:rPr>
          <w:sz w:val="26"/>
          <w:szCs w:val="26"/>
        </w:rPr>
        <w:t>các nguyên nhân tử vong hàng đầu có thay đổi so với các kết quả của các tác giả khác</w:t>
      </w:r>
      <w:r w:rsidR="002F7053" w:rsidRPr="00E13001">
        <w:rPr>
          <w:sz w:val="26"/>
          <w:szCs w:val="26"/>
        </w:rPr>
        <w:t>.</w:t>
      </w:r>
      <w:r w:rsidR="00B6022E" w:rsidRPr="00E13001">
        <w:rPr>
          <w:sz w:val="26"/>
          <w:szCs w:val="26"/>
        </w:rPr>
        <w:t xml:space="preserve"> </w:t>
      </w:r>
      <w:r w:rsidR="008303DA" w:rsidRPr="00E13001">
        <w:rPr>
          <w:sz w:val="26"/>
          <w:szCs w:val="26"/>
        </w:rPr>
        <w:t xml:space="preserve">Theo nghiên cứu này, các nguyên nhân gây tử vong hàng đầu do hút thuốc lá là ung </w:t>
      </w:r>
      <w:proofErr w:type="gramStart"/>
      <w:r w:rsidR="008303DA" w:rsidRPr="00E13001">
        <w:rPr>
          <w:sz w:val="26"/>
          <w:szCs w:val="26"/>
        </w:rPr>
        <w:t>thư</w:t>
      </w:r>
      <w:proofErr w:type="gramEnd"/>
      <w:r w:rsidR="008303DA" w:rsidRPr="00E13001">
        <w:rPr>
          <w:sz w:val="26"/>
          <w:szCs w:val="26"/>
        </w:rPr>
        <w:t xml:space="preserve"> phổi, </w:t>
      </w:r>
      <w:r w:rsidR="00DC7A55" w:rsidRPr="00E13001">
        <w:rPr>
          <w:sz w:val="26"/>
          <w:szCs w:val="26"/>
        </w:rPr>
        <w:t>bệnh về</w:t>
      </w:r>
      <w:r w:rsidR="00BA338D" w:rsidRPr="00E13001">
        <w:rPr>
          <w:sz w:val="26"/>
          <w:szCs w:val="26"/>
        </w:rPr>
        <w:t xml:space="preserve"> đường hô hấp trên</w:t>
      </w:r>
      <w:r w:rsidR="008303DA" w:rsidRPr="00E13001">
        <w:rPr>
          <w:sz w:val="26"/>
          <w:szCs w:val="26"/>
        </w:rPr>
        <w:t xml:space="preserve"> và bệnh phổi tắc nghẽn mạn tính</w:t>
      </w:r>
      <w:r w:rsidR="00390F6F" w:rsidRPr="00E13001">
        <w:rPr>
          <w:sz w:val="26"/>
          <w:szCs w:val="26"/>
        </w:rPr>
        <w:t xml:space="preserve">. </w:t>
      </w:r>
      <w:r w:rsidR="00F44206" w:rsidRPr="00E13001">
        <w:rPr>
          <w:sz w:val="26"/>
          <w:szCs w:val="26"/>
        </w:rPr>
        <w:t xml:space="preserve">Hút thuốc lá là </w:t>
      </w:r>
      <w:r w:rsidR="00F44206" w:rsidRPr="00E13001">
        <w:rPr>
          <w:sz w:val="26"/>
          <w:szCs w:val="26"/>
        </w:rPr>
        <w:lastRenderedPageBreak/>
        <w:t xml:space="preserve">nguyên nhân gây ra khoảng </w:t>
      </w:r>
      <w:r w:rsidR="00A874E7" w:rsidRPr="00E13001">
        <w:rPr>
          <w:sz w:val="26"/>
          <w:szCs w:val="26"/>
        </w:rPr>
        <w:t>34.</w:t>
      </w:r>
      <w:r w:rsidR="00390F6F" w:rsidRPr="00E13001">
        <w:rPr>
          <w:sz w:val="26"/>
          <w:szCs w:val="26"/>
        </w:rPr>
        <w:t xml:space="preserve">108 </w:t>
      </w:r>
      <w:r w:rsidR="00F44206" w:rsidRPr="00E13001">
        <w:rPr>
          <w:sz w:val="26"/>
          <w:szCs w:val="26"/>
        </w:rPr>
        <w:t>trường hợp tử vong ở nam giới</w:t>
      </w:r>
      <w:r w:rsidR="00390F6F" w:rsidRPr="00E13001">
        <w:rPr>
          <w:sz w:val="26"/>
          <w:szCs w:val="26"/>
        </w:rPr>
        <w:t xml:space="preserve"> (</w:t>
      </w:r>
      <w:r w:rsidR="00F44206" w:rsidRPr="00E13001">
        <w:rPr>
          <w:sz w:val="26"/>
          <w:szCs w:val="26"/>
        </w:rPr>
        <w:t xml:space="preserve">chiếm </w:t>
      </w:r>
      <w:r w:rsidR="00390F6F" w:rsidRPr="00E13001">
        <w:rPr>
          <w:sz w:val="26"/>
          <w:szCs w:val="26"/>
        </w:rPr>
        <w:t>1</w:t>
      </w:r>
      <w:r w:rsidR="00A874E7" w:rsidRPr="00E13001">
        <w:rPr>
          <w:sz w:val="26"/>
          <w:szCs w:val="26"/>
        </w:rPr>
        <w:t>2,</w:t>
      </w:r>
      <w:r w:rsidR="005A199B" w:rsidRPr="00E13001">
        <w:rPr>
          <w:sz w:val="26"/>
          <w:szCs w:val="26"/>
        </w:rPr>
        <w:t>4%</w:t>
      </w:r>
      <w:r w:rsidR="00F44206" w:rsidRPr="00E13001">
        <w:rPr>
          <w:sz w:val="26"/>
          <w:szCs w:val="26"/>
        </w:rPr>
        <w:t xml:space="preserve"> tổng số trường hợp tử vong ở nam giới trưởng thành</w:t>
      </w:r>
      <w:r w:rsidR="005A199B" w:rsidRPr="00E13001">
        <w:rPr>
          <w:sz w:val="26"/>
          <w:szCs w:val="26"/>
        </w:rPr>
        <w:t xml:space="preserve">) </w:t>
      </w:r>
      <w:r w:rsidR="00F44206" w:rsidRPr="00E13001">
        <w:rPr>
          <w:sz w:val="26"/>
          <w:szCs w:val="26"/>
        </w:rPr>
        <w:t xml:space="preserve">và </w:t>
      </w:r>
      <w:r w:rsidR="00A874E7" w:rsidRPr="00E13001">
        <w:rPr>
          <w:sz w:val="26"/>
          <w:szCs w:val="26"/>
        </w:rPr>
        <w:t>10.</w:t>
      </w:r>
      <w:r w:rsidR="00390F6F" w:rsidRPr="00E13001">
        <w:rPr>
          <w:sz w:val="26"/>
          <w:szCs w:val="26"/>
        </w:rPr>
        <w:t>306</w:t>
      </w:r>
      <w:r w:rsidR="00F44206" w:rsidRPr="00E13001">
        <w:rPr>
          <w:sz w:val="26"/>
          <w:szCs w:val="26"/>
        </w:rPr>
        <w:t xml:space="preserve"> trường hợp tử vong ở phụ nữ </w:t>
      </w:r>
      <w:r w:rsidR="00390F6F" w:rsidRPr="00E13001">
        <w:rPr>
          <w:sz w:val="26"/>
          <w:szCs w:val="26"/>
        </w:rPr>
        <w:t>(</w:t>
      </w:r>
      <w:r w:rsidR="00F44206" w:rsidRPr="00E13001">
        <w:rPr>
          <w:sz w:val="26"/>
          <w:szCs w:val="26"/>
        </w:rPr>
        <w:t xml:space="preserve">chiếm </w:t>
      </w:r>
      <w:r w:rsidR="00A874E7" w:rsidRPr="00E13001">
        <w:rPr>
          <w:sz w:val="26"/>
          <w:szCs w:val="26"/>
        </w:rPr>
        <w:t>4,</w:t>
      </w:r>
      <w:r w:rsidR="00CE4F66" w:rsidRPr="00E13001">
        <w:rPr>
          <w:sz w:val="26"/>
          <w:szCs w:val="26"/>
        </w:rPr>
        <w:t xml:space="preserve">2% </w:t>
      </w:r>
      <w:r w:rsidR="00F44206" w:rsidRPr="00E13001">
        <w:rPr>
          <w:sz w:val="26"/>
          <w:szCs w:val="26"/>
        </w:rPr>
        <w:t>tất cả các trường hợp tử vong ở phụ nữ trưởng thành</w:t>
      </w:r>
      <w:r w:rsidR="00CE4F66" w:rsidRPr="00E13001">
        <w:rPr>
          <w:sz w:val="26"/>
          <w:szCs w:val="26"/>
        </w:rPr>
        <w:t xml:space="preserve">) </w:t>
      </w:r>
      <w:r w:rsidR="00F44206" w:rsidRPr="00E13001">
        <w:rPr>
          <w:sz w:val="26"/>
          <w:szCs w:val="26"/>
        </w:rPr>
        <w:t>ở châu Phi năm</w:t>
      </w:r>
      <w:r w:rsidR="00CE4F66" w:rsidRPr="00E13001">
        <w:rPr>
          <w:sz w:val="26"/>
          <w:szCs w:val="26"/>
        </w:rPr>
        <w:t xml:space="preserve"> 2000</w:t>
      </w:r>
      <w:r w:rsidR="00A874E7" w:rsidRPr="00E13001">
        <w:rPr>
          <w:sz w:val="26"/>
          <w:szCs w:val="26"/>
        </w:rPr>
        <w:t xml:space="preserve"> </w:t>
      </w:r>
      <w:r w:rsidR="00BA338D" w:rsidRPr="00E13001">
        <w:rPr>
          <w:sz w:val="26"/>
          <w:szCs w:val="26"/>
        </w:rPr>
        <w:fldChar w:fldCharType="begin">
          <w:fldData xml:space="preserve">PEVuZE5vdGU+PENpdGU+PEF1dGhvcj5Hcm9lbmV3YWxkPC9BdXRob3I+PFllYXI+MjAwNzwvWWVh
cj48UmVjTnVtPjE4PC9SZWNOdW0+PERpc3BsYXlUZXh0PlszN108L0Rpc3BsYXlUZXh0PjxyZWNv
cmQ+PHJlYy1udW1iZXI+MTg8L3JlYy1udW1iZXI+PGZvcmVpZ24ta2V5cz48a2V5IGFwcD0iRU4i
IGRiLWlkPSJleHpwcGZzd3dwZnNldWVmMjVheHh4ZHgwcHcyYXM1MmQ1czAiIHRpbWVzdGFtcD0i
MTQ2OTEwMTg1NCI+MTg8L2tleT48L2ZvcmVpZ24ta2V5cz48cmVmLXR5cGUgbmFtZT0iSm91cm5h
bCBBcnRpY2xlIj4xNzwvcmVmLXR5cGU+PGNvbnRyaWJ1dG9ycz48YXV0aG9ycz48YXV0aG9yPkdy
b2VuZXdhbGQsIFAuPC9hdXRob3I+PGF1dGhvcj5Wb3MsIFQuPC9hdXRob3I+PGF1dGhvcj5Ob3Jt
YW4sIFIuPC9hdXRob3I+PGF1dGhvcj5MYXVic2NoZXIsIFIuPC9hdXRob3I+PGF1dGhvcj52YW4g
V2FsYmVlaywgQy48L2F1dGhvcj48YXV0aG9yPlNhbG9vamVlLCBZLjwvYXV0aG9yPjxhdXRob3I+
U2l0YXMsIEYuPC9hdXRob3I+PGF1dGhvcj5CcmFkc2hhdywgRC48L2F1dGhvcj48L2F1dGhvcnM+
PC9jb250cmlidXRvcnM+PGF1dGgtYWRkcmVzcz5CdXJkZW4gb2YgRGlzZWFzZSBSZXNlYXJjaCBV
bml0LCBNZWRpY2FsIFJlc2VhcmNoIENvdW5jaWwgb2YgU291dGggQWZyaWNhLCBDYXBlIFRvd24u
IHBhbWVsYS5ncm9lbmV3YWxkQG1yYy5hYy56YTwvYXV0aC1hZGRyZXNzPjx0aXRsZXM+PHRpdGxl
PkVzdGltYXRpbmcgdGhlIGJ1cmRlbiBvZiBkaXNlYXNlIGF0dHJpYnV0YWJsZSB0byBzbW9raW5n
IGluIFNvdXRoIEFmcmljYSBpbiAyMDAwPC90aXRsZT48c2Vjb25kYXJ5LXRpdGxlPlMgQWZyIE1l
ZCBKPC9zZWNvbmRhcnktdGl0bGU+PGFsdC10aXRsZT5Tb3V0aCBBZnJpY2FuIG1lZGljYWwgam91
cm5hbCA9IFN1aWQtQWZyaWthYW5zZSB0eWRza3JpZiB2aXIgZ2VuZWVza3VuZGU8L2FsdC10aXRs
ZT48L3RpdGxlcz48cGVyaW9kaWNhbD48ZnVsbC10aXRsZT5TIEFmciBNZWQgSjwvZnVsbC10aXRs
ZT48YWJici0xPlNvdXRoIEFmcmljYW4gbWVkaWNhbCBqb3VybmFsID0gU3VpZC1BZnJpa2FhbnNl
IHR5ZHNrcmlmIHZpciBnZW5lZXNrdW5kZTwvYWJici0xPjwvcGVyaW9kaWNhbD48YWx0LXBlcmlv
ZGljYWw+PGZ1bGwtdGl0bGU+UyBBZnIgTWVkIEo8L2Z1bGwtdGl0bGU+PGFiYnItMT5Tb3V0aCBB
ZnJpY2FuIG1lZGljYWwgam91cm5hbCA9IFN1aWQtQWZyaWthYW5zZSB0eWRza3JpZiB2aXIgZ2Vu
ZWVza3VuZGU8L2FiYnItMT48L2FsdC1wZXJpb2RpY2FsPjxwYWdlcz42NzQtODE8L3BhZ2VzPjx2
b2x1bWU+OTc8L3ZvbHVtZT48bnVtYmVyPjggUHQgMjwvbnVtYmVyPjxlZGl0aW9uPjIwMDcvMTAv
MjQ8L2VkaXRpb24+PGtleXdvcmRzPjxrZXl3b3JkPkFkb2xlc2NlbnQ8L2tleXdvcmQ+PGtleXdv
cmQ+QWR1bHQ8L2tleXdvcmQ+PGtleXdvcmQ+QWdlIERpc3RyaWJ1dGlvbjwva2V5d29yZD48a2V5
d29yZD5BZ2VkPC9rZXl3b3JkPjxrZXl3b3JkPkNvbnRpbmVudGFsIFBvcHVsYXRpb24gR3JvdXBz
LypzdGF0aXN0aWNzICZhbXA7IG51bWVyaWNhbCBkYXRhPC9rZXl3b3JkPjxrZXl3b3JkPipDb3N0
IG9mIElsbG5lc3M8L2tleXdvcmQ+PGtleXdvcmQ+RmVtYWxlPC9rZXl3b3JkPjxrZXl3b3JkPkh1
bWFuczwva2V5d29yZD48a2V5d29yZD5NYWxlPC9rZXl3b3JkPjxrZXl3b3JkPk1pZGRsZSBBZ2Vk
PC9rZXl3b3JkPjxrZXl3b3JkPlByZXZhbGVuY2U8L2tleXdvcmQ+PGtleXdvcmQ+U2V4IERpc3Ry
aWJ1dGlvbjwva2V5d29yZD48a2V5d29yZD5TbW9raW5nLyphZHZlcnNlIGVmZmVjdHMvKmVwaWRl
bWlvbG9neTwva2V5d29yZD48a2V5d29yZD5Tb3V0aCBBZnJpY2EvZXBpZGVtaW9sb2d5PC9rZXl3
b3JkPjxrZXl3b3JkPlRvYmFjY28gVXNlIERpc29yZGVyLypjb21wbGljYXRpb25zLyplcGlkZW1p
b2xvZ3k8L2tleXdvcmQ+PC9rZXl3b3Jkcz48ZGF0ZXM+PHllYXI+MjAwNzwveWVhcj48cHViLWRh
dGVzPjxkYXRlPkF1ZzwvZGF0ZT48L3B1Yi1kYXRlcz48L2RhdGVzPjxpc2JuPjAyNTYtOTU3NCAo
UHJpbnQpPC9pc2JuPjxhY2Nlc3Npb24tbnVtPjE3OTUyMjI0PC9hY2Nlc3Npb24tbnVtPjx1cmxz
PjwvdXJscz48cmVtb3RlLWRhdGFiYXNlLXByb3ZpZGVyPk5sbTwvcmVtb3RlLWRhdGFiYXNlLXBy
b3ZpZGVyPjxsYW5ndWFnZT5lbmc8L2xhbmd1YWdlPjwvcmVjb3JkPjwvQ2l0ZT48L0VuZE5vdGU+
AG==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PEVuZE5vdGU+PENpdGU+PEF1dGhvcj5Hcm9lbmV3YWxkPC9BdXRob3I+PFllYXI+MjAwNzwvWWVh
cj48UmVjTnVtPjE4PC9SZWNOdW0+PERpc3BsYXlUZXh0PlszN108L0Rpc3BsYXlUZXh0PjxyZWNv
cmQ+PHJlYy1udW1iZXI+MTg8L3JlYy1udW1iZXI+PGZvcmVpZ24ta2V5cz48a2V5IGFwcD0iRU4i
IGRiLWlkPSJleHpwcGZzd3dwZnNldWVmMjVheHh4ZHgwcHcyYXM1MmQ1czAiIHRpbWVzdGFtcD0i
MTQ2OTEwMTg1NCI+MTg8L2tleT48L2ZvcmVpZ24ta2V5cz48cmVmLXR5cGUgbmFtZT0iSm91cm5h
bCBBcnRpY2xlIj4xNzwvcmVmLXR5cGU+PGNvbnRyaWJ1dG9ycz48YXV0aG9ycz48YXV0aG9yPkdy
b2VuZXdhbGQsIFAuPC9hdXRob3I+PGF1dGhvcj5Wb3MsIFQuPC9hdXRob3I+PGF1dGhvcj5Ob3Jt
YW4sIFIuPC9hdXRob3I+PGF1dGhvcj5MYXVic2NoZXIsIFIuPC9hdXRob3I+PGF1dGhvcj52YW4g
V2FsYmVlaywgQy48L2F1dGhvcj48YXV0aG9yPlNhbG9vamVlLCBZLjwvYXV0aG9yPjxhdXRob3I+
U2l0YXMsIEYuPC9hdXRob3I+PGF1dGhvcj5CcmFkc2hhdywgRC48L2F1dGhvcj48L2F1dGhvcnM+
PC9jb250cmlidXRvcnM+PGF1dGgtYWRkcmVzcz5CdXJkZW4gb2YgRGlzZWFzZSBSZXNlYXJjaCBV
bml0LCBNZWRpY2FsIFJlc2VhcmNoIENvdW5jaWwgb2YgU291dGggQWZyaWNhLCBDYXBlIFRvd24u
IHBhbWVsYS5ncm9lbmV3YWxkQG1yYy5hYy56YTwvYXV0aC1hZGRyZXNzPjx0aXRsZXM+PHRpdGxl
PkVzdGltYXRpbmcgdGhlIGJ1cmRlbiBvZiBkaXNlYXNlIGF0dHJpYnV0YWJsZSB0byBzbW9raW5n
IGluIFNvdXRoIEFmcmljYSBpbiAyMDAwPC90aXRsZT48c2Vjb25kYXJ5LXRpdGxlPlMgQWZyIE1l
ZCBKPC9zZWNvbmRhcnktdGl0bGU+PGFsdC10aXRsZT5Tb3V0aCBBZnJpY2FuIG1lZGljYWwgam91
cm5hbCA9IFN1aWQtQWZyaWthYW5zZSB0eWRza3JpZiB2aXIgZ2VuZWVza3VuZGU8L2FsdC10aXRs
ZT48L3RpdGxlcz48cGVyaW9kaWNhbD48ZnVsbC10aXRsZT5TIEFmciBNZWQgSjwvZnVsbC10aXRs
ZT48YWJici0xPlNvdXRoIEFmcmljYW4gbWVkaWNhbCBqb3VybmFsID0gU3VpZC1BZnJpa2FhbnNl
IHR5ZHNrcmlmIHZpciBnZW5lZXNrdW5kZTwvYWJici0xPjwvcGVyaW9kaWNhbD48YWx0LXBlcmlv
ZGljYWw+PGZ1bGwtdGl0bGU+UyBBZnIgTWVkIEo8L2Z1bGwtdGl0bGU+PGFiYnItMT5Tb3V0aCBB
ZnJpY2FuIG1lZGljYWwgam91cm5hbCA9IFN1aWQtQWZyaWthYW5zZSB0eWRza3JpZiB2aXIgZ2Vu
ZWVza3VuZGU8L2FiYnItMT48L2FsdC1wZXJpb2RpY2FsPjxwYWdlcz42NzQtODE8L3BhZ2VzPjx2
b2x1bWU+OTc8L3ZvbHVtZT48bnVtYmVyPjggUHQgMjwvbnVtYmVyPjxlZGl0aW9uPjIwMDcvMTAv
MjQ8L2VkaXRpb24+PGtleXdvcmRzPjxrZXl3b3JkPkFkb2xlc2NlbnQ8L2tleXdvcmQ+PGtleXdv
cmQ+QWR1bHQ8L2tleXdvcmQ+PGtleXdvcmQ+QWdlIERpc3RyaWJ1dGlvbjwva2V5d29yZD48a2V5
d29yZD5BZ2VkPC9rZXl3b3JkPjxrZXl3b3JkPkNvbnRpbmVudGFsIFBvcHVsYXRpb24gR3JvdXBz
LypzdGF0aXN0aWNzICZhbXA7IG51bWVyaWNhbCBkYXRhPC9rZXl3b3JkPjxrZXl3b3JkPipDb3N0
IG9mIElsbG5lc3M8L2tleXdvcmQ+PGtleXdvcmQ+RmVtYWxlPC9rZXl3b3JkPjxrZXl3b3JkPkh1
bWFuczwva2V5d29yZD48a2V5d29yZD5NYWxlPC9rZXl3b3JkPjxrZXl3b3JkPk1pZGRsZSBBZ2Vk
PC9rZXl3b3JkPjxrZXl3b3JkPlByZXZhbGVuY2U8L2tleXdvcmQ+PGtleXdvcmQ+U2V4IERpc3Ry
aWJ1dGlvbjwva2V5d29yZD48a2V5d29yZD5TbW9raW5nLyphZHZlcnNlIGVmZmVjdHMvKmVwaWRl
bWlvbG9neTwva2V5d29yZD48a2V5d29yZD5Tb3V0aCBBZnJpY2EvZXBpZGVtaW9sb2d5PC9rZXl3
b3JkPjxrZXl3b3JkPlRvYmFjY28gVXNlIERpc29yZGVyLypjb21wbGljYXRpb25zLyplcGlkZW1p
b2xvZ3k8L2tleXdvcmQ+PC9rZXl3b3Jkcz48ZGF0ZXM+PHllYXI+MjAwNzwveWVhcj48cHViLWRh
dGVzPjxkYXRlPkF1ZzwvZGF0ZT48L3B1Yi1kYXRlcz48L2RhdGVzPjxpc2JuPjAyNTYtOTU3NCAo
UHJpbnQpPC9pc2JuPjxhY2Nlc3Npb24tbnVtPjE3OTUyMjI0PC9hY2Nlc3Npb24tbnVtPjx1cmxz
PjwvdXJscz48cmVtb3RlLWRhdGFiYXNlLXByb3ZpZGVyPk5sbTwvcmVtb3RlLWRhdGFiYXNlLXBy
b3ZpZGVyPjxsYW5ndWFnZT5lbmc8L2xhbmd1YWdlPjwvcmVjb3JkPjwvQ2l0ZT48L0VuZE5vdGU+
AG==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37" w:tooltip="Groenewald, 2007 #18" w:history="1">
        <w:r w:rsidR="00DE1C34" w:rsidRPr="00E13001">
          <w:rPr>
            <w:noProof/>
            <w:sz w:val="26"/>
            <w:szCs w:val="26"/>
          </w:rPr>
          <w:t>37</w:t>
        </w:r>
      </w:hyperlink>
      <w:r w:rsidR="00DE1C34" w:rsidRPr="00E13001">
        <w:rPr>
          <w:noProof/>
          <w:sz w:val="26"/>
          <w:szCs w:val="26"/>
        </w:rPr>
        <w:t>]</w:t>
      </w:r>
      <w:r w:rsidR="00BA338D" w:rsidRPr="00E13001">
        <w:rPr>
          <w:sz w:val="26"/>
          <w:szCs w:val="26"/>
        </w:rPr>
        <w:fldChar w:fldCharType="end"/>
      </w:r>
      <w:r w:rsidR="00B6022E" w:rsidRPr="00E13001">
        <w:rPr>
          <w:sz w:val="26"/>
          <w:szCs w:val="26"/>
        </w:rPr>
        <w:t>.</w:t>
      </w:r>
    </w:p>
    <w:p w14:paraId="3113B868" w14:textId="015311C4" w:rsidR="00B6022E" w:rsidRPr="00E13001" w:rsidRDefault="00042951" w:rsidP="00D87E75">
      <w:pPr>
        <w:tabs>
          <w:tab w:val="left" w:pos="0"/>
          <w:tab w:val="left" w:pos="142"/>
        </w:tabs>
        <w:spacing w:after="0" w:line="360" w:lineRule="auto"/>
        <w:ind w:firstLine="540"/>
        <w:jc w:val="both"/>
        <w:rPr>
          <w:sz w:val="26"/>
          <w:szCs w:val="26"/>
        </w:rPr>
      </w:pPr>
      <w:r w:rsidRPr="00E13001">
        <w:rPr>
          <w:sz w:val="26"/>
          <w:szCs w:val="26"/>
        </w:rPr>
        <w:t>Tuy nhiên, một nghiên cứu được thực hiện tại Nam Phi năm</w:t>
      </w:r>
      <w:r w:rsidR="002F7053" w:rsidRPr="00E13001">
        <w:rPr>
          <w:sz w:val="26"/>
          <w:szCs w:val="26"/>
        </w:rPr>
        <w:t xml:space="preserve"> 2004</w:t>
      </w:r>
      <w:r w:rsidRPr="00E13001">
        <w:rPr>
          <w:sz w:val="26"/>
          <w:szCs w:val="26"/>
        </w:rPr>
        <w:t xml:space="preserve"> đã chỉ ra rằng việc gia tăng đáng kể nguy cơ tử vong do bị bệnh lao (tỷ số chênh (OR)</w:t>
      </w:r>
      <w:r w:rsidR="00B6022E" w:rsidRPr="00E13001">
        <w:rPr>
          <w:sz w:val="26"/>
          <w:szCs w:val="26"/>
        </w:rPr>
        <w:t xml:space="preserve"> 1.61, 95% </w:t>
      </w:r>
      <w:r w:rsidRPr="00E13001">
        <w:rPr>
          <w:sz w:val="26"/>
          <w:szCs w:val="26"/>
        </w:rPr>
        <w:t>khoảng tin cậy</w:t>
      </w:r>
      <w:r w:rsidR="00B6022E" w:rsidRPr="00E13001">
        <w:rPr>
          <w:sz w:val="26"/>
          <w:szCs w:val="26"/>
        </w:rPr>
        <w:t xml:space="preserve"> (CI) </w:t>
      </w:r>
      <w:r w:rsidR="0068074B" w:rsidRPr="00E13001">
        <w:rPr>
          <w:sz w:val="26"/>
          <w:szCs w:val="26"/>
        </w:rPr>
        <w:t xml:space="preserve">từ </w:t>
      </w:r>
      <w:r w:rsidR="00B6022E" w:rsidRPr="00E13001">
        <w:rPr>
          <w:sz w:val="26"/>
          <w:szCs w:val="26"/>
        </w:rPr>
        <w:t xml:space="preserve">1.23 </w:t>
      </w:r>
      <w:r w:rsidR="0068074B" w:rsidRPr="00E13001">
        <w:rPr>
          <w:sz w:val="26"/>
          <w:szCs w:val="26"/>
        </w:rPr>
        <w:t xml:space="preserve">đến </w:t>
      </w:r>
      <w:r w:rsidR="00B6022E" w:rsidRPr="00E13001">
        <w:rPr>
          <w:sz w:val="26"/>
          <w:szCs w:val="26"/>
        </w:rPr>
        <w:t xml:space="preserve">2.11), </w:t>
      </w:r>
      <w:r w:rsidRPr="00E13001">
        <w:rPr>
          <w:sz w:val="26"/>
          <w:szCs w:val="26"/>
        </w:rPr>
        <w:t>bệnh phổi tắc nghẽn mạn tính</w:t>
      </w:r>
      <w:r w:rsidR="00B6022E" w:rsidRPr="00E13001">
        <w:rPr>
          <w:sz w:val="26"/>
          <w:szCs w:val="26"/>
        </w:rPr>
        <w:t xml:space="preserve"> (COPD) (OR 2.5, 95% CI 1.9 </w:t>
      </w:r>
      <w:r w:rsidR="0068074B" w:rsidRPr="00E13001">
        <w:rPr>
          <w:sz w:val="26"/>
          <w:szCs w:val="26"/>
        </w:rPr>
        <w:t xml:space="preserve">đến </w:t>
      </w:r>
      <w:r w:rsidR="00B6022E" w:rsidRPr="00E13001">
        <w:rPr>
          <w:sz w:val="26"/>
          <w:szCs w:val="26"/>
        </w:rPr>
        <w:t xml:space="preserve">3.4), </w:t>
      </w:r>
      <w:r w:rsidR="0068074B" w:rsidRPr="00E13001">
        <w:rPr>
          <w:sz w:val="26"/>
          <w:szCs w:val="26"/>
        </w:rPr>
        <w:t>ung thư phổi</w:t>
      </w:r>
      <w:r w:rsidR="00B6022E" w:rsidRPr="00E13001">
        <w:rPr>
          <w:sz w:val="26"/>
          <w:szCs w:val="26"/>
        </w:rPr>
        <w:t xml:space="preserve"> (OR 4.8, 95% CI 2.9 </w:t>
      </w:r>
      <w:r w:rsidR="0068074B" w:rsidRPr="00E13001">
        <w:rPr>
          <w:sz w:val="26"/>
          <w:szCs w:val="26"/>
        </w:rPr>
        <w:t xml:space="preserve">đến </w:t>
      </w:r>
      <w:r w:rsidR="00B6022E" w:rsidRPr="00E13001">
        <w:rPr>
          <w:sz w:val="26"/>
          <w:szCs w:val="26"/>
        </w:rPr>
        <w:t xml:space="preserve">8.0), </w:t>
      </w:r>
      <w:r w:rsidR="0068074B" w:rsidRPr="00E13001">
        <w:rPr>
          <w:sz w:val="26"/>
          <w:szCs w:val="26"/>
        </w:rPr>
        <w:t xml:space="preserve"> các ung thư đường hô hấp trên khác</w:t>
      </w:r>
      <w:r w:rsidR="00B6022E" w:rsidRPr="00E13001">
        <w:rPr>
          <w:sz w:val="26"/>
          <w:szCs w:val="26"/>
        </w:rPr>
        <w:t xml:space="preserve"> (OR 3.0, 95% CI 1.9 </w:t>
      </w:r>
      <w:r w:rsidR="0068074B" w:rsidRPr="00E13001">
        <w:rPr>
          <w:sz w:val="26"/>
          <w:szCs w:val="26"/>
        </w:rPr>
        <w:t xml:space="preserve">đến </w:t>
      </w:r>
      <w:r w:rsidR="00B6022E" w:rsidRPr="00E13001">
        <w:rPr>
          <w:sz w:val="26"/>
          <w:szCs w:val="26"/>
        </w:rPr>
        <w:t xml:space="preserve">4.9) </w:t>
      </w:r>
      <w:r w:rsidR="0068074B" w:rsidRPr="00E13001">
        <w:rPr>
          <w:sz w:val="26"/>
          <w:szCs w:val="26"/>
        </w:rPr>
        <w:t>và bệnh thiếu máu cơ tim</w:t>
      </w:r>
      <w:r w:rsidR="00B6022E" w:rsidRPr="00E13001">
        <w:rPr>
          <w:sz w:val="26"/>
          <w:szCs w:val="26"/>
        </w:rPr>
        <w:t xml:space="preserve"> (OR 1.7, 95% CI 1.2 </w:t>
      </w:r>
      <w:r w:rsidR="0068074B" w:rsidRPr="00E13001">
        <w:rPr>
          <w:sz w:val="26"/>
          <w:szCs w:val="26"/>
        </w:rPr>
        <w:t xml:space="preserve">-  </w:t>
      </w:r>
      <w:r w:rsidR="00B6022E" w:rsidRPr="00E13001">
        <w:rPr>
          <w:sz w:val="26"/>
          <w:szCs w:val="26"/>
        </w:rPr>
        <w:t>2.3)</w:t>
      </w:r>
      <w:r w:rsidR="00BA338D" w:rsidRPr="00E13001">
        <w:rPr>
          <w:sz w:val="26"/>
          <w:szCs w:val="26"/>
        </w:rPr>
        <w:fldChar w:fldCharType="begin"/>
      </w:r>
      <w:r w:rsidR="00DE1C34" w:rsidRPr="00E13001">
        <w:rPr>
          <w:sz w:val="26"/>
          <w:szCs w:val="26"/>
        </w:rPr>
        <w:instrText xml:space="preserve"> ADDIN EN.CITE &lt;EndNote&gt;&lt;Cite&gt;&lt;Author&gt;Sitas&lt;/Author&gt;&lt;Year&gt;2004&lt;/Year&gt;&lt;RecNum&gt;20&lt;/RecNum&gt;&lt;DisplayText&gt;[38]&lt;/DisplayText&gt;&lt;record&gt;&lt;rec-number&gt;20&lt;/rec-number&gt;&lt;foreign-keys&gt;&lt;key app="EN" db-id="exzppfswwpfseuef25axxxdx0pw2as52d5s0" timestamp="1469102006"&gt;20&lt;/key&gt;&lt;/foreign-keys&gt;&lt;ref-type name="Journal Article"&gt;17&lt;/ref-type&gt;&lt;contributors&gt;&lt;authors&gt;&lt;author&gt;Sitas, F.&lt;/author&gt;&lt;author&gt;Urban, M.&lt;/author&gt;&lt;author&gt;Bradshaw, D.&lt;/author&gt;&lt;author&gt;Kielkowski, D.&lt;/author&gt;&lt;author&gt;Bah, S.&lt;/author&gt;&lt;author&gt;Peto, R.&lt;/author&gt;&lt;/authors&gt;&lt;/contributors&gt;&lt;titles&gt;&lt;title&gt;Tobacco attributable deaths in South Africa&lt;/title&gt;&lt;secondary-title&gt;Tob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Control&lt;/abbr-1&gt;&lt;/alt-periodical&gt;&lt;pages&gt;396-9&lt;/pages&gt;&lt;volume&gt;13&lt;/volume&gt;&lt;number&gt;4&lt;/number&gt;&lt;dates&gt;&lt;year&gt;2004&lt;/year&gt;&lt;pub-dates&gt;&lt;date&gt;Dec&lt;/date&gt;&lt;/pub-dates&gt;&lt;/dates&gt;&lt;isbn&gt;0964-4563 (Print)&lt;/isbn&gt;&lt;accession-num&gt;15564624&lt;/accession-num&gt;&lt;urls&gt;&lt;/urls&gt;&lt;custom2&gt;Pmc1747967&lt;/custom2&gt;&lt;electronic-resource-num&gt;10.1136/tc.2004.007682&lt;/electronic-resource-num&gt;&lt;language&gt;eng&lt;/language&gt;&lt;/record&gt;&lt;/Cite&gt;&lt;/EndNote&gt;</w:instrText>
      </w:r>
      <w:r w:rsidR="00BA338D" w:rsidRPr="00E13001">
        <w:rPr>
          <w:sz w:val="26"/>
          <w:szCs w:val="26"/>
        </w:rPr>
        <w:fldChar w:fldCharType="separate"/>
      </w:r>
      <w:r w:rsidR="00DE1C34" w:rsidRPr="00E13001">
        <w:rPr>
          <w:noProof/>
          <w:sz w:val="26"/>
          <w:szCs w:val="26"/>
        </w:rPr>
        <w:t>[</w:t>
      </w:r>
      <w:hyperlink w:anchor="_ENREF_38" w:tooltip="Sitas, 2004 #20" w:history="1">
        <w:r w:rsidR="00DE1C34" w:rsidRPr="00E13001">
          <w:rPr>
            <w:noProof/>
            <w:sz w:val="26"/>
            <w:szCs w:val="26"/>
          </w:rPr>
          <w:t>38</w:t>
        </w:r>
      </w:hyperlink>
      <w:r w:rsidR="00DE1C34" w:rsidRPr="00E13001">
        <w:rPr>
          <w:noProof/>
          <w:sz w:val="26"/>
          <w:szCs w:val="26"/>
        </w:rPr>
        <w:t>]</w:t>
      </w:r>
      <w:r w:rsidR="00BA338D" w:rsidRPr="00E13001">
        <w:rPr>
          <w:sz w:val="26"/>
          <w:szCs w:val="26"/>
        </w:rPr>
        <w:fldChar w:fldCharType="end"/>
      </w:r>
      <w:r w:rsidR="00B6022E" w:rsidRPr="00E13001">
        <w:rPr>
          <w:sz w:val="26"/>
          <w:szCs w:val="26"/>
        </w:rPr>
        <w:t>.</w:t>
      </w:r>
    </w:p>
    <w:p w14:paraId="5C9636AF" w14:textId="10EB1A74" w:rsidR="001C4458" w:rsidRPr="00E13001" w:rsidRDefault="00BD7465" w:rsidP="00D87E75">
      <w:pPr>
        <w:tabs>
          <w:tab w:val="left" w:pos="0"/>
          <w:tab w:val="left" w:pos="142"/>
        </w:tabs>
        <w:spacing w:after="0" w:line="360" w:lineRule="auto"/>
        <w:ind w:firstLine="540"/>
        <w:jc w:val="both"/>
        <w:rPr>
          <w:sz w:val="26"/>
          <w:szCs w:val="26"/>
        </w:rPr>
      </w:pPr>
      <w:r w:rsidRPr="00E13001">
        <w:rPr>
          <w:sz w:val="26"/>
          <w:szCs w:val="26"/>
        </w:rPr>
        <w:t>Một nghiên cứu về tử vong do hút thuốc lá ở Tây Ban Nha năm 2006 chỉ ra sự khác biệt rõ ràng trong số các ca tử vong do hút thuốc lá ở nam giới và phụ nữ trưởng thành, tổng số người chết là nam giới trưởng thành</w:t>
      </w:r>
      <w:r w:rsidR="00671B53" w:rsidRPr="00E13001">
        <w:rPr>
          <w:sz w:val="26"/>
          <w:szCs w:val="26"/>
        </w:rPr>
        <w:t xml:space="preserve"> (45</w:t>
      </w:r>
      <w:r w:rsidRPr="00E13001">
        <w:rPr>
          <w:sz w:val="26"/>
          <w:szCs w:val="26"/>
        </w:rPr>
        <w:t>,</w:t>
      </w:r>
      <w:r w:rsidR="00671B53" w:rsidRPr="00E13001">
        <w:rPr>
          <w:sz w:val="26"/>
          <w:szCs w:val="26"/>
        </w:rPr>
        <w:t>028</w:t>
      </w:r>
      <w:r w:rsidR="001C4458" w:rsidRPr="00E13001">
        <w:rPr>
          <w:sz w:val="26"/>
          <w:szCs w:val="26"/>
        </w:rPr>
        <w:t xml:space="preserve">) </w:t>
      </w:r>
      <w:r w:rsidRPr="00E13001">
        <w:rPr>
          <w:sz w:val="26"/>
          <w:szCs w:val="26"/>
        </w:rPr>
        <w:t>nhiều hơn tổng số người chết là phụ nữ trưởng thành</w:t>
      </w:r>
      <w:r w:rsidR="00671B53" w:rsidRPr="00E13001">
        <w:rPr>
          <w:sz w:val="26"/>
          <w:szCs w:val="26"/>
        </w:rPr>
        <w:t xml:space="preserve"> (13</w:t>
      </w:r>
      <w:r w:rsidRPr="00E13001">
        <w:rPr>
          <w:sz w:val="26"/>
          <w:szCs w:val="26"/>
        </w:rPr>
        <w:t>,</w:t>
      </w:r>
      <w:r w:rsidR="00671B53" w:rsidRPr="00E13001">
        <w:rPr>
          <w:sz w:val="26"/>
          <w:szCs w:val="26"/>
        </w:rPr>
        <w:t>545</w:t>
      </w:r>
      <w:r w:rsidR="00890556" w:rsidRPr="00E13001">
        <w:rPr>
          <w:sz w:val="26"/>
          <w:szCs w:val="26"/>
        </w:rPr>
        <w:t xml:space="preserve">). </w:t>
      </w:r>
      <w:r w:rsidRPr="00E13001">
        <w:rPr>
          <w:sz w:val="26"/>
          <w:szCs w:val="26"/>
        </w:rPr>
        <w:t>Nguyên nhân hàng đầu dẫn đến tử vong là ung thư phế quản phổi ở nam giới</w:t>
      </w:r>
      <w:r w:rsidR="00890556" w:rsidRPr="00E13001">
        <w:rPr>
          <w:sz w:val="26"/>
          <w:szCs w:val="26"/>
        </w:rPr>
        <w:t xml:space="preserve"> (33</w:t>
      </w:r>
      <w:r w:rsidRPr="00E13001">
        <w:rPr>
          <w:sz w:val="26"/>
          <w:szCs w:val="26"/>
        </w:rPr>
        <w:t>,</w:t>
      </w:r>
      <w:r w:rsidR="00890556" w:rsidRPr="00E13001">
        <w:rPr>
          <w:sz w:val="26"/>
          <w:szCs w:val="26"/>
        </w:rPr>
        <w:t xml:space="preserve">9%) </w:t>
      </w:r>
      <w:r w:rsidRPr="00E13001">
        <w:rPr>
          <w:sz w:val="26"/>
          <w:szCs w:val="26"/>
        </w:rPr>
        <w:t xml:space="preserve">và các bệnh lý tim mạch khác ở phụ nữ </w:t>
      </w:r>
      <w:r w:rsidR="00890556" w:rsidRPr="00E13001">
        <w:rPr>
          <w:sz w:val="26"/>
          <w:szCs w:val="26"/>
        </w:rPr>
        <w:t>(30</w:t>
      </w:r>
      <w:r w:rsidRPr="00E13001">
        <w:rPr>
          <w:sz w:val="26"/>
          <w:szCs w:val="26"/>
        </w:rPr>
        <w:t>,</w:t>
      </w:r>
      <w:r w:rsidR="00890556" w:rsidRPr="00E13001">
        <w:rPr>
          <w:sz w:val="26"/>
          <w:szCs w:val="26"/>
        </w:rPr>
        <w:t>9%)</w:t>
      </w:r>
      <w:r w:rsidR="00BA338D" w:rsidRPr="00E13001">
        <w:rPr>
          <w:sz w:val="26"/>
          <w:szCs w:val="26"/>
        </w:rPr>
        <w:fldChar w:fldCharType="begin"/>
      </w:r>
      <w:r w:rsidR="00DE1C34" w:rsidRPr="00E13001">
        <w:rPr>
          <w:sz w:val="26"/>
          <w:szCs w:val="26"/>
        </w:rPr>
        <w:instrText xml:space="preserve"> ADDIN EN.CITE &lt;EndNote&gt;&lt;Cite&gt;&lt;Author&gt;Hernandez-Garcia&lt;/Author&gt;&lt;Year&gt;2010&lt;/Year&gt;&lt;RecNum&gt;45&lt;/RecNum&gt;&lt;DisplayText&gt;[39]&lt;/DisplayText&gt;&lt;record&gt;&lt;rec-number&gt;45&lt;/rec-number&gt;&lt;foreign-keys&gt;&lt;key app="EN" db-id="exzppfswwpfseuef25axxxdx0pw2as52d5s0" timestamp="1478241256"&gt;45&lt;/key&gt;&lt;/foreign-keys&gt;&lt;ref-type name="Journal Article"&gt;17&lt;/ref-type&gt;&lt;contributors&gt;&lt;authors&gt;&lt;author&gt;Hernandez-Garcia, I.&lt;/author&gt;&lt;author&gt;Saenz-Gonzalez Mdel, C.&lt;/author&gt;&lt;author&gt;Gonzalez-Celador, R.&lt;/author&gt;&lt;/authors&gt;&lt;/contributors&gt;&lt;auth-address&gt;Hospital General Universitario de Alicante, Spain. ignaciohernandez79@yahoo.es&lt;/auth-address&gt;&lt;titles&gt;&lt;title&gt;[Mortality attributable to smoking in Spain in 2006]&lt;/title&gt;&lt;secondary-title&gt;An Sist Sanit Navar&lt;/secondary-title&gt;&lt;alt-title&gt;Anales del sistema sanitario de Navarra&lt;/alt-title&gt;&lt;/titles&gt;&lt;periodical&gt;&lt;full-title&gt;An Sist Sanit Navar&lt;/full-title&gt;&lt;abbr-1&gt;Anales del sistema sanitario de Navarra&lt;/abbr-1&gt;&lt;/periodical&gt;&lt;alt-periodical&gt;&lt;full-title&gt;An Sist Sanit Navar&lt;/full-title&gt;&lt;abbr-1&gt;Anales del sistema sanitario de Navarra&lt;/abbr-1&gt;&lt;/alt-periodical&gt;&lt;pages&gt;23-33&lt;/pages&gt;&lt;volume&gt;33&lt;/volume&gt;&lt;number&gt;1&lt;/number&gt;&lt;edition&gt;2010/05/14&lt;/edition&gt;&lt;keywords&gt;&lt;keyword&gt;Adult&lt;/keyword&gt;&lt;keyword&gt;Aged&lt;/keyword&gt;&lt;keyword&gt;Cross-Sectional Studies&lt;/keyword&gt;&lt;keyword&gt;Female&lt;/keyword&gt;&lt;keyword&gt;Humans&lt;/keyword&gt;&lt;keyword&gt;Male&lt;/keyword&gt;&lt;keyword&gt;Middle Aged&lt;/keyword&gt;&lt;keyword&gt;Smoking/*mortality&lt;/keyword&gt;&lt;keyword&gt;Spain/epidemiology&lt;/keyword&gt;&lt;/keywords&gt;&lt;dates&gt;&lt;year&gt;2010&lt;/year&gt;&lt;pub-dates&gt;&lt;date&gt;Jan-Apr&lt;/date&gt;&lt;/pub-dates&gt;&lt;/dates&gt;&lt;orig-pub&gt;Mortalidad atribuible al consumo de tabaco en Espana en el ano 2006.&lt;/orig-pub&gt;&lt;isbn&gt;1137-6627 (Print)&amp;#xD;1137-6627&lt;/isbn&gt;&lt;accession-num&gt;20463768&lt;/accession-num&gt;&lt;urls&gt;&lt;/urls&gt;&lt;remote-database-provider&gt;Nlm&lt;/remote-database-provider&gt;&lt;language&gt;Spa&lt;/language&gt;&lt;/record&gt;&lt;/Cite&gt;&lt;/EndNote&gt;</w:instrText>
      </w:r>
      <w:r w:rsidR="00BA338D" w:rsidRPr="00E13001">
        <w:rPr>
          <w:sz w:val="26"/>
          <w:szCs w:val="26"/>
        </w:rPr>
        <w:fldChar w:fldCharType="separate"/>
      </w:r>
      <w:r w:rsidR="00DE1C34" w:rsidRPr="00E13001">
        <w:rPr>
          <w:noProof/>
          <w:sz w:val="26"/>
          <w:szCs w:val="26"/>
        </w:rPr>
        <w:t>[</w:t>
      </w:r>
      <w:hyperlink w:anchor="_ENREF_39" w:tooltip="Hernandez-Garcia, 2010 #45" w:history="1">
        <w:r w:rsidR="00DE1C34" w:rsidRPr="00E13001">
          <w:rPr>
            <w:noProof/>
            <w:sz w:val="26"/>
            <w:szCs w:val="26"/>
          </w:rPr>
          <w:t>39</w:t>
        </w:r>
      </w:hyperlink>
      <w:r w:rsidR="00DE1C34" w:rsidRPr="00E13001">
        <w:rPr>
          <w:noProof/>
          <w:sz w:val="26"/>
          <w:szCs w:val="26"/>
        </w:rPr>
        <w:t>]</w:t>
      </w:r>
      <w:r w:rsidR="00BA338D" w:rsidRPr="00E13001">
        <w:rPr>
          <w:sz w:val="26"/>
          <w:szCs w:val="26"/>
        </w:rPr>
        <w:fldChar w:fldCharType="end"/>
      </w:r>
      <w:r w:rsidR="001C4458" w:rsidRPr="00E13001">
        <w:rPr>
          <w:sz w:val="26"/>
          <w:szCs w:val="26"/>
        </w:rPr>
        <w:t>.</w:t>
      </w:r>
    </w:p>
    <w:p w14:paraId="09BCCDAA" w14:textId="66D7724A" w:rsidR="00B6022E" w:rsidRPr="00E13001" w:rsidRDefault="00F26EFC" w:rsidP="00D87E75">
      <w:pPr>
        <w:tabs>
          <w:tab w:val="left" w:pos="0"/>
          <w:tab w:val="left" w:pos="142"/>
        </w:tabs>
        <w:spacing w:after="0" w:line="360" w:lineRule="auto"/>
        <w:ind w:firstLine="540"/>
        <w:jc w:val="both"/>
        <w:rPr>
          <w:sz w:val="26"/>
          <w:szCs w:val="26"/>
        </w:rPr>
      </w:pPr>
      <w:r w:rsidRPr="00E13001">
        <w:rPr>
          <w:sz w:val="26"/>
          <w:szCs w:val="26"/>
        </w:rPr>
        <w:t>Có sự khác biệt về độ tuổi nhập viện và tử vong</w:t>
      </w:r>
      <w:r w:rsidR="00B6022E" w:rsidRPr="00E13001">
        <w:rPr>
          <w:sz w:val="26"/>
          <w:szCs w:val="26"/>
        </w:rPr>
        <w:t xml:space="preserve">. </w:t>
      </w:r>
      <w:r w:rsidRPr="00E13001">
        <w:rPr>
          <w:sz w:val="26"/>
          <w:szCs w:val="26"/>
        </w:rPr>
        <w:t>mMinh họa cho</w:t>
      </w:r>
      <w:r w:rsidR="00B6022E" w:rsidRPr="00E13001">
        <w:rPr>
          <w:sz w:val="26"/>
          <w:szCs w:val="26"/>
        </w:rPr>
        <w:t xml:space="preserve"> 930,00</w:t>
      </w:r>
      <w:r w:rsidR="00AB38F1" w:rsidRPr="00E13001">
        <w:rPr>
          <w:sz w:val="26"/>
          <w:szCs w:val="26"/>
        </w:rPr>
        <w:t xml:space="preserve">0 </w:t>
      </w:r>
      <w:r w:rsidRPr="00E13001">
        <w:rPr>
          <w:sz w:val="26"/>
          <w:szCs w:val="26"/>
        </w:rPr>
        <w:t>ca tử vong ở người trưởng thành tại Ấn Độ năm 2010</w:t>
      </w:r>
      <w:r w:rsidR="00AB38F1" w:rsidRPr="00E13001">
        <w:rPr>
          <w:sz w:val="26"/>
          <w:szCs w:val="26"/>
        </w:rPr>
        <w:t>:</w:t>
      </w:r>
      <w:r w:rsidR="00B6022E" w:rsidRPr="00E13001">
        <w:rPr>
          <w:sz w:val="26"/>
          <w:szCs w:val="26"/>
        </w:rPr>
        <w:t xml:space="preserve"> </w:t>
      </w:r>
      <w:r w:rsidR="00836924" w:rsidRPr="00E13001">
        <w:rPr>
          <w:sz w:val="26"/>
          <w:szCs w:val="26"/>
        </w:rPr>
        <w:t>trong tổng số ca tử vong</w:t>
      </w:r>
      <w:r w:rsidR="00B6022E" w:rsidRPr="00E13001">
        <w:rPr>
          <w:sz w:val="26"/>
          <w:szCs w:val="26"/>
        </w:rPr>
        <w:t xml:space="preserve">, </w:t>
      </w:r>
      <w:r w:rsidR="00836924" w:rsidRPr="00E13001">
        <w:rPr>
          <w:sz w:val="26"/>
          <w:szCs w:val="26"/>
        </w:rPr>
        <w:t xml:space="preserve">có khoảng </w:t>
      </w:r>
      <w:r w:rsidR="00B6022E" w:rsidRPr="00E13001">
        <w:rPr>
          <w:sz w:val="26"/>
          <w:szCs w:val="26"/>
        </w:rPr>
        <w:t xml:space="preserve">70% (90,000 </w:t>
      </w:r>
      <w:r w:rsidR="00836924" w:rsidRPr="00E13001">
        <w:rPr>
          <w:sz w:val="26"/>
          <w:szCs w:val="26"/>
        </w:rPr>
        <w:t xml:space="preserve">là phụ nữ và </w:t>
      </w:r>
      <w:r w:rsidR="00B6022E" w:rsidRPr="00E13001">
        <w:rPr>
          <w:sz w:val="26"/>
          <w:szCs w:val="26"/>
        </w:rPr>
        <w:t xml:space="preserve">580,000 </w:t>
      </w:r>
      <w:r w:rsidR="00836924" w:rsidRPr="00E13001">
        <w:rPr>
          <w:sz w:val="26"/>
          <w:szCs w:val="26"/>
        </w:rPr>
        <w:t>nam giới</w:t>
      </w:r>
      <w:r w:rsidR="00B6022E" w:rsidRPr="00E13001">
        <w:rPr>
          <w:sz w:val="26"/>
          <w:szCs w:val="26"/>
        </w:rPr>
        <w:t xml:space="preserve">) </w:t>
      </w:r>
      <w:r w:rsidR="00836924" w:rsidRPr="00E13001">
        <w:rPr>
          <w:sz w:val="26"/>
          <w:szCs w:val="26"/>
        </w:rPr>
        <w:t>nằm trong độ tuổi từ 30 đến 69</w:t>
      </w:r>
      <w:r w:rsidR="002F709A" w:rsidRPr="00E13001">
        <w:rPr>
          <w:sz w:val="26"/>
          <w:szCs w:val="26"/>
        </w:rPr>
        <w:t xml:space="preserve">. </w:t>
      </w:r>
      <w:r w:rsidR="00836924" w:rsidRPr="00E13001">
        <w:rPr>
          <w:sz w:val="26"/>
          <w:szCs w:val="26"/>
        </w:rPr>
        <w:t>Hút thuốc lá được chứng minh là có liên quan với tăng các nguy cơ tủ vong do bấ kỳ nguyên nhân y tế nào ở cả phụ nữ</w:t>
      </w:r>
      <w:r w:rsidR="00B6022E" w:rsidRPr="00E13001">
        <w:rPr>
          <w:sz w:val="26"/>
          <w:szCs w:val="26"/>
        </w:rPr>
        <w:t xml:space="preserve"> (</w:t>
      </w:r>
      <w:r w:rsidR="00836924" w:rsidRPr="00E13001">
        <w:rPr>
          <w:sz w:val="26"/>
          <w:szCs w:val="26"/>
        </w:rPr>
        <w:t>tỷ lệ rủi ro</w:t>
      </w:r>
      <w:r w:rsidR="00B6022E" w:rsidRPr="00E13001">
        <w:rPr>
          <w:sz w:val="26"/>
          <w:szCs w:val="26"/>
        </w:rPr>
        <w:t xml:space="preserve">, 2.0; 99% </w:t>
      </w:r>
      <w:r w:rsidR="00836924" w:rsidRPr="00E13001">
        <w:rPr>
          <w:sz w:val="26"/>
          <w:szCs w:val="26"/>
        </w:rPr>
        <w:t>khoảng tin cậy</w:t>
      </w:r>
      <w:r w:rsidR="00B6022E" w:rsidRPr="00E13001">
        <w:rPr>
          <w:sz w:val="26"/>
          <w:szCs w:val="26"/>
        </w:rPr>
        <w:t xml:space="preserve">[CI], 1.8 </w:t>
      </w:r>
      <w:r w:rsidR="00836924" w:rsidRPr="00E13001">
        <w:rPr>
          <w:sz w:val="26"/>
          <w:szCs w:val="26"/>
        </w:rPr>
        <w:t xml:space="preserve">- </w:t>
      </w:r>
      <w:r w:rsidR="00B6022E" w:rsidRPr="00E13001">
        <w:rPr>
          <w:sz w:val="26"/>
          <w:szCs w:val="26"/>
        </w:rPr>
        <w:t xml:space="preserve">2.3) </w:t>
      </w:r>
      <w:r w:rsidR="00836924" w:rsidRPr="00E13001">
        <w:rPr>
          <w:sz w:val="26"/>
          <w:szCs w:val="26"/>
        </w:rPr>
        <w:t>và nam giới</w:t>
      </w:r>
      <w:r w:rsidR="00B6022E" w:rsidRPr="00E13001">
        <w:rPr>
          <w:sz w:val="26"/>
          <w:szCs w:val="26"/>
        </w:rPr>
        <w:t xml:space="preserve"> (</w:t>
      </w:r>
      <w:r w:rsidR="00836924" w:rsidRPr="00E13001">
        <w:rPr>
          <w:sz w:val="26"/>
          <w:szCs w:val="26"/>
        </w:rPr>
        <w:t>tỷ lệ rủi ro</w:t>
      </w:r>
      <w:r w:rsidR="00B6022E" w:rsidRPr="00E13001">
        <w:rPr>
          <w:sz w:val="26"/>
          <w:szCs w:val="26"/>
        </w:rPr>
        <w:t xml:space="preserve">, 1.7; 99% CI, 1.6 </w:t>
      </w:r>
      <w:r w:rsidR="00836924" w:rsidRPr="00E13001">
        <w:rPr>
          <w:sz w:val="26"/>
          <w:szCs w:val="26"/>
        </w:rPr>
        <w:t xml:space="preserve">- </w:t>
      </w:r>
      <w:r w:rsidR="00B6022E" w:rsidRPr="00E13001">
        <w:rPr>
          <w:sz w:val="26"/>
          <w:szCs w:val="26"/>
        </w:rPr>
        <w:t>1.8).</w:t>
      </w:r>
      <w:r w:rsidR="00A9085B" w:rsidRPr="00E13001">
        <w:rPr>
          <w:sz w:val="26"/>
          <w:szCs w:val="26"/>
        </w:rPr>
        <w:t xml:space="preserve"> </w:t>
      </w:r>
      <w:r w:rsidR="00836924" w:rsidRPr="00E13001">
        <w:rPr>
          <w:sz w:val="26"/>
          <w:szCs w:val="26"/>
        </w:rPr>
        <w:t>Đặc biệt, dân số Ấn Độ đang ngày càng gia tăng, vì vậy số lượng tuyệt đối của tử vong ở nhóm tuổi 30 - 69 tuổi cũng ngày càng tăng lên</w:t>
      </w:r>
      <w:r w:rsidR="001911CD"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&lt;EndNote&gt;&lt;Cite&gt;&lt;Author&gt;Jha &lt;/Author&gt;&lt;Year&gt;2008&lt;/Year&gt;&lt;RecNum&gt;19&lt;/RecNum&gt;&lt;DisplayText&gt;[40]&lt;/DisplayText&gt;&lt;record&gt;&lt;rec-number&gt;19&lt;/rec-number&gt;&lt;foreign-keys&gt;&lt;key app="EN" db-id="exzppfswwpfseuef25axxxdx0pw2as52d5s0" timestamp="1469101924"&gt;19&lt;/key&gt;&lt;/foreign-keys&gt;&lt;ref-type name="Journal Article"&gt;17&lt;/ref-type&gt;&lt;contributors&gt;&lt;authors&gt;&lt;author&gt;Jha , Prabhat&lt;/author&gt;&lt;author&gt;Jacob , Binu&lt;/author&gt;&lt;author&gt;Gajalakshmi , Vendhan&lt;/author&gt;&lt;author&gt;Gupta , Prakash C.&lt;/author&gt;&lt;author&gt;Dhingra , Neeraj&lt;/author&gt;&lt;author&gt;Kumar , Rajesh&lt;/author&gt;&lt;author&gt;Sinha , Dhirendra N.&lt;/author&gt;&lt;author&gt;Dikshit , Rajesh P.&lt;/author&gt;&lt;author&gt;Parida , Dillip K.&lt;/author&gt;&lt;author&gt;Kamadod , Rajeev&lt;/author&gt;&lt;author&gt;Boreham , Jillian&lt;/author&gt;&lt;author&gt;Peto , Richard&lt;/author&gt;&lt;/authors&gt;&lt;/contributors&gt;&lt;titles&gt;&lt;title&gt;A Nationally Representative Case–Control Study of Smoking and Death in India&lt;/title&gt;&lt;secondary-title&gt;New England Journal of Medicine&lt;/secondary-title&gt;&lt;/titles&gt;&lt;periodical&gt;&lt;full-title&gt;New England Journal of Medicine&lt;/full-title&gt;&lt;/periodical&gt;&lt;pages&gt;1137-1147&lt;/pages&gt;&lt;volume&gt;358&lt;/volume&gt;&lt;number&gt;11&lt;/number&gt;&lt;dates&gt;&lt;year&gt;2008&lt;/year&gt;&lt;/dates&gt;&lt;accession-num&gt;18272886&lt;/accession-num&gt;&lt;urls&gt;&lt;related-urls&gt;&lt;url&gt;http://www.nejm.org/doi/full/10.1056/NEJMsa0707719&lt;/url&gt;&lt;/related-urls&gt;&lt;/urls&gt;&lt;electronic-resource-num&gt;doi:10.1056/NEJMsa0707719&lt;/electronic-resource-num&gt;&lt;/record&gt;&lt;/Cite&gt;&lt;/EndNote&gt;</w:instrText>
      </w:r>
      <w:r w:rsidR="00BA338D" w:rsidRPr="00E13001">
        <w:rPr>
          <w:sz w:val="26"/>
          <w:szCs w:val="26"/>
        </w:rPr>
        <w:fldChar w:fldCharType="separate"/>
      </w:r>
      <w:r w:rsidR="00DE1C34" w:rsidRPr="00E13001">
        <w:rPr>
          <w:noProof/>
          <w:sz w:val="26"/>
          <w:szCs w:val="26"/>
        </w:rPr>
        <w:t>[</w:t>
      </w:r>
      <w:hyperlink w:anchor="_ENREF_40" w:tooltip="Jha , 2008 #19" w:history="1">
        <w:r w:rsidR="00DE1C34" w:rsidRPr="00E13001">
          <w:rPr>
            <w:noProof/>
            <w:sz w:val="26"/>
            <w:szCs w:val="26"/>
          </w:rPr>
          <w:t>40</w:t>
        </w:r>
      </w:hyperlink>
      <w:r w:rsidR="00DE1C34" w:rsidRPr="00E13001">
        <w:rPr>
          <w:noProof/>
          <w:sz w:val="26"/>
          <w:szCs w:val="26"/>
        </w:rPr>
        <w:t>]</w:t>
      </w:r>
      <w:r w:rsidR="00BA338D" w:rsidRPr="00E13001">
        <w:rPr>
          <w:sz w:val="26"/>
          <w:szCs w:val="26"/>
        </w:rPr>
        <w:fldChar w:fldCharType="end"/>
      </w:r>
      <w:r w:rsidR="00B6022E" w:rsidRPr="00E13001">
        <w:rPr>
          <w:sz w:val="26"/>
          <w:szCs w:val="26"/>
        </w:rPr>
        <w:t>.</w:t>
      </w:r>
    </w:p>
    <w:p w14:paraId="2B2AB06D" w14:textId="44943A5A" w:rsidR="00BD162C" w:rsidRPr="00E13001" w:rsidRDefault="00836924" w:rsidP="00A15870">
      <w:pPr>
        <w:tabs>
          <w:tab w:val="left" w:pos="0"/>
          <w:tab w:val="left" w:pos="142"/>
        </w:tabs>
        <w:spacing w:after="0" w:line="360" w:lineRule="auto"/>
        <w:jc w:val="both"/>
        <w:rPr>
          <w:sz w:val="26"/>
          <w:szCs w:val="26"/>
        </w:rPr>
      </w:pPr>
      <w:r w:rsidRPr="00E13001">
        <w:rPr>
          <w:sz w:val="26"/>
          <w:szCs w:val="26"/>
        </w:rPr>
        <w:t xml:space="preserve">Cũng theo cách tương tự, Peto và Lopez đã chỉ ra rằng, </w:t>
      </w:r>
      <w:r w:rsidR="00CE7F53" w:rsidRPr="00E13001">
        <w:rPr>
          <w:sz w:val="26"/>
          <w:szCs w:val="26"/>
        </w:rPr>
        <w:t xml:space="preserve">hút thuốc lá là nguyên nhân gây ra khoảng 2 triệu cái chết mỗi năm </w: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độ tuổi trung niên, điều này làm cho thuốc lá trở thành nguyên nhân hàng đầu dẫn tới tử vong sớm</w:t>
      </w:r>
      <w:r w:rsidR="00B6022E" w:rsidRPr="00E13001">
        <w:rPr>
          <w:sz w:val="26"/>
          <w:szCs w:val="26"/>
        </w:rPr>
        <w:t xml:space="preserve"> </w:t>
      </w:r>
      <w:r w:rsidR="00BA338D" w:rsidRPr="00E13001">
        <w:rPr>
          <w:sz w:val="26"/>
          <w:szCs w:val="26"/>
        </w:rPr>
        <w:fldChar w:fldCharType="begin">
          <w:fldData xml:space="preserve">PEVuZE5vdGU+PENpdGU+PEF1dGhvcj5QZXRvPC9BdXRob3I+PFllYXI+MTk5MjwvWWVhcj48UmVj
TnVtPjE2PC9SZWNOdW0+PERpc3BsYXlUZXh0Pls0MV08L0Rpc3BsYXlUZXh0PjxyZWNvcmQ+PHJl
Yy1udW1iZXI+MTY8L3JlYy1udW1iZXI+PGZvcmVpZ24ta2V5cz48a2V5IGFwcD0iRU4iIGRiLWlk
PSJleHpwcGZzd3dwZnNldWVmMjVheHh4ZHgwcHcyYXM1MmQ1czAiIHRpbWVzdGFtcD0iMTQ2OTEw
MTcxNSI+MTY8L2tleT48L2ZvcmVpZ24ta2V5cz48cmVmLXR5cGUgbmFtZT0iSm91cm5hbCBBcnRp
Y2xlIj4xNzwvcmVmLXR5cGU+PGNvbnRyaWJ1dG9ycz48YXV0aG9ycz48YXV0aG9yPlBldG8sIFIu
PC9hdXRob3I+PGF1dGhvcj5Mb3BleiwgQS4gRC48L2F1dGhvcj48YXV0aG9yPkJvcmVoYW0sIEou
PC9hdXRob3I+PGF1dGhvcj5UaHVuLCBNLjwvYXV0aG9yPjxhdXRob3I+SGVhdGgsIEMuLCBKci48
L2F1dGhvcj48L2F1dGhvcnM+PC9jb250cmlidXRvcnM+PGF1dGgtYWRkcmVzcz5JbXBlcmlhbCBD
YW5jZXIgUmVzZWFyY2ggRnVuZCBDYW5jZXIgU3R1ZGllcyBVbml0LCBVbml2ZXJzaXR5IG9mIE94
Zm9yZCwgUmFkY2xpZmZlIEluZmlybWFyeSwgVUsuPC9hdXRoLWFkZHJlc3M+PHRpdGxlcz48dGl0
bGU+TW9ydGFsaXR5IGZyb20gdG9iYWNjbyBpbiBkZXZlbG9wZWQgY291bnRyaWVzOiBpbmRpcmVj
dCBlc3RpbWF0aW9uIGZyb20gbmF0aW9uYWwgdml0YWwgc3RhdGlzdGljczwvdGl0bGU+PHNlY29u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aW9kaWNhbD48cGFnZXM+MTI2OC03ODwvcGFnZXM+PHZvbHVtZT4zMzk8L3ZvbHVtZT48bnVtYmVy
Pjg4MDQ8L251bWJlcj48ZWRpdGlvbj4xOTkyLzA2LzAyPC9lZGl0aW9uPjxrZXl3b3Jkcz48a2V5
d29yZD5BZHVsdDwva2V5d29yZD48a2V5d29yZD5BZ2VkPC9rZXl3b3JkPjxrZXl3b3JkPkFnZWQs
IDgwIGFuZCBvdmVyPC9rZXl3b3JkPjxrZXl3b3JkPkNhcmRpb3Zhc2N1bGFyIERpc2Vhc2VzL21v
cnRhbGl0eTwva2V5d29yZD48a2V5d29yZD5EYXRhIEludGVycHJldGF0aW9uLCBTdGF0aXN0aWNh
bDwva2V5d29yZD48a2V5d29yZD5FdXJvcGUvZXBpZGVtaW9sb2d5PC9rZXl3b3JkPjxrZXl3b3Jk
PkZlbWFsZTwva2V5d29yZD48a2V5d29yZD5IdW1hbnM8L2tleXdvcmQ+PGtleXdvcmQ+TGlmZSBF
eHBlY3RhbmN5PC9rZXl3b3JkPjxrZXl3b3JkPkx1bmcgRGlzZWFzZXMvbW9ydGFsaXR5PC9rZXl3
b3JkPjxrZXl3b3JkPk1hbGU8L2tleXdvcmQ+PGtleXdvcmQ+TWlkZGxlIEFnZWQ8L2tleXdvcmQ+
PGtleXdvcmQ+TmVvcGxhc21zL21vcnRhbGl0eTwva2V5d29yZD48a2V5d29yZD5Qb3B1bGF0aW9u
IFN1cnZlaWxsYW5jZTwva2V5d29yZD48a2V5d29yZD5Qcm9zcGVjdGl2ZSBTdHVkaWVzPC9rZXl3
b3JkPjxrZXl3b3JkPlJpc2s8L2tleXdvcmQ+PGtleXdvcmQ+U21va2luZy9hZHZlcnNlIGVmZmVj
dHMvKm1vcnRhbGl0eTwva2V5d29yZD48a2V5d29yZD5Vbml0ZWQgU3RhdGVzL2VwaWRlbWlvbG9n
eTwva2V5d29yZD48L2tleXdvcmRzPjxkYXRlcz48eWVhcj4xOTkyPC95ZWFyPjxwdWItZGF0ZXM+
PGRhdGU+TWF5IDIzPC9kYXRlPjwvcHViLWRhdGVzPjwvZGF0ZXM+PGlzYm4+MDE0MC02NzM2IChQ
cmludCkmI3hEOzAxNDAtNjczNjwvaXNibj48YWNjZXNzaW9uLW51bT4xMzQ5Njc1PC9hY2Nlc3Np
b24tbnVtPjx1cmxzPjwvdXJscz48cmVtb3RlLWRhdGFiYXNlLXByb3ZpZGVyPk5sbTwvcmVtb3Rl
LWRhdGFiYXNlLXByb3ZpZGVyPjxsYW5ndWFnZT5lbmc8L2xhbmd1YWdlPjwvcmVjb3JkPjwvQ2l0
ZT48L0VuZE5vdGU+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PEVuZE5vdGU+PENpdGU+PEF1dGhvcj5QZXRvPC9BdXRob3I+PFllYXI+MTk5MjwvWWVhcj48UmVj
TnVtPjE2PC9SZWNOdW0+PERpc3BsYXlUZXh0Pls0MV08L0Rpc3BsYXlUZXh0PjxyZWNvcmQ+PHJl
Yy1udW1iZXI+MTY8L3JlYy1udW1iZXI+PGZvcmVpZ24ta2V5cz48a2V5IGFwcD0iRU4iIGRiLWlk
PSJleHpwcGZzd3dwZnNldWVmMjVheHh4ZHgwcHcyYXM1MmQ1czAiIHRpbWVzdGFtcD0iMTQ2OTEw
MTcxNSI+MTY8L2tleT48L2ZvcmVpZ24ta2V5cz48cmVmLXR5cGUgbmFtZT0iSm91cm5hbCBBcnRp
Y2xlIj4xNzwvcmVmLXR5cGU+PGNvbnRyaWJ1dG9ycz48YXV0aG9ycz48YXV0aG9yPlBldG8sIFIu
PC9hdXRob3I+PGF1dGhvcj5Mb3BleiwgQS4gRC48L2F1dGhvcj48YXV0aG9yPkJvcmVoYW0sIEou
PC9hdXRob3I+PGF1dGhvcj5UaHVuLCBNLjwvYXV0aG9yPjxhdXRob3I+SGVhdGgsIEMuLCBKci48
L2F1dGhvcj48L2F1dGhvcnM+PC9jb250cmlidXRvcnM+PGF1dGgtYWRkcmVzcz5JbXBlcmlhbCBD
YW5jZXIgUmVzZWFyY2ggRnVuZCBDYW5jZXIgU3R1ZGllcyBVbml0LCBVbml2ZXJzaXR5IG9mIE94
Zm9yZCwgUmFkY2xpZmZlIEluZmlybWFyeSwgVUsuPC9hdXRoLWFkZHJlc3M+PHRpdGxlcz48dGl0
bGU+TW9ydGFsaXR5IGZyb20gdG9iYWNjbyBpbiBkZXZlbG9wZWQgY291bnRyaWVzOiBpbmRpcmVj
dCBlc3RpbWF0aW9uIGZyb20gbmF0aW9uYWwgdml0YWwgc3RhdGlzdGljczwvdGl0bGU+PHNlY29u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aW9kaWNhbD48cGFnZXM+MTI2OC03ODwvcGFnZXM+PHZvbHVtZT4zMzk8L3ZvbHVtZT48bnVtYmVy
Pjg4MDQ8L251bWJlcj48ZWRpdGlvbj4xOTkyLzA2LzAyPC9lZGl0aW9uPjxrZXl3b3Jkcz48a2V5
d29yZD5BZHVsdDwva2V5d29yZD48a2V5d29yZD5BZ2VkPC9rZXl3b3JkPjxrZXl3b3JkPkFnZWQs
IDgwIGFuZCBvdmVyPC9rZXl3b3JkPjxrZXl3b3JkPkNhcmRpb3Zhc2N1bGFyIERpc2Vhc2VzL21v
cnRhbGl0eTwva2V5d29yZD48a2V5d29yZD5EYXRhIEludGVycHJldGF0aW9uLCBTdGF0aXN0aWNh
bDwva2V5d29yZD48a2V5d29yZD5FdXJvcGUvZXBpZGVtaW9sb2d5PC9rZXl3b3JkPjxrZXl3b3Jk
PkZlbWFsZTwva2V5d29yZD48a2V5d29yZD5IdW1hbnM8L2tleXdvcmQ+PGtleXdvcmQ+TGlmZSBF
eHBlY3RhbmN5PC9rZXl3b3JkPjxrZXl3b3JkPkx1bmcgRGlzZWFzZXMvbW9ydGFsaXR5PC9rZXl3
b3JkPjxrZXl3b3JkPk1hbGU8L2tleXdvcmQ+PGtleXdvcmQ+TWlkZGxlIEFnZWQ8L2tleXdvcmQ+
PGtleXdvcmQ+TmVvcGxhc21zL21vcnRhbGl0eTwva2V5d29yZD48a2V5d29yZD5Qb3B1bGF0aW9u
IFN1cnZlaWxsYW5jZTwva2V5d29yZD48a2V5d29yZD5Qcm9zcGVjdGl2ZSBTdHVkaWVzPC9rZXl3
b3JkPjxrZXl3b3JkPlJpc2s8L2tleXdvcmQ+PGtleXdvcmQ+U21va2luZy9hZHZlcnNlIGVmZmVj
dHMvKm1vcnRhbGl0eTwva2V5d29yZD48a2V5d29yZD5Vbml0ZWQgU3RhdGVzL2VwaWRlbWlvbG9n
eTwva2V5d29yZD48L2tleXdvcmRzPjxkYXRlcz48eWVhcj4xOTkyPC95ZWFyPjxwdWItZGF0ZXM+
PGRhdGU+TWF5IDIzPC9kYXRlPjwvcHViLWRhdGVzPjwvZGF0ZXM+PGlzYm4+MDE0MC02NzM2IChQ
cmludCkmI3hEOzAxNDAtNjczNjwvaXNibj48YWNjZXNzaW9uLW51bT4xMzQ5Njc1PC9hY2Nlc3Np
b24tbnVtPjx1cmxzPjwvdXJscz48cmVtb3RlLWRhdGFiYXNlLXByb3ZpZGVyPk5sbTwvcmVtb3Rl
LWRhdGFiYXNlLXByb3ZpZGVyPjxsYW5ndWFnZT5lbmc8L2xhbmd1YWdlPjwvcmVjb3JkPjwvQ2l0
ZT48L0VuZE5vdGU+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41" w:tooltip="Peto, 1992 #16" w:history="1">
        <w:r w:rsidR="00DE1C34" w:rsidRPr="00E13001">
          <w:rPr>
            <w:noProof/>
            <w:sz w:val="26"/>
            <w:szCs w:val="26"/>
          </w:rPr>
          <w:t>41</w:t>
        </w:r>
      </w:hyperlink>
      <w:r w:rsidR="00DE1C34" w:rsidRPr="00E13001">
        <w:rPr>
          <w:noProof/>
          <w:sz w:val="26"/>
          <w:szCs w:val="26"/>
        </w:rPr>
        <w:t>]</w:t>
      </w:r>
      <w:r w:rsidR="00BA338D" w:rsidRPr="00E13001">
        <w:rPr>
          <w:sz w:val="26"/>
          <w:szCs w:val="26"/>
        </w:rPr>
        <w:fldChar w:fldCharType="end"/>
      </w:r>
      <w:r w:rsidR="00B6022E" w:rsidRPr="00E13001">
        <w:rPr>
          <w:sz w:val="26"/>
          <w:szCs w:val="26"/>
        </w:rPr>
        <w:t>.</w:t>
      </w:r>
    </w:p>
    <w:p w14:paraId="1FBF0BE2" w14:textId="69178809" w:rsidR="006339CD" w:rsidRPr="00E13001" w:rsidRDefault="00C343FA" w:rsidP="00A15870">
      <w:pPr>
        <w:pStyle w:val="Heading2"/>
        <w:tabs>
          <w:tab w:val="left" w:pos="0"/>
          <w:tab w:val="left" w:pos="142"/>
        </w:tabs>
        <w:spacing w:before="0" w:line="360" w:lineRule="auto"/>
        <w:jc w:val="both"/>
        <w:rPr>
          <w:rFonts w:ascii="Times New Roman" w:hAnsi="Times New Roman" w:cs="Times New Roman"/>
          <w:color w:val="auto"/>
        </w:rPr>
      </w:pPr>
      <w:bookmarkStart w:id="4" w:name="_Toc481149799"/>
      <w:r w:rsidRPr="00E13001">
        <w:rPr>
          <w:rFonts w:ascii="Times New Roman" w:hAnsi="Times New Roman" w:cs="Times New Roman"/>
          <w:color w:val="auto"/>
        </w:rPr>
        <w:lastRenderedPageBreak/>
        <w:t>1</w:t>
      </w:r>
      <w:r w:rsidR="00D82F66" w:rsidRPr="00E13001">
        <w:rPr>
          <w:rFonts w:ascii="Times New Roman" w:hAnsi="Times New Roman" w:cs="Times New Roman"/>
          <w:color w:val="auto"/>
        </w:rPr>
        <w:t xml:space="preserve">.4 </w:t>
      </w:r>
      <w:r w:rsidR="00CE7F53" w:rsidRPr="00E13001">
        <w:rPr>
          <w:rFonts w:ascii="Times New Roman" w:hAnsi="Times New Roman" w:cs="Times New Roman"/>
          <w:color w:val="auto"/>
        </w:rPr>
        <w:t>Nghiên cứu tại Việt Nam</w:t>
      </w:r>
      <w:bookmarkEnd w:id="4"/>
    </w:p>
    <w:p w14:paraId="7F379F1C" w14:textId="55493389" w:rsidR="006339CD" w:rsidRPr="00E13001" w:rsidRDefault="00CE7F53" w:rsidP="002F709A">
      <w:pPr>
        <w:tabs>
          <w:tab w:val="left" w:pos="0"/>
          <w:tab w:val="left" w:pos="142"/>
        </w:tabs>
        <w:spacing w:after="0" w:line="360" w:lineRule="auto"/>
        <w:ind w:firstLine="540"/>
        <w:jc w:val="both"/>
        <w:rPr>
          <w:sz w:val="26"/>
          <w:szCs w:val="26"/>
        </w:rPr>
      </w:pPr>
      <w:r w:rsidRPr="00E13001">
        <w:rPr>
          <w:sz w:val="26"/>
          <w:szCs w:val="26"/>
        </w:rPr>
        <w:t>Nghiên cứu của Norman và cộng sự</w:t>
      </w:r>
      <w:r w:rsidR="00350551" w:rsidRPr="00E13001">
        <w:rPr>
          <w:sz w:val="26"/>
          <w:szCs w:val="26"/>
        </w:rPr>
        <w:t xml:space="preserve"> cho thấy nguyên nhân phổ biến nhất gây ra bởi hút thuốc lá là ung thư phổi</w:t>
      </w:r>
      <w:r w:rsidR="000F2E86" w:rsidRPr="00E13001">
        <w:rPr>
          <w:sz w:val="26"/>
          <w:szCs w:val="26"/>
        </w:rPr>
        <w:t xml:space="preserve"> (13,981 </w:t>
      </w:r>
      <w:r w:rsidR="00350551" w:rsidRPr="00E13001">
        <w:rPr>
          <w:sz w:val="26"/>
          <w:szCs w:val="26"/>
        </w:rPr>
        <w:t>trường hợp tử vong</w:t>
      </w:r>
      <w:r w:rsidR="00767F6C" w:rsidRPr="00E13001">
        <w:rPr>
          <w:sz w:val="26"/>
          <w:szCs w:val="26"/>
        </w:rPr>
        <w:t xml:space="preserve">, </w:t>
      </w:r>
      <w:r w:rsidR="00DC7A55" w:rsidRPr="00E13001">
        <w:rPr>
          <w:sz w:val="26"/>
          <w:szCs w:val="26"/>
        </w:rPr>
        <w:t xml:space="preserve">khoảng </w:t>
      </w:r>
      <w:r w:rsidR="00767F6C" w:rsidRPr="00E13001">
        <w:rPr>
          <w:sz w:val="26"/>
          <w:szCs w:val="26"/>
        </w:rPr>
        <w:t>90%</w:t>
      </w:r>
      <w:r w:rsidR="00DC7A55" w:rsidRPr="00E13001">
        <w:rPr>
          <w:sz w:val="26"/>
          <w:szCs w:val="26"/>
        </w:rPr>
        <w:t xml:space="preserve"> trên tổng số ca mắc</w:t>
      </w:r>
      <w:r w:rsidR="000F2E86" w:rsidRPr="00E13001">
        <w:rPr>
          <w:sz w:val="26"/>
          <w:szCs w:val="26"/>
        </w:rPr>
        <w:t xml:space="preserve">), </w:t>
      </w:r>
      <w:r w:rsidR="00BA36DE" w:rsidRPr="00E13001">
        <w:rPr>
          <w:sz w:val="26"/>
          <w:szCs w:val="26"/>
        </w:rPr>
        <w:t>bệnh tim mạch</w:t>
      </w:r>
      <w:r w:rsidR="000F2E86" w:rsidRPr="00E13001">
        <w:rPr>
          <w:sz w:val="26"/>
          <w:szCs w:val="26"/>
        </w:rPr>
        <w:t xml:space="preserve"> (21,906 </w:t>
      </w:r>
      <w:r w:rsidR="00BA36DE" w:rsidRPr="00E13001">
        <w:rPr>
          <w:sz w:val="26"/>
          <w:szCs w:val="26"/>
        </w:rPr>
        <w:t>ca tử vong</w:t>
      </w:r>
      <w:r w:rsidR="00767F6C" w:rsidRPr="00E13001">
        <w:rPr>
          <w:sz w:val="26"/>
          <w:szCs w:val="26"/>
        </w:rPr>
        <w:t xml:space="preserve"> PAFs </w:t>
      </w:r>
      <w:r w:rsidR="00BA36DE" w:rsidRPr="00E13001">
        <w:rPr>
          <w:sz w:val="26"/>
          <w:szCs w:val="26"/>
        </w:rPr>
        <w:t xml:space="preserve">khoảng </w:t>
      </w:r>
      <w:r w:rsidR="00767F6C" w:rsidRPr="00E13001">
        <w:rPr>
          <w:sz w:val="26"/>
          <w:szCs w:val="26"/>
        </w:rPr>
        <w:t>73-78%</w:t>
      </w:r>
      <w:r w:rsidR="000F2E86" w:rsidRPr="00E13001">
        <w:rPr>
          <w:sz w:val="26"/>
          <w:szCs w:val="26"/>
        </w:rPr>
        <w:t xml:space="preserve">), </w:t>
      </w:r>
      <w:r w:rsidR="00BA36DE" w:rsidRPr="00E13001">
        <w:rPr>
          <w:sz w:val="26"/>
          <w:szCs w:val="26"/>
        </w:rPr>
        <w:t xml:space="preserve">và </w:t>
      </w:r>
      <w:r w:rsidR="000F2E86" w:rsidRPr="00E13001">
        <w:rPr>
          <w:sz w:val="26"/>
          <w:szCs w:val="26"/>
        </w:rPr>
        <w:t xml:space="preserve">COPD (11,195 </w:t>
      </w:r>
      <w:r w:rsidR="00BA36DE" w:rsidRPr="00E13001">
        <w:rPr>
          <w:sz w:val="26"/>
          <w:szCs w:val="26"/>
        </w:rPr>
        <w:t>ca tử vong</w:t>
      </w:r>
      <w:r w:rsidR="00767F6C" w:rsidRPr="00E13001">
        <w:rPr>
          <w:sz w:val="26"/>
          <w:szCs w:val="26"/>
        </w:rPr>
        <w:t xml:space="preserve">, PAFs </w:t>
      </w:r>
      <w:r w:rsidR="00BA36DE" w:rsidRPr="00E13001">
        <w:rPr>
          <w:sz w:val="26"/>
          <w:szCs w:val="26"/>
        </w:rPr>
        <w:t>khoảng</w:t>
      </w:r>
      <w:r w:rsidR="00767F6C" w:rsidRPr="00E13001">
        <w:rPr>
          <w:sz w:val="26"/>
          <w:szCs w:val="26"/>
        </w:rPr>
        <w:t>71-79%</w:t>
      </w:r>
      <w:r w:rsidR="000F2E86" w:rsidRPr="00E13001">
        <w:rPr>
          <w:sz w:val="26"/>
          <w:szCs w:val="26"/>
        </w:rPr>
        <w:t>)</w:t>
      </w:r>
      <w:r w:rsidR="00BA338D" w:rsidRPr="00E13001">
        <w:rPr>
          <w:sz w:val="26"/>
          <w:szCs w:val="26"/>
        </w:rPr>
        <w:fldChar w:fldCharType="begin">
          <w:fldData xml:space="preserve">PEVuZE5vdGU+PENpdGU+PEF1dGhvcj5Ob3JtYW48L0F1dGhvcj48WWVhcj4yMDEzPC9ZZWFyPjxS
ZWNOdW0+MTU8L1JlY051bT48RGlzcGxheVRleHQ+WzQyXTwvRGlzcGxheVRleHQ+PHJlY29yZD48
cmVjLW51bWJlcj4xNTwvcmVjLW51bWJlcj48Zm9yZWlnbi1rZXlzPjxrZXkgYXBwPSJFTiIgZGIt
aWQ9ImV4enBwZnN3d3Bmc2V1ZWYyNWF4eHhkeDBwdzJhczUyZDVzMCIgdGltZXN0YW1wPSIxNDY5
MTAxMzg5Ij4xNTwva2V5PjwvZm9yZWlnbi1rZXlzPjxyZWYtdHlwZSBuYW1lPSJKb3VybmFsIEFy
dGljbGUiPjE3PC9yZWYtdHlwZT48Y29udHJpYnV0b3JzPjxhdXRob3JzPjxhdXRob3I+Tm9ybWFu
LCBSLiBFLjwvYXV0aG9yPjxhdXRob3I+Vm9zLCBULjwvYXV0aG9yPjxhdXRob3I+QmFyZW5kcmVn
dCwgSi4gSi48L2F1dGhvcj48YXV0aG9yPkxpbmgsIEIuIE4uPC9hdXRob3I+PGF1dGhvcj5IdW9u
ZywgTi4gVC48L2F1dGhvcj48YXV0aG9yPkhpZ2FzaGksIEguPC9hdXRob3I+PGF1dGhvcj5DYXJu
YWhhbiwgRS48L2F1dGhvcj48YXV0aG9yPkxvcGV6LCBBLiBELjwvYXV0aG9yPjwvYXV0aG9ycz48
L2NvbnRyaWJ1dG9ycz48YXV0aC1hZGRyZXNzPlRoZSBVbml2ZXJzaXR5IG9mIFF1ZWVuc2xhbmQs
IFNjaG9vbCBvZiBQb3B1bGF0aW9uIEhlYWx0aCwgSGVyc3RvbiwgQXVzdHJhbGlhLjwvYXV0aC1h
ZGRyZXNzPjx0aXRsZXM+PHRpdGxlPk1vcnRhbGl0eSBhdHRyaWJ1dGFibGUgdG8gc21va2luZyBp
biBWaWV0bmFtZXNlIG1lbiBpbiAyMDA4PC90aXRsZT48c2Vjb25kYXJ5LXRpdGxlPlByZXYgTWVk
PC9zZWNvbmRhcnktdGl0bGU+PGFsdC10aXRsZT5QcmV2ZW50aXZlIG1lZGljaW5lPC9hbHQtdGl0
bGU+PC90aXRsZXM+PHBlcmlvZGljYWw+PGZ1bGwtdGl0bGU+UHJldiBNZWQ8L2Z1bGwtdGl0bGU+
PGFiYnItMT5QcmV2ZW50aXZlIG1lZGljaW5lPC9hYmJyLTE+PC9wZXJpb2RpY2FsPjxhbHQtcGVy
aW9kaWNhbD48ZnVsbC10aXRsZT5QcmV2IE1lZDwvZnVsbC10aXRsZT48YWJici0xPlByZXZlbnRp
dmUgbWVkaWNpbmU8L2FiYnItMT48L2FsdC1wZXJpb2RpY2FsPjxwYWdlcz4yMzItNzwvcGFnZXM+
PHZvbHVtZT41Nzwvdm9sdW1lPjxudW1iZXI+MzwvbnVtYmVyPjxlZGl0aW9uPjIwMTMvMDYvMDU8
L2VkaXRpb24+PGtleXdvcmRzPjxrZXl3b3JkPkFkdWx0PC9rZXl3b3JkPjxrZXl3b3JkPkFnZSBG
YWN0b3JzPC9rZXl3b3JkPjxrZXl3b3JkPkFnZWQ8L2tleXdvcmQ+PGtleXdvcmQ+QWdlZCwgODAg
YW5kIG92ZXI8L2tleXdvcmQ+PGtleXdvcmQ+SGVhbHRoIFBvbGljeTwva2V5d29yZD48a2V5d29y
ZD5IdW1hbnM8L2tleXdvcmQ+PGtleXdvcmQ+THVuZyBOZW9wbGFzbXMvZXRpb2xvZ3kvKm1vcnRh
bGl0eTwva2V5d29yZD48a2V5d29yZD5NYWxlPC9rZXl3b3JkPjxrZXl3b3JkPk1pZGRsZSBBZ2Vk
PC9rZXl3b3JkPjxrZXl3b3JkPk5lZWRzIEFzc2Vzc21lbnQ8L2tleXdvcmQ+PGtleXdvcmQ+UHJl
dmFsZW5jZTwva2V5d29yZD48a2V5d29yZD5QdWxtb25hcnkgRGlzZWFzZSwgQ2hyb25pYyBPYnN0
cnVjdGl2ZS9ldGlvbG9neS8qbW9ydGFsaXR5PC9rZXl3b3JkPjxrZXl3b3JkPlNleCBGYWN0b3Jz
PC9rZXl3b3JkPjxrZXl3b3JkPlNtb2tpbmcvKm1vcnRhbGl0eTwva2V5d29yZD48a2V5d29yZD5U
b2JhY2NvIFVzZSBDZXNzYXRpb248L2tleXdvcmQ+PGtleXdvcmQ+VmlldG5hbS9lcGlkZW1pb2xv
Z3k8L2tleXdvcmQ+PC9rZXl3b3Jkcz48ZGF0ZXM+PHllYXI+MjAxMzwveWVhcj48cHViLWRhdGVz
PjxkYXRlPlNlcDwvZGF0ZT48L3B1Yi1kYXRlcz48L2RhdGVzPjxpc2JuPjAwOTEtNzQzNTwvaXNi
bj48YWNjZXNzaW9uLW51bT4yMzczMjIzODwvYWNjZXNzaW9uLW51bT48dXJscz48L3VybHM+PGVs
ZWN0cm9uaWMtcmVzb3VyY2UtbnVtPjEwLjEwMTYvai55cG1lZC4yMDEzLjA1LjAxNjwvZWxlY3Ry
b25pYy1yZXNvdXJjZS1udW0+PHJlbW90ZS1kYXRhYmFzZS1wcm92aWRlcj5ObG08L3JlbW90ZS1k
YXRhYmFzZS1wcm92aWRlcj48bGFuZ3VhZ2U+ZW5nPC9sYW5ndWFnZT48L3JlY29yZD48L0NpdGU+
PC9FbmROb3RlPn==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PEVuZE5vdGU+PENpdGU+PEF1dGhvcj5Ob3JtYW48L0F1dGhvcj48WWVhcj4yMDEzPC9ZZWFyPjxS
ZWNOdW0+MTU8L1JlY051bT48RGlzcGxheVRleHQ+WzQyXTwvRGlzcGxheVRleHQ+PHJlY29yZD48
cmVjLW51bWJlcj4xNTwvcmVjLW51bWJlcj48Zm9yZWlnbi1rZXlzPjxrZXkgYXBwPSJFTiIgZGIt
aWQ9ImV4enBwZnN3d3Bmc2V1ZWYyNWF4eHhkeDBwdzJhczUyZDVzMCIgdGltZXN0YW1wPSIxNDY5
MTAxMzg5Ij4xNTwva2V5PjwvZm9yZWlnbi1rZXlzPjxyZWYtdHlwZSBuYW1lPSJKb3VybmFsIEFy
dGljbGUiPjE3PC9yZWYtdHlwZT48Y29udHJpYnV0b3JzPjxhdXRob3JzPjxhdXRob3I+Tm9ybWFu
LCBSLiBFLjwvYXV0aG9yPjxhdXRob3I+Vm9zLCBULjwvYXV0aG9yPjxhdXRob3I+QmFyZW5kcmVn
dCwgSi4gSi48L2F1dGhvcj48YXV0aG9yPkxpbmgsIEIuIE4uPC9hdXRob3I+PGF1dGhvcj5IdW9u
ZywgTi4gVC48L2F1dGhvcj48YXV0aG9yPkhpZ2FzaGksIEguPC9hdXRob3I+PGF1dGhvcj5DYXJu
YWhhbiwgRS48L2F1dGhvcj48YXV0aG9yPkxvcGV6LCBBLiBELjwvYXV0aG9yPjwvYXV0aG9ycz48
L2NvbnRyaWJ1dG9ycz48YXV0aC1hZGRyZXNzPlRoZSBVbml2ZXJzaXR5IG9mIFF1ZWVuc2xhbmQs
IFNjaG9vbCBvZiBQb3B1bGF0aW9uIEhlYWx0aCwgSGVyc3RvbiwgQXVzdHJhbGlhLjwvYXV0aC1h
ZGRyZXNzPjx0aXRsZXM+PHRpdGxlPk1vcnRhbGl0eSBhdHRyaWJ1dGFibGUgdG8gc21va2luZyBp
biBWaWV0bmFtZXNlIG1lbiBpbiAyMDA4PC90aXRsZT48c2Vjb25kYXJ5LXRpdGxlPlByZXYgTWVk
PC9zZWNvbmRhcnktdGl0bGU+PGFsdC10aXRsZT5QcmV2ZW50aXZlIG1lZGljaW5lPC9hbHQtdGl0
bGU+PC90aXRsZXM+PHBlcmlvZGljYWw+PGZ1bGwtdGl0bGU+UHJldiBNZWQ8L2Z1bGwtdGl0bGU+
PGFiYnItMT5QcmV2ZW50aXZlIG1lZGljaW5lPC9hYmJyLTE+PC9wZXJpb2RpY2FsPjxhbHQtcGVy
aW9kaWNhbD48ZnVsbC10aXRsZT5QcmV2IE1lZDwvZnVsbC10aXRsZT48YWJici0xPlByZXZlbnRp
dmUgbWVkaWNpbmU8L2FiYnItMT48L2FsdC1wZXJpb2RpY2FsPjxwYWdlcz4yMzItNzwvcGFnZXM+
PHZvbHVtZT41Nzwvdm9sdW1lPjxudW1iZXI+MzwvbnVtYmVyPjxlZGl0aW9uPjIwMTMvMDYvMDU8
L2VkaXRpb24+PGtleXdvcmRzPjxrZXl3b3JkPkFkdWx0PC9rZXl3b3JkPjxrZXl3b3JkPkFnZSBG
YWN0b3JzPC9rZXl3b3JkPjxrZXl3b3JkPkFnZWQ8L2tleXdvcmQ+PGtleXdvcmQ+QWdlZCwgODAg
YW5kIG92ZXI8L2tleXdvcmQ+PGtleXdvcmQ+SGVhbHRoIFBvbGljeTwva2V5d29yZD48a2V5d29y
ZD5IdW1hbnM8L2tleXdvcmQ+PGtleXdvcmQ+THVuZyBOZW9wbGFzbXMvZXRpb2xvZ3kvKm1vcnRh
bGl0eTwva2V5d29yZD48a2V5d29yZD5NYWxlPC9rZXl3b3JkPjxrZXl3b3JkPk1pZGRsZSBBZ2Vk
PC9rZXl3b3JkPjxrZXl3b3JkPk5lZWRzIEFzc2Vzc21lbnQ8L2tleXdvcmQ+PGtleXdvcmQ+UHJl
dmFsZW5jZTwva2V5d29yZD48a2V5d29yZD5QdWxtb25hcnkgRGlzZWFzZSwgQ2hyb25pYyBPYnN0
cnVjdGl2ZS9ldGlvbG9neS8qbW9ydGFsaXR5PC9rZXl3b3JkPjxrZXl3b3JkPlNleCBGYWN0b3Jz
PC9rZXl3b3JkPjxrZXl3b3JkPlNtb2tpbmcvKm1vcnRhbGl0eTwva2V5d29yZD48a2V5d29yZD5U
b2JhY2NvIFVzZSBDZXNzYXRpb248L2tleXdvcmQ+PGtleXdvcmQ+VmlldG5hbS9lcGlkZW1pb2xv
Z3k8L2tleXdvcmQ+PC9rZXl3b3Jkcz48ZGF0ZXM+PHllYXI+MjAxMzwveWVhcj48cHViLWRhdGVz
PjxkYXRlPlNlcDwvZGF0ZT48L3B1Yi1kYXRlcz48L2RhdGVzPjxpc2JuPjAwOTEtNzQzNTwvaXNi
bj48YWNjZXNzaW9uLW51bT4yMzczMjIzODwvYWNjZXNzaW9uLW51bT48dXJscz48L3VybHM+PGVs
ZWN0cm9uaWMtcmVzb3VyY2UtbnVtPjEwLjEwMTYvai55cG1lZC4yMDEzLjA1LjAxNjwvZWxlY3Ry
b25pYy1yZXNvdXJjZS1udW0+PHJlbW90ZS1kYXRhYmFzZS1wcm92aWRlcj5ObG08L3JlbW90ZS1k
YXRhYmFzZS1wcm92aWRlcj48bGFuZ3VhZ2U+ZW5nPC9sYW5ndWFnZT48L3JlY29yZD48L0NpdGU+
PC9FbmROb3RlPn==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42" w:tooltip="Norman, 2013 #15" w:history="1">
        <w:r w:rsidR="00DE1C34" w:rsidRPr="00E13001">
          <w:rPr>
            <w:noProof/>
            <w:sz w:val="26"/>
            <w:szCs w:val="26"/>
          </w:rPr>
          <w:t>42</w:t>
        </w:r>
      </w:hyperlink>
      <w:r w:rsidR="00DE1C34" w:rsidRPr="00E13001">
        <w:rPr>
          <w:noProof/>
          <w:sz w:val="26"/>
          <w:szCs w:val="26"/>
        </w:rPr>
        <w:t>]</w:t>
      </w:r>
      <w:r w:rsidR="00BA338D" w:rsidRPr="00E13001">
        <w:rPr>
          <w:sz w:val="26"/>
          <w:szCs w:val="26"/>
        </w:rPr>
        <w:fldChar w:fldCharType="end"/>
      </w:r>
      <w:r w:rsidR="000F2E86" w:rsidRPr="00E13001">
        <w:rPr>
          <w:sz w:val="26"/>
          <w:szCs w:val="26"/>
        </w:rPr>
        <w:t>.</w:t>
      </w:r>
    </w:p>
    <w:p w14:paraId="13DFF65A" w14:textId="172808F1" w:rsidR="00767F6C" w:rsidRPr="00E13001" w:rsidRDefault="00BA36DE" w:rsidP="002F709A">
      <w:pPr>
        <w:tabs>
          <w:tab w:val="left" w:pos="0"/>
          <w:tab w:val="left" w:pos="142"/>
        </w:tabs>
        <w:spacing w:after="0" w:line="360" w:lineRule="auto"/>
        <w:ind w:firstLine="540"/>
        <w:jc w:val="both"/>
        <w:rPr>
          <w:sz w:val="26"/>
          <w:szCs w:val="26"/>
        </w:rPr>
      </w:pPr>
      <w:r w:rsidRPr="00E13001">
        <w:rPr>
          <w:bCs/>
          <w:color w:val="000000"/>
          <w:kern w:val="36"/>
          <w:sz w:val="26"/>
          <w:szCs w:val="26"/>
        </w:rPr>
        <w:t xml:space="preserve">Nghiên cứu </w:t>
      </w:r>
      <w:r w:rsidR="00BA338D" w:rsidRPr="00E13001">
        <w:rPr>
          <w:bCs/>
          <w:color w:val="000000"/>
          <w:kern w:val="36"/>
          <w:sz w:val="26"/>
          <w:szCs w:val="26"/>
        </w:rPr>
        <w:t>năm 2015</w:t>
      </w:r>
      <w:r w:rsidRPr="00E13001">
        <w:rPr>
          <w:bCs/>
          <w:color w:val="000000"/>
          <w:kern w:val="36"/>
          <w:sz w:val="26"/>
          <w:szCs w:val="26"/>
        </w:rPr>
        <w:t xml:space="preserve"> ghi nhận tỷ lệ hút thuốc là khác nhau giữa hai giới. Trong khi tỷ lệ hút thuốc ở nam giới là 74</w:t>
      </w:r>
      <w:proofErr w:type="gramStart"/>
      <w:r w:rsidRPr="00E13001">
        <w:rPr>
          <w:bCs/>
          <w:color w:val="000000"/>
          <w:kern w:val="36"/>
          <w:sz w:val="26"/>
          <w:szCs w:val="26"/>
        </w:rPr>
        <w:t>,9</w:t>
      </w:r>
      <w:proofErr w:type="gramEnd"/>
      <w:r w:rsidRPr="00E13001">
        <w:rPr>
          <w:bCs/>
          <w:color w:val="000000"/>
          <w:kern w:val="36"/>
          <w:sz w:val="26"/>
          <w:szCs w:val="26"/>
        </w:rPr>
        <w:t>% thì tỷ lệ hút thuốc ở nữ giới chỉ khoảng 2,6%</w:t>
      </w:r>
      <w:r w:rsidR="00A874E7" w:rsidRPr="00E13001">
        <w:rPr>
          <w:bCs/>
          <w:color w:val="000000"/>
          <w:kern w:val="36"/>
          <w:sz w:val="26"/>
          <w:szCs w:val="26"/>
        </w:rPr>
        <w:t xml:space="preserve"> </w:t>
      </w:r>
      <w:r w:rsidR="00BA338D" w:rsidRPr="00E13001">
        <w:rPr>
          <w:spacing w:val="-6"/>
          <w:sz w:val="26"/>
          <w:szCs w:val="26"/>
        </w:rPr>
        <w:fldChar w:fldCharType="begin">
          <w:fldData xml:space="preserve">PEVuZE5vdGU+PENpdGU+PEF1dGhvcj5CdWk8L0F1dGhvcj48WWVhcj4yMDE1PC9ZZWFyPjxSZWNO
dW0+NDQ8L1JlY051bT48RGlzcGxheVRleHQ+WzQzXTwvRGlzcGxheVRleHQ+PHJlY29yZD48cmVj
LW51bWJlcj40NDwvcmVjLW51bWJlcj48Zm9yZWlnbi1rZXlzPjxrZXkgYXBwPSJFTiIgZGItaWQ9
ImV4enBwZnN3d3Bmc2V1ZWYyNWF4eHhkeDBwdzJhczUyZDVzMCIgdGltZXN0YW1wPSIxNDc4MjQw
MTEwIj40NDwva2V5PjwvZm9yZWlnbi1rZXlzPjxyZWYtdHlwZSBuYW1lPSJKb3VybmFsIEFydGlj
bGUiPjE3PC9yZWYtdHlwZT48Y29udHJpYnV0b3JzPjxhdXRob3JzPjxhdXRob3I+QnVpLCBULiBW
LjwvYXV0aG9yPjxhdXRob3I+QmxpenphcmQsIEwuPC9hdXRob3I+PGF1dGhvcj5MdW9uZywgSy4g
Ti48L2F1dGhvcj48YXV0aG9yPlRydW9uZyBObGUsIFYuPC9hdXRob3I+PGF1dGhvcj5UcmFuLCBC
LiBRLjwvYXV0aG9yPjxhdXRob3I+SGEsIFMuIFQuPC9hdXRob3I+PGF1dGhvcj5QaHVuZywgSC4g
Ti48L2F1dGhvcj48YXV0aG9yPk90YWhhbCwgUC48L2F1dGhvcj48YXV0aG9yPlZlbGFuZGFpLCBT
LjwvYXV0aG9yPjxhdXRob3I+TmVsc29uLCBNLiBSLjwvYXV0aG9yPjxhdXRob3I+QXUsIFQuIEIu
PC9hdXRob3I+PGF1dGhvcj5UcmFuLCBNLiBILjwvYXV0aG9yPjxhdXRob3I+SHV5bmgsIFEuIEwu
PC9hdXRob3I+PGF1dGhvcj5DYWxsaXNheWEsIE0uPC9hdXRob3I+PGF1dGhvcj5HYWxsLCBTLjwv
YXV0aG9yPjwvYXV0aG9ycz48L2NvbnRyaWJ1dG9ycz48YXV0aC1hZGRyZXNzPk1lbnppZXMgUmVz
ZWFyY2ggSW5zdGl0dXRlIFRhc21hbmlhLCBVbml2ZXJzaXR5IG9mIFRhc21hbmlhLCBIb2JhcnQs
IFRhc21hbmlhLCBBdXN0cmFsaWE7IFB1YmxpYyBIZWFsdGggRmFjdWx0eSwgQ2FuIFRobyBVbml2
ZXJzaXR5IG9mIE1lZGljaW5lIGFuZCBQaGFybWFjeSwgQ2FuIFRobywgVmlldG5hbTsmI3hEO01l
bnppZXMgUmVzZWFyY2ggSW5zdGl0dXRlIFRhc21hbmlhLCBVbml2ZXJzaXR5IG9mIFRhc21hbmlh
LCBIb2JhcnQsIFRhc21hbmlhLCBBdXN0cmFsaWE7IExlaWdoLkJsaXp6YXJkQHV0YXMuZWR1LmF1
LiYjeEQ7TWVkaWNhbCBTZXJ2aWNlcyBBZG1pbmlzdHJhdGlvbiwgTWluaXN0cnkgb2YgSGVhbHRo
IG9mIHRoZSBTb2NpYWxpc3QgUmVwdWJsaWMgb2YgVmlldG5hbSwgSGEgTm9pLCBWaWV0bmFtOyYj
eEQ7TWVuemllcyBSZXNlYXJjaCBJbnN0aXR1dGUgVGFzbWFuaWEsIFVuaXZlcnNpdHkgb2YgVGFz
bWFuaWEsIEhvYmFydCwgVGFzbWFuaWEsIEF1c3RyYWxpYTsmI3hEO01lbnppZXMgUmVzZWFyY2gg
SW5zdGl0dXRlIFRhc21hbmlhLCBVbml2ZXJzaXR5IG9mIFRhc21hbmlhLCBIb2JhcnQsIFRhc21h
bmlhLCBBdXN0cmFsaWE7IERlcGFydG1lbnQgb2YgTWVkaWNpbmUsIFNvdXRoZXJuIENsaW5pY2Fs
IFNjaG9vbCwgTW9uYXNoIE1lZGljYWwgQ2VudHJlLCBNb25hc2ggVW5pdmVyc2l0eSwgQ2xheXRv
biwgVmljdG9yaWEsIEF1c3RyYWxpYS48L2F1dGgtYWRkcmVzcz48dGl0bGVzPjx0aXRsZT5EZWNs
aW5pbmcgUHJldmFsZW5jZSBvZiBUb2JhY2NvIFNtb2tpbmcgaW4gVmlldG5hbTwvdGl0bGU+PHNl
Y29uZGFyeS10aXRsZT5OaWNvdGluZSBUb2IgUmVzPC9zZWNvbmRhcnktdGl0bGU+PGFsdC10aXRs
ZT5OaWNvdGluZSAmYW1wOyB0b2JhY2NvIHJlc2VhcmNoIDogb2ZmaWNpYWwgam91cm5hbCBvZiB0
aGUgU29jaWV0eSBmb3IgUmVzZWFyY2ggb24gTmljb3RpbmUgYW5kIFRvYmFjY288L2FsdC10aXRs
ZT48L3RpdGxlcz48cGVyaW9kaWNhbD48ZnVsbC10aXRsZT5OaWNvdGluZSBUb2IgUmVzPC9mdWxs
LXRpdGxlPjxhYmJyLTE+Tmljb3RpbmUgJmFtcDsgdG9iYWNjbyByZXNlYXJjaCA6IG9mZmljaWFs
IGpvdXJuYWwgb2YgdGhlIFNvY2lldHkgZm9yIFJlc2VhcmNoIG9uIE5pY290aW5lIGFuZCBUb2Jh
Y2NvPC9hYmJyLTE+PC9wZXJpb2RpY2FsPjxhbHQtcGVyaW9kaWNhbD48ZnVsbC10aXRsZT5OaWNv
dGluZSBUb2IgUmVzPC9mdWxsLXRpdGxlPjxhYmJyLTE+Tmljb3RpbmUgJmFtcDsgdG9iYWNjbyBy
ZXNlYXJjaCA6IG9mZmljaWFsIGpvdXJuYWwgb2YgdGhlIFNvY2lldHkgZm9yIFJlc2VhcmNoIG9u
IE5pY290aW5lIGFuZCBUb2JhY2NvPC9hYmJyLTE+PC9hbHQtcGVyaW9kaWNhbD48cGFnZXM+ODMx
LTg8L3BhZ2VzPjx2b2x1bWU+MTc8L3ZvbHVtZT48bnVtYmVyPjc8L251bWJlcj48ZWRpdGlvbj4y
MDE0LzEwLzIyPC9lZGl0aW9uPjxrZXl3b3Jkcz48a2V5d29yZD5BZHVsdDwva2V5d29yZD48a2V5
d29yZD5Db2hvcnQgU3R1ZGllczwva2V5d29yZD48a2V5d29yZD5GZW1hbGU8L2tleXdvcmQ+PGtl
eXdvcmQ+SHVtYW5zPC9rZXl3b3JkPjxrZXl3b3JkPk1hbGU8L2tleXdvcmQ+PGtleXdvcmQ+TWlk
ZGxlIEFnZWQ8L2tleXdvcmQ+PGtleXdvcmQ+UHJldmFsZW5jZTwva2V5d29yZD48a2V5d29yZD5S
aXNrIEZhY3RvcnM8L2tleXdvcmQ+PGtleXdvcmQ+U21va2luZy8qZXBpZGVtaW9sb2d5Lyp0cmVu
ZHM8L2tleXdvcmQ+PGtleXdvcmQ+KlNtb2tpbmcgQ2Vzc2F0aW9uPC9rZXl3b3JkPjxrZXl3b3Jk
PipTdXJ2ZXlzIGFuZCBRdWVzdGlvbm5haXJlczwva2V5d29yZD48a2V5d29yZD5Ub2JhY2NvIFVz
ZS9lcGlkZW1pb2xvZ3kvdHJlbmRzPC9rZXl3b3JkPjxrZXl3b3JkPlZpZXRuYW0vZXBpZGVtaW9s
b2d5PC9rZXl3b3JkPjwva2V5d29yZHM+PGRhdGVzPjx5ZWFyPjIwMTU8L3llYXI+PHB1Yi1kYXRl
cz48ZGF0ZT5KdWw8L2RhdGU+PC9wdWItZGF0ZXM+PC9kYXRlcz48aXNibj4xNDYyLTIyMDM8L2lz
Ym4+PGFjY2Vzc2lvbi1udW0+MjUzMzI0NTc8L2FjY2Vzc2lvbi1udW0+PHVybHM+PC91cmxzPjxl
bGVjdHJvbmljLXJlc291cmNlLW51bT4xMC4xMDkzL250ci9udHUyMDI8L2VsZWN0cm9uaWMtcmVz
b3VyY2UtbnVtPjxyZW1vdGUtZGF0YWJhc2UtcHJvdmlkZXI+TmxtPC9yZW1vdGUtZGF0YWJhc2Ut
cHJvdmlkZXI+PGxhbmd1YWdlPkVuZzwvbGFuZ3VhZ2U+PC9yZWNvcmQ+PC9DaXRlPjwvRW5kTm90
ZT4A
</w:fldData>
        </w:fldChar>
      </w:r>
      <w:r w:rsidR="00DE1C34" w:rsidRPr="00E13001">
        <w:rPr>
          <w:spacing w:val="-6"/>
          <w:sz w:val="26"/>
          <w:szCs w:val="26"/>
        </w:rPr>
        <w:instrText xml:space="preserve"> ADDIN EN.CITE </w:instrText>
      </w:r>
      <w:r w:rsidR="00BA338D" w:rsidRPr="00E13001">
        <w:rPr>
          <w:spacing w:val="-6"/>
          <w:sz w:val="26"/>
          <w:szCs w:val="26"/>
        </w:rPr>
        <w:fldChar w:fldCharType="begin">
          <w:fldData xml:space="preserve">PEVuZE5vdGU+PENpdGU+PEF1dGhvcj5CdWk8L0F1dGhvcj48WWVhcj4yMDE1PC9ZZWFyPjxSZWNO
dW0+NDQ8L1JlY051bT48RGlzcGxheVRleHQ+WzQzXTwvRGlzcGxheVRleHQ+PHJlY29yZD48cmVj
LW51bWJlcj40NDwvcmVjLW51bWJlcj48Zm9yZWlnbi1rZXlzPjxrZXkgYXBwPSJFTiIgZGItaWQ9
ImV4enBwZnN3d3Bmc2V1ZWYyNWF4eHhkeDBwdzJhczUyZDVzMCIgdGltZXN0YW1wPSIxNDc4MjQw
MTEwIj40NDwva2V5PjwvZm9yZWlnbi1rZXlzPjxyZWYtdHlwZSBuYW1lPSJKb3VybmFsIEFydGlj
bGUiPjE3PC9yZWYtdHlwZT48Y29udHJpYnV0b3JzPjxhdXRob3JzPjxhdXRob3I+QnVpLCBULiBW
LjwvYXV0aG9yPjxhdXRob3I+QmxpenphcmQsIEwuPC9hdXRob3I+PGF1dGhvcj5MdW9uZywgSy4g
Ti48L2F1dGhvcj48YXV0aG9yPlRydW9uZyBObGUsIFYuPC9hdXRob3I+PGF1dGhvcj5UcmFuLCBC
LiBRLjwvYXV0aG9yPjxhdXRob3I+SGEsIFMuIFQuPC9hdXRob3I+PGF1dGhvcj5QaHVuZywgSC4g
Ti48L2F1dGhvcj48YXV0aG9yPk90YWhhbCwgUC48L2F1dGhvcj48YXV0aG9yPlZlbGFuZGFpLCBT
LjwvYXV0aG9yPjxhdXRob3I+TmVsc29uLCBNLiBSLjwvYXV0aG9yPjxhdXRob3I+QXUsIFQuIEIu
PC9hdXRob3I+PGF1dGhvcj5UcmFuLCBNLiBILjwvYXV0aG9yPjxhdXRob3I+SHV5bmgsIFEuIEwu
PC9hdXRob3I+PGF1dGhvcj5DYWxsaXNheWEsIE0uPC9hdXRob3I+PGF1dGhvcj5HYWxsLCBTLjwv
YXV0aG9yPjwvYXV0aG9ycz48L2NvbnRyaWJ1dG9ycz48YXV0aC1hZGRyZXNzPk1lbnppZXMgUmVz
ZWFyY2ggSW5zdGl0dXRlIFRhc21hbmlhLCBVbml2ZXJzaXR5IG9mIFRhc21hbmlhLCBIb2JhcnQs
IFRhc21hbmlhLCBBdXN0cmFsaWE7IFB1YmxpYyBIZWFsdGggRmFjdWx0eSwgQ2FuIFRobyBVbml2
ZXJzaXR5IG9mIE1lZGljaW5lIGFuZCBQaGFybWFjeSwgQ2FuIFRobywgVmlldG5hbTsmI3hEO01l
bnppZXMgUmVzZWFyY2ggSW5zdGl0dXRlIFRhc21hbmlhLCBVbml2ZXJzaXR5IG9mIFRhc21hbmlh
LCBIb2JhcnQsIFRhc21hbmlhLCBBdXN0cmFsaWE7IExlaWdoLkJsaXp6YXJkQHV0YXMuZWR1LmF1
LiYjeEQ7TWVkaWNhbCBTZXJ2aWNlcyBBZG1pbmlzdHJhdGlvbiwgTWluaXN0cnkgb2YgSGVhbHRo
IG9mIHRoZSBTb2NpYWxpc3QgUmVwdWJsaWMgb2YgVmlldG5hbSwgSGEgTm9pLCBWaWV0bmFtOyYj
eEQ7TWVuemllcyBSZXNlYXJjaCBJbnN0aXR1dGUgVGFzbWFuaWEsIFVuaXZlcnNpdHkgb2YgVGFz
bWFuaWEsIEhvYmFydCwgVGFzbWFuaWEsIEF1c3RyYWxpYTsmI3hEO01lbnppZXMgUmVzZWFyY2gg
SW5zdGl0dXRlIFRhc21hbmlhLCBVbml2ZXJzaXR5IG9mIFRhc21hbmlhLCBIb2JhcnQsIFRhc21h
bmlhLCBBdXN0cmFsaWE7IERlcGFydG1lbnQgb2YgTWVkaWNpbmUsIFNvdXRoZXJuIENsaW5pY2Fs
IFNjaG9vbCwgTW9uYXNoIE1lZGljYWwgQ2VudHJlLCBNb25hc2ggVW5pdmVyc2l0eSwgQ2xheXRv
biwgVmljdG9yaWEsIEF1c3RyYWxpYS48L2F1dGgtYWRkcmVzcz48dGl0bGVzPjx0aXRsZT5EZWNs
aW5pbmcgUHJldmFsZW5jZSBvZiBUb2JhY2NvIFNtb2tpbmcgaW4gVmlldG5hbTwvdGl0bGU+PHNl
Y29uZGFyeS10aXRsZT5OaWNvdGluZSBUb2IgUmVzPC9zZWNvbmRhcnktdGl0bGU+PGFsdC10aXRs
ZT5OaWNvdGluZSAmYW1wOyB0b2JhY2NvIHJlc2VhcmNoIDogb2ZmaWNpYWwgam91cm5hbCBvZiB0
aGUgU29jaWV0eSBmb3IgUmVzZWFyY2ggb24gTmljb3RpbmUgYW5kIFRvYmFjY288L2FsdC10aXRs
ZT48L3RpdGxlcz48cGVyaW9kaWNhbD48ZnVsbC10aXRsZT5OaWNvdGluZSBUb2IgUmVzPC9mdWxs
LXRpdGxlPjxhYmJyLTE+Tmljb3RpbmUgJmFtcDsgdG9iYWNjbyByZXNlYXJjaCA6IG9mZmljaWFs
IGpvdXJuYWwgb2YgdGhlIFNvY2lldHkgZm9yIFJlc2VhcmNoIG9uIE5pY290aW5lIGFuZCBUb2Jh
Y2NvPC9hYmJyLTE+PC9wZXJpb2RpY2FsPjxhbHQtcGVyaW9kaWNhbD48ZnVsbC10aXRsZT5OaWNv
dGluZSBUb2IgUmVzPC9mdWxsLXRpdGxlPjxhYmJyLTE+Tmljb3RpbmUgJmFtcDsgdG9iYWNjbyBy
ZXNlYXJjaCA6IG9mZmljaWFsIGpvdXJuYWwgb2YgdGhlIFNvY2lldHkgZm9yIFJlc2VhcmNoIG9u
IE5pY290aW5lIGFuZCBUb2JhY2NvPC9hYmJyLTE+PC9hbHQtcGVyaW9kaWNhbD48cGFnZXM+ODMx
LTg8L3BhZ2VzPjx2b2x1bWU+MTc8L3ZvbHVtZT48bnVtYmVyPjc8L251bWJlcj48ZWRpdGlvbj4y
MDE0LzEwLzIyPC9lZGl0aW9uPjxrZXl3b3Jkcz48a2V5d29yZD5BZHVsdDwva2V5d29yZD48a2V5
d29yZD5Db2hvcnQgU3R1ZGllczwva2V5d29yZD48a2V5d29yZD5GZW1hbGU8L2tleXdvcmQ+PGtl
eXdvcmQ+SHVtYW5zPC9rZXl3b3JkPjxrZXl3b3JkPk1hbGU8L2tleXdvcmQ+PGtleXdvcmQ+TWlk
ZGxlIEFnZWQ8L2tleXdvcmQ+PGtleXdvcmQ+UHJldmFsZW5jZTwva2V5d29yZD48a2V5d29yZD5S
aXNrIEZhY3RvcnM8L2tleXdvcmQ+PGtleXdvcmQ+U21va2luZy8qZXBpZGVtaW9sb2d5Lyp0cmVu
ZHM8L2tleXdvcmQ+PGtleXdvcmQ+KlNtb2tpbmcgQ2Vzc2F0aW9uPC9rZXl3b3JkPjxrZXl3b3Jk
PipTdXJ2ZXlzIGFuZCBRdWVzdGlvbm5haXJlczwva2V5d29yZD48a2V5d29yZD5Ub2JhY2NvIFVz
ZS9lcGlkZW1pb2xvZ3kvdHJlbmRzPC9rZXl3b3JkPjxrZXl3b3JkPlZpZXRuYW0vZXBpZGVtaW9s
b2d5PC9rZXl3b3JkPjwva2V5d29yZHM+PGRhdGVzPjx5ZWFyPjIwMTU8L3llYXI+PHB1Yi1kYXRl
cz48ZGF0ZT5KdWw8L2RhdGU+PC9wdWItZGF0ZXM+PC9kYXRlcz48aXNibj4xNDYyLTIyMDM8L2lz
Ym4+PGFjY2Vzc2lvbi1udW0+MjUzMzI0NTc8L2FjY2Vzc2lvbi1udW0+PHVybHM+PC91cmxzPjxl
bGVjdHJvbmljLXJlc291cmNlLW51bT4xMC4xMDkzL250ci9udHUyMDI8L2VsZWN0cm9uaWMtcmVz
b3VyY2UtbnVtPjxyZW1vdGUtZGF0YWJhc2UtcHJvdmlkZXI+TmxtPC9yZW1vdGUtZGF0YWJhc2Ut
cHJvdmlkZXI+PGxhbmd1YWdlPkVuZzwvbGFuZ3VhZ2U+PC9yZWNvcmQ+PC9DaXRlPjwvRW5kTm90
ZT4A
</w:fldData>
        </w:fldChar>
      </w:r>
      <w:r w:rsidR="00DE1C34" w:rsidRPr="00E13001">
        <w:rPr>
          <w:spacing w:val="-6"/>
          <w:sz w:val="26"/>
          <w:szCs w:val="26"/>
        </w:rPr>
        <w:instrText xml:space="preserve"> ADDIN EN.CITE.DATA </w:instrText>
      </w:r>
      <w:r w:rsidR="00BA338D" w:rsidRPr="00E13001">
        <w:rPr>
          <w:spacing w:val="-6"/>
          <w:sz w:val="26"/>
          <w:szCs w:val="26"/>
        </w:rPr>
      </w:r>
      <w:r w:rsidR="00BA338D" w:rsidRPr="00E13001">
        <w:rPr>
          <w:spacing w:val="-6"/>
          <w:sz w:val="26"/>
          <w:szCs w:val="26"/>
        </w:rPr>
        <w:fldChar w:fldCharType="end"/>
      </w:r>
      <w:r w:rsidR="00BA338D" w:rsidRPr="00E13001">
        <w:rPr>
          <w:spacing w:val="-6"/>
          <w:sz w:val="26"/>
          <w:szCs w:val="26"/>
        </w:rPr>
      </w:r>
      <w:r w:rsidR="00BA338D" w:rsidRPr="00E13001">
        <w:rPr>
          <w:spacing w:val="-6"/>
          <w:sz w:val="26"/>
          <w:szCs w:val="26"/>
        </w:rPr>
        <w:fldChar w:fldCharType="separate"/>
      </w:r>
      <w:r w:rsidR="00DE1C34" w:rsidRPr="00E13001">
        <w:rPr>
          <w:noProof/>
          <w:spacing w:val="-6"/>
          <w:sz w:val="26"/>
          <w:szCs w:val="26"/>
        </w:rPr>
        <w:t>[</w:t>
      </w:r>
      <w:hyperlink w:anchor="_ENREF_43" w:tooltip="Bui, 2015 #44" w:history="1">
        <w:r w:rsidR="00DE1C34" w:rsidRPr="00E13001">
          <w:rPr>
            <w:noProof/>
            <w:spacing w:val="-6"/>
            <w:sz w:val="26"/>
            <w:szCs w:val="26"/>
          </w:rPr>
          <w:t>43</w:t>
        </w:r>
      </w:hyperlink>
      <w:r w:rsidR="00DE1C34" w:rsidRPr="00E13001">
        <w:rPr>
          <w:noProof/>
          <w:spacing w:val="-6"/>
          <w:sz w:val="26"/>
          <w:szCs w:val="26"/>
        </w:rPr>
        <w:t>]</w:t>
      </w:r>
      <w:r w:rsidR="00BA338D" w:rsidRPr="00E13001">
        <w:rPr>
          <w:spacing w:val="-6"/>
          <w:sz w:val="26"/>
          <w:szCs w:val="26"/>
        </w:rPr>
        <w:fldChar w:fldCharType="end"/>
      </w:r>
      <w:r w:rsidR="00767F6C" w:rsidRPr="00E13001">
        <w:rPr>
          <w:spacing w:val="-6"/>
          <w:sz w:val="26"/>
          <w:szCs w:val="26"/>
        </w:rPr>
        <w:t>.</w:t>
      </w:r>
    </w:p>
    <w:p w14:paraId="11FA93DE" w14:textId="4122DD45" w:rsidR="00CE06AD" w:rsidRPr="00E13001" w:rsidRDefault="00BA36DE" w:rsidP="002F709A">
      <w:pPr>
        <w:tabs>
          <w:tab w:val="left" w:pos="0"/>
          <w:tab w:val="left" w:pos="142"/>
        </w:tabs>
        <w:spacing w:after="0" w:line="360" w:lineRule="auto"/>
        <w:ind w:firstLine="540"/>
        <w:jc w:val="both"/>
        <w:rPr>
          <w:sz w:val="26"/>
          <w:szCs w:val="26"/>
        </w:rPr>
      </w:pPr>
      <w:r w:rsidRPr="00E13001">
        <w:rPr>
          <w:sz w:val="26"/>
          <w:szCs w:val="26"/>
        </w:rPr>
        <w:t>Các nghiên cứu về COPD tại Hà Nội, Việt Nam năm 2006 cho thấy tỷ lệ hút thuốc lá ở nhóm bệnh nhân COPD là 66,7%. Họ cũng phát hiện ra rằng yếu tố nguy cơ quan trọng nhất là hút thuốc lá</w:t>
      </w:r>
      <w:r w:rsidR="00767F6C"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&lt;EndNote&gt;&lt;Cite&gt;&lt;Author&gt;Ngô Qúy châu&lt;/Author&gt;&lt;Year&gt;2005&lt;/Year&gt;&lt;RecNum&gt;34&lt;/RecNum&gt;&lt;DisplayText&gt;[44]&lt;/DisplayText&gt;&lt;record&gt;&lt;rec-number&gt;34&lt;/rec-number&gt;&lt;foreign-keys&gt;&lt;key app="EN" db-id="exzppfswwpfseuef25axxxdx0pw2as52d5s0" timestamp="1470326303"&gt;34&lt;/key&gt;&lt;/foreign-keys&gt;&lt;ref-type name="Journal Article"&gt;17&lt;/ref-type&gt;&lt;contributors&gt;&lt;authors&gt;&lt;author&gt; Ngô Qúy châu,&lt;/author&gt;&lt;author&gt;Chu Thị Hạnh,&lt;/author&gt;&lt;author&gt; và cộng sự,&lt;/author&gt;&lt;/authors&gt;&lt;/contributors&gt;&lt;titles&gt;&lt;title&gt;nghiên cứu dịch tễ học  bệnh phổi tắc nghẽn mãn tính trong dân cư thành phố Hà Nội&lt;/title&gt;&lt;secondary-title&gt;Báo cáo nghiệm thu đề tài nghiên cứu khoa học cấp bộ, Bộ Y tế 2005&lt;/secondary-title&gt;&lt;/titles&gt;&lt;periodical&gt;&lt;full-title&gt;Báo cáo nghiệm thu đề tài nghiên cứu khoa học cấp bộ, Bộ Y tế 2005&lt;/full-title&gt;&lt;/periodical&gt;&lt;dates&gt;&lt;year&gt;2005&lt;/year&gt;&lt;/dates&gt;&lt;urls&gt;&lt;/urls&gt;&lt;/record&gt;&lt;/Cite&gt;&lt;/EndNote&gt;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44" w:tooltip="Ngô Qúy châu, 2005 #34" w:history="1">
        <w:r w:rsidR="00DE1C34" w:rsidRPr="00E13001">
          <w:rPr>
            <w:noProof/>
            <w:sz w:val="26"/>
            <w:szCs w:val="26"/>
          </w:rPr>
          <w:t>44</w:t>
        </w:r>
      </w:hyperlink>
      <w:r w:rsidR="00DE1C34" w:rsidRPr="00E13001">
        <w:rPr>
          <w:noProof/>
          <w:sz w:val="26"/>
          <w:szCs w:val="26"/>
        </w:rPr>
        <w:t>]</w:t>
      </w:r>
      <w:r w:rsidR="00BA338D" w:rsidRPr="00E13001">
        <w:rPr>
          <w:sz w:val="26"/>
          <w:szCs w:val="26"/>
        </w:rPr>
        <w:fldChar w:fldCharType="end"/>
      </w:r>
      <w:r w:rsidR="004138E6" w:rsidRPr="00E13001">
        <w:rPr>
          <w:sz w:val="26"/>
          <w:szCs w:val="26"/>
        </w:rPr>
        <w:t>.</w:t>
      </w:r>
      <w:r w:rsidR="00EA10A0" w:rsidRPr="00E13001">
        <w:rPr>
          <w:sz w:val="26"/>
          <w:szCs w:val="26"/>
        </w:rPr>
        <w:t xml:space="preserve"> </w:t>
      </w:r>
      <w:r w:rsidRPr="00E13001">
        <w:rPr>
          <w:sz w:val="26"/>
          <w:szCs w:val="26"/>
        </w:rPr>
        <w:t>Tỷ lệ hút thuốc lá ở nhóm bệnh nhân COPD là 72,7% trong nghiên cứu năm 2005</w:t>
      </w:r>
      <w:r w:rsidR="00BA338D" w:rsidRPr="00E13001">
        <w:rPr>
          <w:sz w:val="26"/>
          <w:szCs w:val="26"/>
        </w:rPr>
        <w:fldChar w:fldCharType="begin"/>
      </w:r>
      <w:r w:rsidR="00DE1C34" w:rsidRPr="00E13001">
        <w:rPr>
          <w:sz w:val="26"/>
          <w:szCs w:val="26"/>
        </w:rPr>
        <w:instrText xml:space="preserve"> ADDIN EN.CITE &lt;EndNote&gt;&lt;Cite&gt;&lt;Author&gt;Ngô Qúy Châu&lt;/Author&gt;&lt;Year&gt;2006&lt;/Year&gt;&lt;RecNum&gt;65&lt;/RecNum&gt;&lt;DisplayText&gt;[45]&lt;/DisplayText&gt;&lt;record&gt;&lt;rec-number&gt;65&lt;/rec-number&gt;&lt;foreign-keys&gt;&lt;key app="EN" db-id="exzppfswwpfseuef25axxxdx0pw2as52d5s0" timestamp="1479018759"&gt;65&lt;/key&gt;&lt;/foreign-keys&gt;&lt;ref-type name="Journal Article"&gt;17&lt;/ref-type&gt;&lt;contributors&gt;&lt;authors&gt;&lt;author&gt;Ngô Qúy Châu,&lt;/author&gt;&lt;author&gt;Lê Vân Anh,&lt;/author&gt;&lt;author&gt; Đặng Hùng Minh,&lt;/author&gt;&lt;author&gt; Nguyễn Thanh Hồi,&lt;/author&gt;&lt;author&gt; Trần Tuấn và cộng sự,&lt;/author&gt;&lt;/authors&gt;&lt;/contributors&gt;&lt;titles&gt;&lt;title&gt;Nghiên cứu dịch tễ học bệnh phổi tắc nghẽn mãn tính trong dân cư thành phố Hải Phòng&lt;/title&gt;&lt;secondary-title&gt;tạp chí Y học thực hành Bộ Y tế&lt;/secondary-title&gt;&lt;/titles&gt;&lt;periodical&gt;&lt;full-title&gt;tạp chí Y học thực hành Bộ Y tế&lt;/full-title&gt;&lt;/periodical&gt;&lt;dates&gt;&lt;year&gt;2006&lt;/year&gt;&lt;/dates&gt;&lt;urls&gt;&lt;/urls&gt;&lt;/record&gt;&lt;/Cite&gt;&lt;/EndNote&gt;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45" w:tooltip="Ngô Qúy Châu, 2006 #65" w:history="1">
        <w:r w:rsidR="00DE1C34" w:rsidRPr="00E13001">
          <w:rPr>
            <w:noProof/>
            <w:sz w:val="26"/>
            <w:szCs w:val="26"/>
          </w:rPr>
          <w:t>45</w:t>
        </w:r>
      </w:hyperlink>
      <w:r w:rsidR="00DE1C34" w:rsidRPr="00E13001">
        <w:rPr>
          <w:noProof/>
          <w:sz w:val="26"/>
          <w:szCs w:val="26"/>
        </w:rPr>
        <w:t>]</w:t>
      </w:r>
      <w:r w:rsidR="00BA338D" w:rsidRPr="00E13001">
        <w:rPr>
          <w:sz w:val="26"/>
          <w:szCs w:val="26"/>
        </w:rPr>
        <w:fldChar w:fldCharType="end"/>
      </w:r>
      <w:r w:rsidR="00EA10A0" w:rsidRPr="00E13001">
        <w:rPr>
          <w:sz w:val="26"/>
          <w:szCs w:val="26"/>
        </w:rPr>
        <w:t>.</w:t>
      </w:r>
      <w:r w:rsidR="00CE06AD" w:rsidRPr="00E13001">
        <w:rPr>
          <w:sz w:val="26"/>
          <w:szCs w:val="26"/>
        </w:rPr>
        <w:br w:type="page"/>
      </w:r>
    </w:p>
    <w:p w14:paraId="1A40191D" w14:textId="75EBC1A5" w:rsidR="00E276FB" w:rsidRPr="00E13001" w:rsidRDefault="0062673E" w:rsidP="00A874E7">
      <w:pPr>
        <w:pStyle w:val="Heading1"/>
        <w:tabs>
          <w:tab w:val="left" w:pos="0"/>
          <w:tab w:val="left" w:pos="142"/>
        </w:tabs>
        <w:spacing w:before="0" w:beforeAutospacing="0" w:after="0" w:afterAutospacing="0" w:line="360" w:lineRule="auto"/>
        <w:jc w:val="center"/>
        <w:rPr>
          <w:sz w:val="26"/>
          <w:szCs w:val="26"/>
        </w:rPr>
      </w:pPr>
      <w:bookmarkStart w:id="5" w:name="_Toc481149800"/>
      <w:r w:rsidRPr="00E13001">
        <w:rPr>
          <w:sz w:val="26"/>
          <w:szCs w:val="26"/>
        </w:rPr>
        <w:lastRenderedPageBreak/>
        <w:t>CHƯƠNG</w:t>
      </w:r>
      <w:r w:rsidR="004138E6" w:rsidRPr="00E13001">
        <w:rPr>
          <w:sz w:val="26"/>
          <w:szCs w:val="26"/>
        </w:rPr>
        <w:t xml:space="preserve"> 2</w:t>
      </w:r>
      <w:r w:rsidR="004F78B5" w:rsidRPr="00E13001">
        <w:rPr>
          <w:sz w:val="26"/>
          <w:szCs w:val="26"/>
        </w:rPr>
        <w:t xml:space="preserve">: </w:t>
      </w:r>
      <w:r w:rsidRPr="00E13001">
        <w:rPr>
          <w:sz w:val="26"/>
          <w:szCs w:val="26"/>
        </w:rPr>
        <w:t>PHƯƠNG PHÁP NGHIÊN CỨU</w:t>
      </w:r>
      <w:bookmarkEnd w:id="5"/>
    </w:p>
    <w:p w14:paraId="281031DF" w14:textId="5490D223" w:rsidR="004F78B5" w:rsidRPr="00E13001" w:rsidRDefault="00C343FA" w:rsidP="00B24DD0">
      <w:pPr>
        <w:pStyle w:val="Heading2"/>
        <w:tabs>
          <w:tab w:val="left" w:pos="0"/>
          <w:tab w:val="left" w:pos="142"/>
        </w:tabs>
        <w:spacing w:before="0" w:line="360" w:lineRule="auto"/>
        <w:jc w:val="both"/>
        <w:rPr>
          <w:rFonts w:ascii="Times New Roman" w:hAnsi="Times New Roman" w:cs="Times New Roman"/>
          <w:color w:val="auto"/>
        </w:rPr>
      </w:pPr>
      <w:bookmarkStart w:id="6" w:name="_Toc481149801"/>
      <w:r w:rsidRPr="00E13001">
        <w:rPr>
          <w:rFonts w:ascii="Times New Roman" w:hAnsi="Times New Roman" w:cs="Times New Roman"/>
          <w:color w:val="auto"/>
        </w:rPr>
        <w:t>2</w:t>
      </w:r>
      <w:r w:rsidR="004F78B5" w:rsidRPr="00E13001">
        <w:rPr>
          <w:rFonts w:ascii="Times New Roman" w:hAnsi="Times New Roman" w:cs="Times New Roman"/>
          <w:color w:val="auto"/>
        </w:rPr>
        <w:t xml:space="preserve">.1 </w:t>
      </w:r>
      <w:r w:rsidR="0062673E" w:rsidRPr="00E13001">
        <w:rPr>
          <w:rFonts w:ascii="Times New Roman" w:hAnsi="Times New Roman" w:cs="Times New Roman"/>
          <w:color w:val="auto"/>
        </w:rPr>
        <w:t>Thiết kế nghiên cứu</w:t>
      </w:r>
      <w:bookmarkEnd w:id="6"/>
    </w:p>
    <w:p w14:paraId="105604AB" w14:textId="2BACB785" w:rsidR="004F78B5" w:rsidRPr="00E13001" w:rsidRDefault="0062673E" w:rsidP="00B24DD0">
      <w:pPr>
        <w:tabs>
          <w:tab w:val="left" w:pos="0"/>
          <w:tab w:val="left" w:pos="142"/>
        </w:tabs>
        <w:spacing w:after="0" w:line="360" w:lineRule="auto"/>
        <w:ind w:left="360"/>
        <w:jc w:val="both"/>
        <w:rPr>
          <w:sz w:val="26"/>
          <w:szCs w:val="26"/>
        </w:rPr>
      </w:pPr>
      <w:r w:rsidRPr="00E13001">
        <w:rPr>
          <w:sz w:val="26"/>
          <w:szCs w:val="26"/>
        </w:rPr>
        <w:t>Nghiên cứu cắt ngang</w:t>
      </w:r>
    </w:p>
    <w:p w14:paraId="4EFDC0A1" w14:textId="07F3987C" w:rsidR="004F78B5" w:rsidRPr="00E13001" w:rsidRDefault="00C343FA" w:rsidP="00B24DD0">
      <w:pPr>
        <w:pStyle w:val="Heading2"/>
        <w:tabs>
          <w:tab w:val="left" w:pos="0"/>
          <w:tab w:val="left" w:pos="142"/>
        </w:tabs>
        <w:spacing w:before="0" w:line="360" w:lineRule="auto"/>
        <w:jc w:val="both"/>
        <w:rPr>
          <w:rFonts w:ascii="Times New Roman" w:hAnsi="Times New Roman" w:cs="Times New Roman"/>
          <w:color w:val="auto"/>
        </w:rPr>
      </w:pPr>
      <w:bookmarkStart w:id="7" w:name="_Toc481149802"/>
      <w:proofErr w:type="gramStart"/>
      <w:r w:rsidRPr="00E13001">
        <w:rPr>
          <w:rFonts w:ascii="Times New Roman" w:hAnsi="Times New Roman" w:cs="Times New Roman"/>
          <w:color w:val="auto"/>
        </w:rPr>
        <w:t>2</w:t>
      </w:r>
      <w:r w:rsidR="004F78B5" w:rsidRPr="00E13001">
        <w:rPr>
          <w:rFonts w:ascii="Times New Roman" w:hAnsi="Times New Roman" w:cs="Times New Roman"/>
          <w:color w:val="auto"/>
        </w:rPr>
        <w:t xml:space="preserve">.2 </w:t>
      </w:r>
      <w:r w:rsidR="004778FB" w:rsidRPr="00E13001">
        <w:rPr>
          <w:rFonts w:ascii="Times New Roman" w:hAnsi="Times New Roman" w:cs="Times New Roman"/>
          <w:color w:val="FF0000"/>
        </w:rPr>
        <w:t>.</w:t>
      </w:r>
      <w:proofErr w:type="gramEnd"/>
      <w:r w:rsidR="004778FB" w:rsidRPr="00E13001">
        <w:rPr>
          <w:rFonts w:ascii="Times New Roman" w:hAnsi="Times New Roman" w:cs="Times New Roman"/>
          <w:color w:val="FF0000"/>
        </w:rPr>
        <w:t xml:space="preserve"> Địa điểm, thời gian và mẫu nghiên cứu</w:t>
      </w:r>
      <w:bookmarkEnd w:id="7"/>
    </w:p>
    <w:p w14:paraId="77D3B647" w14:textId="28F17E92" w:rsidR="004F78B5" w:rsidRPr="00E13001" w:rsidRDefault="00C343FA" w:rsidP="00B24DD0">
      <w:pPr>
        <w:pStyle w:val="Heading3"/>
        <w:tabs>
          <w:tab w:val="left" w:pos="0"/>
          <w:tab w:val="left" w:pos="142"/>
        </w:tabs>
        <w:spacing w:before="0" w:line="360" w:lineRule="auto"/>
        <w:jc w:val="both"/>
        <w:rPr>
          <w:rFonts w:ascii="Times New Roman" w:hAnsi="Times New Roman" w:cs="Times New Roman"/>
          <w:color w:val="auto"/>
          <w:sz w:val="26"/>
          <w:szCs w:val="26"/>
        </w:rPr>
      </w:pPr>
      <w:bookmarkStart w:id="8" w:name="_Toc481149803"/>
      <w:r w:rsidRPr="00E13001">
        <w:rPr>
          <w:rFonts w:ascii="Times New Roman" w:hAnsi="Times New Roman" w:cs="Times New Roman"/>
          <w:color w:val="auto"/>
          <w:sz w:val="26"/>
          <w:szCs w:val="26"/>
        </w:rPr>
        <w:t>2</w:t>
      </w:r>
      <w:r w:rsidR="00FE19BC" w:rsidRPr="00E13001">
        <w:rPr>
          <w:rFonts w:ascii="Times New Roman" w:hAnsi="Times New Roman" w:cs="Times New Roman"/>
          <w:color w:val="auto"/>
          <w:sz w:val="26"/>
          <w:szCs w:val="26"/>
        </w:rPr>
        <w:t>.2.1</w:t>
      </w:r>
      <w:r w:rsidR="004F78B5" w:rsidRPr="00E13001">
        <w:rPr>
          <w:rFonts w:ascii="Times New Roman" w:hAnsi="Times New Roman" w:cs="Times New Roman"/>
          <w:color w:val="auto"/>
          <w:sz w:val="26"/>
          <w:szCs w:val="26"/>
        </w:rPr>
        <w:t xml:space="preserve"> </w:t>
      </w:r>
      <w:r w:rsidR="004778FB" w:rsidRPr="00E13001">
        <w:rPr>
          <w:rFonts w:ascii="Times New Roman" w:hAnsi="Times New Roman" w:cs="Times New Roman"/>
          <w:color w:val="auto"/>
          <w:sz w:val="26"/>
          <w:szCs w:val="26"/>
        </w:rPr>
        <w:t>Địa điểm</w:t>
      </w:r>
      <w:r w:rsidR="0062673E" w:rsidRPr="00E13001">
        <w:rPr>
          <w:rFonts w:ascii="Times New Roman" w:hAnsi="Times New Roman" w:cs="Times New Roman"/>
          <w:color w:val="auto"/>
          <w:sz w:val="26"/>
          <w:szCs w:val="26"/>
        </w:rPr>
        <w:t xml:space="preserve"> nghiên cứu</w:t>
      </w:r>
      <w:bookmarkEnd w:id="8"/>
    </w:p>
    <w:p w14:paraId="1004C12D" w14:textId="401A024D" w:rsidR="00DC7A55" w:rsidRPr="00E13001" w:rsidRDefault="004778FB" w:rsidP="00B24DD0">
      <w:pPr>
        <w:pStyle w:val="Heading3"/>
        <w:tabs>
          <w:tab w:val="left" w:pos="0"/>
          <w:tab w:val="left" w:pos="142"/>
        </w:tabs>
        <w:spacing w:before="0" w:line="360" w:lineRule="auto"/>
        <w:ind w:firstLine="567"/>
        <w:jc w:val="both"/>
        <w:rPr>
          <w:rFonts w:ascii="Times New Roman" w:hAnsi="Times New Roman" w:cs="Times New Roman"/>
          <w:b w:val="0"/>
          <w:color w:val="auto"/>
          <w:sz w:val="26"/>
          <w:szCs w:val="26"/>
        </w:rPr>
      </w:pPr>
      <w:bookmarkStart w:id="9" w:name="_Toc481149804"/>
      <w:r w:rsidRPr="00E13001">
        <w:rPr>
          <w:rFonts w:ascii="Times New Roman" w:hAnsi="Times New Roman" w:cs="Times New Roman"/>
          <w:b w:val="0"/>
          <w:color w:val="auto"/>
          <w:sz w:val="26"/>
          <w:szCs w:val="26"/>
        </w:rPr>
        <w:t xml:space="preserve">Nghiên cứu tiến hành </w:t>
      </w:r>
      <w:proofErr w:type="gramStart"/>
      <w:r w:rsidRPr="00E13001">
        <w:rPr>
          <w:rFonts w:ascii="Times New Roman" w:hAnsi="Times New Roman" w:cs="Times New Roman"/>
          <w:b w:val="0"/>
          <w:color w:val="auto"/>
          <w:sz w:val="26"/>
          <w:szCs w:val="26"/>
        </w:rPr>
        <w:t>thu</w:t>
      </w:r>
      <w:proofErr w:type="gramEnd"/>
      <w:r w:rsidRPr="00E13001">
        <w:rPr>
          <w:rFonts w:ascii="Times New Roman" w:hAnsi="Times New Roman" w:cs="Times New Roman"/>
          <w:b w:val="0"/>
          <w:color w:val="auto"/>
          <w:sz w:val="26"/>
          <w:szCs w:val="26"/>
        </w:rPr>
        <w:t xml:space="preserve"> thập</w:t>
      </w:r>
      <w:r w:rsidR="0062673E" w:rsidRPr="00E13001">
        <w:rPr>
          <w:rFonts w:ascii="Times New Roman" w:hAnsi="Times New Roman" w:cs="Times New Roman"/>
          <w:b w:val="0"/>
          <w:color w:val="auto"/>
          <w:sz w:val="26"/>
          <w:szCs w:val="26"/>
        </w:rPr>
        <w:t xml:space="preserve"> tại Trung tâm Hô hấp, bệnh viện Bạch Mai, Đống Đa, Hà Nội</w:t>
      </w:r>
      <w:r w:rsidR="00A874E7" w:rsidRPr="00E13001">
        <w:rPr>
          <w:rFonts w:ascii="Times New Roman" w:hAnsi="Times New Roman" w:cs="Times New Roman"/>
          <w:b w:val="0"/>
          <w:color w:val="auto"/>
          <w:sz w:val="26"/>
          <w:szCs w:val="26"/>
        </w:rPr>
        <w:t>.</w:t>
      </w:r>
      <w:bookmarkEnd w:id="9"/>
    </w:p>
    <w:p w14:paraId="6804944A" w14:textId="4EC0D438" w:rsidR="004F78B5" w:rsidRPr="00E13001" w:rsidRDefault="00C343FA" w:rsidP="00B24DD0">
      <w:pPr>
        <w:pStyle w:val="Heading3"/>
        <w:tabs>
          <w:tab w:val="left" w:pos="0"/>
          <w:tab w:val="left" w:pos="142"/>
        </w:tabs>
        <w:spacing w:before="0" w:line="360" w:lineRule="auto"/>
        <w:jc w:val="both"/>
        <w:rPr>
          <w:rFonts w:ascii="Times New Roman" w:hAnsi="Times New Roman" w:cs="Times New Roman"/>
          <w:color w:val="auto"/>
          <w:sz w:val="26"/>
          <w:szCs w:val="26"/>
        </w:rPr>
      </w:pPr>
      <w:bookmarkStart w:id="10" w:name="_Toc481149805"/>
      <w:r w:rsidRPr="00E13001">
        <w:rPr>
          <w:rFonts w:ascii="Times New Roman" w:hAnsi="Times New Roman" w:cs="Times New Roman"/>
          <w:color w:val="auto"/>
          <w:sz w:val="26"/>
          <w:szCs w:val="26"/>
        </w:rPr>
        <w:t>2</w:t>
      </w:r>
      <w:r w:rsidR="00FE19BC" w:rsidRPr="00E13001">
        <w:rPr>
          <w:rFonts w:ascii="Times New Roman" w:hAnsi="Times New Roman" w:cs="Times New Roman"/>
          <w:color w:val="auto"/>
          <w:sz w:val="26"/>
          <w:szCs w:val="26"/>
        </w:rPr>
        <w:t>.2.2</w:t>
      </w:r>
      <w:r w:rsidR="004F78B5" w:rsidRPr="00E13001">
        <w:rPr>
          <w:rFonts w:ascii="Times New Roman" w:hAnsi="Times New Roman" w:cs="Times New Roman"/>
          <w:color w:val="auto"/>
          <w:sz w:val="26"/>
          <w:szCs w:val="26"/>
        </w:rPr>
        <w:t xml:space="preserve"> </w:t>
      </w:r>
      <w:r w:rsidR="004778FB" w:rsidRPr="00E13001">
        <w:rPr>
          <w:rFonts w:ascii="Times New Roman" w:hAnsi="Times New Roman" w:cs="Times New Roman"/>
          <w:color w:val="auto"/>
          <w:sz w:val="26"/>
          <w:szCs w:val="26"/>
        </w:rPr>
        <w:t>Thời gian, địa điểm, mẫu nghiên cứu</w:t>
      </w:r>
      <w:bookmarkEnd w:id="10"/>
    </w:p>
    <w:p w14:paraId="12B9CB5A" w14:textId="17FE61F8" w:rsidR="004F78B5" w:rsidRPr="00E13001" w:rsidRDefault="0062673E" w:rsidP="00B24DD0">
      <w:pPr>
        <w:tabs>
          <w:tab w:val="left" w:pos="0"/>
          <w:tab w:val="left" w:pos="142"/>
        </w:tabs>
        <w:spacing w:after="0" w:line="360" w:lineRule="auto"/>
        <w:ind w:firstLine="540"/>
        <w:jc w:val="both"/>
        <w:rPr>
          <w:sz w:val="26"/>
          <w:szCs w:val="26"/>
        </w:rPr>
      </w:pPr>
      <w:r w:rsidRPr="00E13001">
        <w:rPr>
          <w:sz w:val="26"/>
          <w:szCs w:val="26"/>
        </w:rPr>
        <w:t>Nghiên cứu này sử dụng phương pháp lấy mẫu thuận tiện và có mục đích</w:t>
      </w:r>
      <w:r w:rsidR="00650456" w:rsidRPr="00E13001">
        <w:rPr>
          <w:sz w:val="26"/>
          <w:szCs w:val="26"/>
        </w:rPr>
        <w:t xml:space="preserve">. </w:t>
      </w:r>
      <w:r w:rsidRPr="00E13001">
        <w:rPr>
          <w:sz w:val="26"/>
          <w:szCs w:val="26"/>
        </w:rPr>
        <w:t>Tất cả bệnh nhân tham gia vào nghiên cứu đều là những bệnh nhân đã khám v</w:t>
      </w:r>
      <w:r w:rsidR="00A874E7" w:rsidRPr="00E13001">
        <w:rPr>
          <w:sz w:val="26"/>
          <w:szCs w:val="26"/>
        </w:rPr>
        <w:t>à điều trị tại Trung tâm Hô hấp</w:t>
      </w:r>
      <w:r w:rsidR="00650456" w:rsidRPr="00E13001">
        <w:rPr>
          <w:sz w:val="26"/>
          <w:szCs w:val="26"/>
        </w:rPr>
        <w:t xml:space="preserve">. </w:t>
      </w:r>
      <w:r w:rsidRPr="00E13001">
        <w:rPr>
          <w:sz w:val="26"/>
          <w:szCs w:val="26"/>
        </w:rPr>
        <w:t>Có tất cả 508 bệnh nhân đã được khám và điều trị đồng ý tham gia vào nghiên cứu, bao gồm 176 bệnh nhân ngoại trú và 332 bệnh nhân ngoại trú</w:t>
      </w:r>
      <w:r w:rsidR="006A71E8" w:rsidRPr="00E13001">
        <w:rPr>
          <w:sz w:val="26"/>
          <w:szCs w:val="26"/>
        </w:rPr>
        <w:t>.</w:t>
      </w:r>
    </w:p>
    <w:p w14:paraId="7CBB07D2" w14:textId="68F1A75A" w:rsidR="004F78B5" w:rsidRPr="00E13001" w:rsidRDefault="0062673E" w:rsidP="00B24DD0">
      <w:pPr>
        <w:tabs>
          <w:tab w:val="left" w:pos="0"/>
          <w:tab w:val="left" w:pos="142"/>
        </w:tabs>
        <w:spacing w:after="0" w:line="360" w:lineRule="auto"/>
        <w:ind w:firstLine="540"/>
        <w:jc w:val="both"/>
        <w:rPr>
          <w:sz w:val="26"/>
          <w:szCs w:val="26"/>
        </w:rPr>
      </w:pPr>
      <w:r w:rsidRPr="00E13001">
        <w:rPr>
          <w:sz w:val="26"/>
          <w:szCs w:val="26"/>
        </w:rPr>
        <w:t>Thời gian nghiên cứu</w:t>
      </w:r>
      <w:r w:rsidR="004F78B5" w:rsidRPr="00E13001">
        <w:rPr>
          <w:sz w:val="26"/>
          <w:szCs w:val="26"/>
        </w:rPr>
        <w:t xml:space="preserve">: </w:t>
      </w:r>
      <w:r w:rsidRPr="00E13001">
        <w:rPr>
          <w:sz w:val="26"/>
          <w:szCs w:val="26"/>
        </w:rPr>
        <w:t xml:space="preserve">Nghiên cứu </w:t>
      </w:r>
      <w:r w:rsidR="00A874E7" w:rsidRPr="00E13001">
        <w:rPr>
          <w:sz w:val="26"/>
          <w:szCs w:val="26"/>
        </w:rPr>
        <w:t>được thực hiện từ tháng 10</w:t>
      </w:r>
      <w:r w:rsidR="00F0035B" w:rsidRPr="00E13001">
        <w:rPr>
          <w:sz w:val="26"/>
          <w:szCs w:val="26"/>
        </w:rPr>
        <w:t>/2016 đến tháng 11/2016.</w:t>
      </w:r>
    </w:p>
    <w:p w14:paraId="2E27F21C" w14:textId="7010B319" w:rsidR="004F78B5" w:rsidRPr="00E13001" w:rsidRDefault="00C343FA" w:rsidP="00B24DD0">
      <w:pPr>
        <w:pStyle w:val="Heading2"/>
        <w:tabs>
          <w:tab w:val="left" w:pos="0"/>
          <w:tab w:val="left" w:pos="142"/>
        </w:tabs>
        <w:spacing w:before="0" w:line="360" w:lineRule="auto"/>
        <w:jc w:val="both"/>
        <w:rPr>
          <w:rFonts w:ascii="Times New Roman" w:hAnsi="Times New Roman" w:cs="Times New Roman"/>
          <w:color w:val="auto"/>
        </w:rPr>
      </w:pPr>
      <w:bookmarkStart w:id="11" w:name="_Toc481149806"/>
      <w:r w:rsidRPr="00E13001">
        <w:rPr>
          <w:rFonts w:ascii="Times New Roman" w:hAnsi="Times New Roman" w:cs="Times New Roman"/>
          <w:color w:val="auto"/>
        </w:rPr>
        <w:t>2</w:t>
      </w:r>
      <w:r w:rsidR="00FE19BC" w:rsidRPr="00E13001">
        <w:rPr>
          <w:rFonts w:ascii="Times New Roman" w:hAnsi="Times New Roman" w:cs="Times New Roman"/>
          <w:color w:val="auto"/>
        </w:rPr>
        <w:t>.3</w:t>
      </w:r>
      <w:r w:rsidR="004F78B5" w:rsidRPr="00E13001">
        <w:rPr>
          <w:rFonts w:ascii="Times New Roman" w:hAnsi="Times New Roman" w:cs="Times New Roman"/>
          <w:color w:val="auto"/>
        </w:rPr>
        <w:t xml:space="preserve"> </w:t>
      </w:r>
      <w:r w:rsidR="004778FB" w:rsidRPr="00E13001">
        <w:rPr>
          <w:rFonts w:ascii="Times New Roman" w:hAnsi="Times New Roman" w:cs="Times New Roman"/>
          <w:color w:val="auto"/>
        </w:rPr>
        <w:t>Tiêu chuẩn lựa chọn</w:t>
      </w:r>
      <w:bookmarkEnd w:id="11"/>
    </w:p>
    <w:p w14:paraId="4D7FE886" w14:textId="4B6E88D2" w:rsidR="004F78B5" w:rsidRPr="00E13001" w:rsidRDefault="00C343FA" w:rsidP="00B24DD0">
      <w:pPr>
        <w:pStyle w:val="Heading3"/>
        <w:tabs>
          <w:tab w:val="left" w:pos="0"/>
          <w:tab w:val="left" w:pos="142"/>
        </w:tabs>
        <w:spacing w:before="0" w:line="360" w:lineRule="auto"/>
        <w:jc w:val="both"/>
        <w:rPr>
          <w:rFonts w:ascii="Times New Roman" w:hAnsi="Times New Roman" w:cs="Times New Roman"/>
          <w:color w:val="auto"/>
          <w:sz w:val="26"/>
          <w:szCs w:val="26"/>
        </w:rPr>
      </w:pPr>
      <w:bookmarkStart w:id="12" w:name="_Toc481149807"/>
      <w:r w:rsidRPr="00E13001">
        <w:rPr>
          <w:rFonts w:ascii="Times New Roman" w:hAnsi="Times New Roman" w:cs="Times New Roman"/>
          <w:color w:val="auto"/>
          <w:sz w:val="26"/>
          <w:szCs w:val="26"/>
        </w:rPr>
        <w:t>2</w:t>
      </w:r>
      <w:r w:rsidR="006C234C" w:rsidRPr="00E13001">
        <w:rPr>
          <w:rFonts w:ascii="Times New Roman" w:hAnsi="Times New Roman" w:cs="Times New Roman"/>
          <w:color w:val="auto"/>
          <w:sz w:val="26"/>
          <w:szCs w:val="26"/>
        </w:rPr>
        <w:t>.3.1</w:t>
      </w:r>
      <w:r w:rsidR="00F0035B" w:rsidRPr="00E13001">
        <w:rPr>
          <w:rFonts w:ascii="Times New Roman" w:hAnsi="Times New Roman" w:cs="Times New Roman"/>
          <w:color w:val="auto"/>
          <w:sz w:val="26"/>
          <w:szCs w:val="26"/>
        </w:rPr>
        <w:t>Tiêu chuẩn chọn mẫu</w:t>
      </w:r>
      <w:bookmarkEnd w:id="12"/>
    </w:p>
    <w:p w14:paraId="3F083A0A" w14:textId="15DD9004" w:rsidR="004F78B5" w:rsidRPr="00E13001" w:rsidRDefault="006B38D6" w:rsidP="00B24DD0">
      <w:pPr>
        <w:tabs>
          <w:tab w:val="left" w:pos="0"/>
          <w:tab w:val="left" w:pos="142"/>
        </w:tabs>
        <w:spacing w:after="0" w:line="360" w:lineRule="auto"/>
        <w:ind w:firstLine="540"/>
        <w:jc w:val="both"/>
        <w:rPr>
          <w:sz w:val="26"/>
          <w:szCs w:val="26"/>
        </w:rPr>
      </w:pPr>
      <w:r w:rsidRPr="00E13001">
        <w:rPr>
          <w:sz w:val="26"/>
          <w:szCs w:val="26"/>
        </w:rPr>
        <w:t xml:space="preserve">- </w:t>
      </w:r>
      <w:r w:rsidR="00F0035B" w:rsidRPr="00E13001">
        <w:rPr>
          <w:sz w:val="26"/>
          <w:szCs w:val="26"/>
        </w:rPr>
        <w:t>Bệnh nhân chấp nhận tham gia nghiên cứu.</w:t>
      </w:r>
    </w:p>
    <w:p w14:paraId="39A777E9" w14:textId="77777777" w:rsidR="004778FB" w:rsidRPr="00E13001" w:rsidRDefault="004778FB" w:rsidP="00B24DD0">
      <w:pPr>
        <w:tabs>
          <w:tab w:val="left" w:pos="0"/>
          <w:tab w:val="left" w:pos="142"/>
        </w:tabs>
        <w:spacing w:after="0" w:line="360" w:lineRule="auto"/>
        <w:ind w:firstLine="540"/>
        <w:jc w:val="both"/>
        <w:rPr>
          <w:sz w:val="26"/>
          <w:szCs w:val="26"/>
        </w:rPr>
      </w:pPr>
      <w:r w:rsidRPr="00E13001">
        <w:rPr>
          <w:sz w:val="26"/>
          <w:szCs w:val="26"/>
        </w:rPr>
        <w:t>- Bệnh nhân biết đọc, viết và đủ khả năng trả lời câu hỏi của điều tra viên</w:t>
      </w:r>
    </w:p>
    <w:p w14:paraId="68AFFD29" w14:textId="4F480802" w:rsidR="006B38D6" w:rsidRPr="00E13001" w:rsidRDefault="006B38D6" w:rsidP="00B24DD0">
      <w:pPr>
        <w:tabs>
          <w:tab w:val="left" w:pos="0"/>
          <w:tab w:val="left" w:pos="142"/>
        </w:tabs>
        <w:spacing w:after="0" w:line="360" w:lineRule="auto"/>
        <w:ind w:firstLine="540"/>
        <w:jc w:val="both"/>
        <w:rPr>
          <w:sz w:val="26"/>
          <w:szCs w:val="26"/>
        </w:rPr>
      </w:pPr>
      <w:r w:rsidRPr="00E13001">
        <w:rPr>
          <w:sz w:val="26"/>
          <w:szCs w:val="26"/>
        </w:rPr>
        <w:t xml:space="preserve">- </w:t>
      </w:r>
      <w:r w:rsidR="00F0035B" w:rsidRPr="00E13001">
        <w:rPr>
          <w:sz w:val="26"/>
          <w:szCs w:val="26"/>
        </w:rPr>
        <w:t>Bệnh nhân được khám và điều trị tại Trung tâm Hô hấp, bệnh viện Bạch Mai.</w:t>
      </w:r>
    </w:p>
    <w:p w14:paraId="428FEDBA" w14:textId="1968020E" w:rsidR="006B38D6" w:rsidRPr="00E13001" w:rsidRDefault="00C343FA" w:rsidP="00B24DD0">
      <w:pPr>
        <w:pStyle w:val="Heading3"/>
        <w:tabs>
          <w:tab w:val="left" w:pos="0"/>
          <w:tab w:val="left" w:pos="142"/>
        </w:tabs>
        <w:spacing w:before="0" w:line="360" w:lineRule="auto"/>
        <w:jc w:val="both"/>
        <w:rPr>
          <w:rFonts w:ascii="Times New Roman" w:hAnsi="Times New Roman" w:cs="Times New Roman"/>
          <w:color w:val="auto"/>
          <w:sz w:val="26"/>
          <w:szCs w:val="26"/>
        </w:rPr>
      </w:pPr>
      <w:bookmarkStart w:id="13" w:name="_Toc481149808"/>
      <w:r w:rsidRPr="00E13001">
        <w:rPr>
          <w:rFonts w:ascii="Times New Roman" w:hAnsi="Times New Roman" w:cs="Times New Roman"/>
          <w:color w:val="auto"/>
          <w:sz w:val="26"/>
          <w:szCs w:val="26"/>
        </w:rPr>
        <w:t>2</w:t>
      </w:r>
      <w:r w:rsidR="00FE19BC" w:rsidRPr="00E13001">
        <w:rPr>
          <w:rFonts w:ascii="Times New Roman" w:hAnsi="Times New Roman" w:cs="Times New Roman"/>
          <w:color w:val="auto"/>
          <w:sz w:val="26"/>
          <w:szCs w:val="26"/>
        </w:rPr>
        <w:t>.3.2</w:t>
      </w:r>
      <w:r w:rsidR="006B38D6" w:rsidRPr="00E13001">
        <w:rPr>
          <w:rFonts w:ascii="Times New Roman" w:hAnsi="Times New Roman" w:cs="Times New Roman"/>
          <w:color w:val="auto"/>
          <w:sz w:val="26"/>
          <w:szCs w:val="26"/>
        </w:rPr>
        <w:t xml:space="preserve"> </w:t>
      </w:r>
      <w:r w:rsidR="00F0035B" w:rsidRPr="00E13001">
        <w:rPr>
          <w:rFonts w:ascii="Times New Roman" w:hAnsi="Times New Roman" w:cs="Times New Roman"/>
          <w:color w:val="auto"/>
          <w:sz w:val="26"/>
          <w:szCs w:val="26"/>
        </w:rPr>
        <w:t>Tiêu chuẩn loại trừ</w:t>
      </w:r>
      <w:bookmarkEnd w:id="13"/>
    </w:p>
    <w:p w14:paraId="269FDEA0" w14:textId="6F955D60" w:rsidR="006B38D6" w:rsidRPr="00E13001" w:rsidRDefault="006B38D6" w:rsidP="00B24DD0">
      <w:pPr>
        <w:tabs>
          <w:tab w:val="left" w:pos="0"/>
          <w:tab w:val="left" w:pos="142"/>
        </w:tabs>
        <w:spacing w:after="0" w:line="360" w:lineRule="auto"/>
        <w:ind w:firstLine="540"/>
        <w:jc w:val="both"/>
        <w:rPr>
          <w:sz w:val="26"/>
          <w:szCs w:val="26"/>
        </w:rPr>
      </w:pPr>
      <w:r w:rsidRPr="00E13001">
        <w:rPr>
          <w:sz w:val="26"/>
          <w:szCs w:val="26"/>
        </w:rPr>
        <w:t xml:space="preserve">- </w:t>
      </w:r>
      <w:r w:rsidR="00F0035B" w:rsidRPr="00E13001">
        <w:rPr>
          <w:sz w:val="26"/>
          <w:szCs w:val="26"/>
        </w:rPr>
        <w:t>Bệnh nhân không chấp nhận tham gia nghiên cứu.</w:t>
      </w:r>
    </w:p>
    <w:p w14:paraId="67D4B27E" w14:textId="68675C25" w:rsidR="00486624" w:rsidRPr="00E13001" w:rsidRDefault="000005EC" w:rsidP="00B24DD0">
      <w:pPr>
        <w:tabs>
          <w:tab w:val="left" w:pos="0"/>
          <w:tab w:val="left" w:pos="142"/>
        </w:tabs>
        <w:spacing w:after="0" w:line="360" w:lineRule="auto"/>
        <w:ind w:firstLine="540"/>
        <w:jc w:val="both"/>
        <w:rPr>
          <w:sz w:val="26"/>
          <w:szCs w:val="26"/>
        </w:rPr>
      </w:pPr>
      <w:r w:rsidRPr="00E13001">
        <w:rPr>
          <w:sz w:val="26"/>
          <w:szCs w:val="26"/>
        </w:rPr>
        <w:t xml:space="preserve">- </w:t>
      </w:r>
      <w:r w:rsidR="004778FB" w:rsidRPr="00E13001">
        <w:rPr>
          <w:sz w:val="26"/>
          <w:szCs w:val="26"/>
        </w:rPr>
        <w:t>Bệnh nhân không đủ khả năng trả lời phỏng vấn.</w:t>
      </w:r>
      <w:r w:rsidR="004875FF" w:rsidRPr="00E13001">
        <w:rPr>
          <w:sz w:val="26"/>
          <w:szCs w:val="26"/>
        </w:rPr>
        <w:t xml:space="preserve"> </w:t>
      </w:r>
    </w:p>
    <w:p w14:paraId="65D070B3" w14:textId="0C41CCC1" w:rsidR="002F5FA6" w:rsidRPr="00E13001" w:rsidRDefault="00C343FA" w:rsidP="00B24DD0">
      <w:pPr>
        <w:pStyle w:val="Heading2"/>
        <w:tabs>
          <w:tab w:val="left" w:pos="0"/>
          <w:tab w:val="left" w:pos="142"/>
        </w:tabs>
        <w:spacing w:before="0" w:line="360" w:lineRule="auto"/>
        <w:jc w:val="both"/>
        <w:rPr>
          <w:rFonts w:ascii="Times New Roman" w:hAnsi="Times New Roman" w:cs="Times New Roman"/>
          <w:color w:val="auto"/>
        </w:rPr>
      </w:pPr>
      <w:bookmarkStart w:id="14" w:name="_Toc481149809"/>
      <w:r w:rsidRPr="00E13001">
        <w:rPr>
          <w:rFonts w:ascii="Times New Roman" w:hAnsi="Times New Roman" w:cs="Times New Roman"/>
          <w:color w:val="auto"/>
        </w:rPr>
        <w:t>2</w:t>
      </w:r>
      <w:r w:rsidR="004875FF" w:rsidRPr="00E13001">
        <w:rPr>
          <w:rFonts w:ascii="Times New Roman" w:hAnsi="Times New Roman" w:cs="Times New Roman"/>
          <w:color w:val="auto"/>
        </w:rPr>
        <w:t xml:space="preserve">.4 </w:t>
      </w:r>
      <w:r w:rsidR="00F0035B" w:rsidRPr="00E13001">
        <w:rPr>
          <w:rFonts w:ascii="Times New Roman" w:hAnsi="Times New Roman" w:cs="Times New Roman"/>
          <w:color w:val="auto"/>
        </w:rPr>
        <w:t>Biến số nghiên cứu</w:t>
      </w:r>
      <w:bookmarkEnd w:id="14"/>
    </w:p>
    <w:p w14:paraId="08807692" w14:textId="4E1DECF4" w:rsidR="00FE19BC" w:rsidRPr="00E13001" w:rsidRDefault="00F0035B" w:rsidP="00B24DD0">
      <w:pPr>
        <w:pStyle w:val="B"/>
        <w:rPr>
          <w:b w:val="0"/>
          <w:sz w:val="26"/>
          <w:szCs w:val="26"/>
        </w:rPr>
      </w:pPr>
      <w:bookmarkStart w:id="15" w:name="_Toc467748298"/>
      <w:r w:rsidRPr="00E13001">
        <w:rPr>
          <w:sz w:val="26"/>
          <w:szCs w:val="26"/>
        </w:rPr>
        <w:t>Bảng</w:t>
      </w:r>
      <w:r w:rsidR="00C343FA" w:rsidRPr="00E13001">
        <w:rPr>
          <w:sz w:val="26"/>
          <w:szCs w:val="26"/>
        </w:rPr>
        <w:t xml:space="preserve"> 2</w:t>
      </w:r>
      <w:r w:rsidR="00FE19BC" w:rsidRPr="00E13001">
        <w:rPr>
          <w:sz w:val="26"/>
          <w:szCs w:val="26"/>
        </w:rPr>
        <w:t>.1</w:t>
      </w:r>
      <w:r w:rsidR="00D87E75" w:rsidRPr="00E13001">
        <w:rPr>
          <w:sz w:val="26"/>
          <w:szCs w:val="26"/>
        </w:rPr>
        <w:t xml:space="preserve"> </w:t>
      </w:r>
      <w:r w:rsidRPr="00E13001">
        <w:rPr>
          <w:sz w:val="26"/>
          <w:szCs w:val="26"/>
        </w:rPr>
        <w:t>Biến số nghiên cứu</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268"/>
        <w:gridCol w:w="3933"/>
      </w:tblGrid>
      <w:tr w:rsidR="00176F46" w:rsidRPr="00E13001" w14:paraId="7E4C9B6F" w14:textId="77777777" w:rsidTr="00C43553">
        <w:trPr>
          <w:jc w:val="center"/>
        </w:trPr>
        <w:tc>
          <w:tcPr>
            <w:tcW w:w="2442" w:type="dxa"/>
            <w:vAlign w:val="center"/>
          </w:tcPr>
          <w:p w14:paraId="435175F6" w14:textId="45A258E0" w:rsidR="00176F46" w:rsidRPr="00E13001" w:rsidRDefault="00F0035B" w:rsidP="00E276FB">
            <w:pPr>
              <w:tabs>
                <w:tab w:val="left" w:pos="0"/>
                <w:tab w:val="left" w:pos="142"/>
              </w:tabs>
              <w:spacing w:after="0" w:line="324" w:lineRule="auto"/>
              <w:contextualSpacing/>
              <w:jc w:val="center"/>
              <w:rPr>
                <w:b/>
                <w:sz w:val="26"/>
                <w:szCs w:val="26"/>
              </w:rPr>
            </w:pPr>
            <w:r w:rsidRPr="00E13001">
              <w:rPr>
                <w:b/>
                <w:sz w:val="26"/>
                <w:szCs w:val="26"/>
              </w:rPr>
              <w:t>Nhóm biến số</w:t>
            </w:r>
          </w:p>
        </w:tc>
        <w:tc>
          <w:tcPr>
            <w:tcW w:w="2268" w:type="dxa"/>
            <w:vAlign w:val="center"/>
          </w:tcPr>
          <w:p w14:paraId="27273DAE" w14:textId="0D68907C" w:rsidR="00176F46" w:rsidRPr="00E13001" w:rsidRDefault="00F0035B" w:rsidP="00E276FB">
            <w:pPr>
              <w:tabs>
                <w:tab w:val="left" w:pos="0"/>
                <w:tab w:val="left" w:pos="142"/>
              </w:tabs>
              <w:spacing w:after="0" w:line="324" w:lineRule="auto"/>
              <w:contextualSpacing/>
              <w:jc w:val="center"/>
              <w:rPr>
                <w:b/>
                <w:sz w:val="26"/>
                <w:szCs w:val="26"/>
              </w:rPr>
            </w:pPr>
            <w:r w:rsidRPr="00E13001">
              <w:rPr>
                <w:b/>
                <w:sz w:val="26"/>
                <w:szCs w:val="26"/>
              </w:rPr>
              <w:t>Các biến số</w:t>
            </w:r>
          </w:p>
        </w:tc>
        <w:tc>
          <w:tcPr>
            <w:tcW w:w="3933" w:type="dxa"/>
            <w:vAlign w:val="center"/>
          </w:tcPr>
          <w:p w14:paraId="72BE0181" w14:textId="330FAEDA" w:rsidR="006F1404" w:rsidRPr="00E13001" w:rsidRDefault="00F0035B">
            <w:pPr>
              <w:tabs>
                <w:tab w:val="left" w:pos="0"/>
                <w:tab w:val="left" w:pos="142"/>
              </w:tabs>
              <w:spacing w:after="0" w:line="324" w:lineRule="auto"/>
              <w:contextualSpacing/>
              <w:jc w:val="center"/>
              <w:rPr>
                <w:b/>
                <w:sz w:val="26"/>
                <w:szCs w:val="26"/>
              </w:rPr>
            </w:pPr>
            <w:r w:rsidRPr="00E13001">
              <w:rPr>
                <w:b/>
                <w:sz w:val="26"/>
                <w:szCs w:val="26"/>
              </w:rPr>
              <w:t>Các chỉ số/</w:t>
            </w:r>
            <w:r w:rsidR="004778FB" w:rsidRPr="00E13001" w:rsidDel="004778FB">
              <w:rPr>
                <w:b/>
                <w:sz w:val="26"/>
                <w:szCs w:val="26"/>
              </w:rPr>
              <w:t xml:space="preserve"> </w:t>
            </w:r>
            <w:r w:rsidRPr="00E13001">
              <w:rPr>
                <w:b/>
                <w:sz w:val="26"/>
                <w:szCs w:val="26"/>
              </w:rPr>
              <w:t>Định nghĩa/Phân loại</w:t>
            </w:r>
          </w:p>
        </w:tc>
      </w:tr>
      <w:tr w:rsidR="00176F46" w:rsidRPr="00E13001" w14:paraId="1B0B2E3C" w14:textId="77777777" w:rsidTr="00C43553">
        <w:trPr>
          <w:jc w:val="center"/>
        </w:trPr>
        <w:tc>
          <w:tcPr>
            <w:tcW w:w="2442" w:type="dxa"/>
            <w:vMerge w:val="restart"/>
          </w:tcPr>
          <w:p w14:paraId="5BF3EEFA" w14:textId="399C741F" w:rsidR="00176F46" w:rsidRPr="00E13001" w:rsidRDefault="00F0035B" w:rsidP="00E276FB">
            <w:pPr>
              <w:tabs>
                <w:tab w:val="left" w:pos="0"/>
                <w:tab w:val="left" w:pos="142"/>
              </w:tabs>
              <w:spacing w:after="0" w:line="324" w:lineRule="auto"/>
              <w:contextualSpacing/>
              <w:rPr>
                <w:sz w:val="26"/>
                <w:szCs w:val="26"/>
              </w:rPr>
            </w:pPr>
            <w:r w:rsidRPr="00E13001">
              <w:rPr>
                <w:sz w:val="26"/>
                <w:szCs w:val="26"/>
              </w:rPr>
              <w:t>Đặc điểm chung của mẫu</w:t>
            </w:r>
          </w:p>
        </w:tc>
        <w:tc>
          <w:tcPr>
            <w:tcW w:w="2268" w:type="dxa"/>
          </w:tcPr>
          <w:p w14:paraId="3823DE30" w14:textId="421FA918" w:rsidR="00176F46"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Tuổi</w:t>
            </w:r>
          </w:p>
        </w:tc>
        <w:tc>
          <w:tcPr>
            <w:tcW w:w="3933" w:type="dxa"/>
          </w:tcPr>
          <w:p w14:paraId="530FAA75" w14:textId="53A6E3C5" w:rsidR="00176F46" w:rsidRPr="00E13001" w:rsidRDefault="007E38DC" w:rsidP="00E276FB">
            <w:pPr>
              <w:tabs>
                <w:tab w:val="left" w:pos="0"/>
                <w:tab w:val="left" w:pos="142"/>
              </w:tabs>
              <w:spacing w:after="0" w:line="324" w:lineRule="auto"/>
              <w:contextualSpacing/>
              <w:jc w:val="both"/>
              <w:rPr>
                <w:sz w:val="26"/>
                <w:szCs w:val="26"/>
              </w:rPr>
            </w:pPr>
            <w:r w:rsidRPr="00E13001">
              <w:rPr>
                <w:sz w:val="26"/>
                <w:szCs w:val="26"/>
              </w:rPr>
              <w:t>Số tính tròn năm từ ngày sinh đến ngày thực hiện nghiên cứu</w:t>
            </w:r>
          </w:p>
        </w:tc>
      </w:tr>
      <w:tr w:rsidR="006F1404" w:rsidRPr="00E13001" w14:paraId="11FB6F41" w14:textId="77777777" w:rsidTr="00C43553">
        <w:trPr>
          <w:jc w:val="center"/>
        </w:trPr>
        <w:tc>
          <w:tcPr>
            <w:tcW w:w="2442" w:type="dxa"/>
            <w:vMerge/>
          </w:tcPr>
          <w:p w14:paraId="16F98493"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7D5FA788" w14:textId="447CE58A"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Giới</w:t>
            </w:r>
          </w:p>
        </w:tc>
        <w:tc>
          <w:tcPr>
            <w:tcW w:w="3933" w:type="dxa"/>
          </w:tcPr>
          <w:p w14:paraId="59AB0C15" w14:textId="067ECB55" w:rsidR="006F1404" w:rsidRPr="00E13001" w:rsidRDefault="007E38DC" w:rsidP="00E276FB">
            <w:pPr>
              <w:tabs>
                <w:tab w:val="left" w:pos="0"/>
                <w:tab w:val="left" w:pos="142"/>
              </w:tabs>
              <w:spacing w:after="0" w:line="324" w:lineRule="auto"/>
              <w:contextualSpacing/>
              <w:jc w:val="both"/>
              <w:rPr>
                <w:sz w:val="26"/>
                <w:szCs w:val="26"/>
              </w:rPr>
            </w:pPr>
            <w:r w:rsidRPr="00E13001">
              <w:rPr>
                <w:sz w:val="26"/>
                <w:szCs w:val="26"/>
              </w:rPr>
              <w:t>Giới tính của người tham gia nghiên cứu</w:t>
            </w:r>
          </w:p>
        </w:tc>
      </w:tr>
      <w:tr w:rsidR="006F1404" w:rsidRPr="00E13001" w14:paraId="31383CF4" w14:textId="77777777" w:rsidTr="00C43553">
        <w:trPr>
          <w:jc w:val="center"/>
        </w:trPr>
        <w:tc>
          <w:tcPr>
            <w:tcW w:w="2442" w:type="dxa"/>
            <w:vMerge/>
          </w:tcPr>
          <w:p w14:paraId="75E7BA1F"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55DC293A" w14:textId="494B3A72"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Dân tộc</w:t>
            </w:r>
          </w:p>
        </w:tc>
        <w:tc>
          <w:tcPr>
            <w:tcW w:w="3933" w:type="dxa"/>
          </w:tcPr>
          <w:p w14:paraId="7A267A8C" w14:textId="660DF497" w:rsidR="006F1404" w:rsidRPr="00E13001" w:rsidRDefault="007E38DC" w:rsidP="00E276FB">
            <w:pPr>
              <w:tabs>
                <w:tab w:val="left" w:pos="0"/>
                <w:tab w:val="left" w:pos="142"/>
              </w:tabs>
              <w:spacing w:after="0" w:line="324" w:lineRule="auto"/>
              <w:contextualSpacing/>
              <w:jc w:val="both"/>
              <w:rPr>
                <w:sz w:val="26"/>
                <w:szCs w:val="26"/>
              </w:rPr>
            </w:pPr>
            <w:r w:rsidRPr="00E13001">
              <w:rPr>
                <w:sz w:val="26"/>
                <w:szCs w:val="26"/>
              </w:rPr>
              <w:t>Chỉ rõ người tham gia nghiên cứu thuộc dân tộc nào.</w:t>
            </w:r>
          </w:p>
        </w:tc>
      </w:tr>
      <w:tr w:rsidR="006F1404" w:rsidRPr="00E13001" w14:paraId="0F37C86E" w14:textId="77777777" w:rsidTr="00C43553">
        <w:trPr>
          <w:jc w:val="center"/>
        </w:trPr>
        <w:tc>
          <w:tcPr>
            <w:tcW w:w="2442" w:type="dxa"/>
            <w:vMerge/>
          </w:tcPr>
          <w:p w14:paraId="55872C4A"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3DBAEFF2" w14:textId="406D2224"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Trình độ học vấn</w:t>
            </w:r>
          </w:p>
        </w:tc>
        <w:tc>
          <w:tcPr>
            <w:tcW w:w="3933" w:type="dxa"/>
          </w:tcPr>
          <w:p w14:paraId="4793E151" w14:textId="35C39E63" w:rsidR="006F1404" w:rsidRPr="00E13001" w:rsidRDefault="009A16D8" w:rsidP="00E276FB">
            <w:pPr>
              <w:tabs>
                <w:tab w:val="left" w:pos="0"/>
                <w:tab w:val="left" w:pos="142"/>
              </w:tabs>
              <w:spacing w:after="0" w:line="324" w:lineRule="auto"/>
              <w:contextualSpacing/>
              <w:jc w:val="both"/>
              <w:rPr>
                <w:sz w:val="26"/>
                <w:szCs w:val="26"/>
              </w:rPr>
            </w:pPr>
            <w:r w:rsidRPr="00E13001">
              <w:rPr>
                <w:sz w:val="26"/>
                <w:szCs w:val="26"/>
              </w:rPr>
              <w:t>Trình độ học vấn cao nhất của người tham gia</w:t>
            </w:r>
          </w:p>
        </w:tc>
      </w:tr>
      <w:tr w:rsidR="006F1404" w:rsidRPr="00E13001" w14:paraId="2803BCF5" w14:textId="77777777" w:rsidTr="00C43553">
        <w:trPr>
          <w:jc w:val="center"/>
        </w:trPr>
        <w:tc>
          <w:tcPr>
            <w:tcW w:w="2442" w:type="dxa"/>
            <w:vMerge/>
          </w:tcPr>
          <w:p w14:paraId="6A10DBEE"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23D22D9A" w14:textId="2CA0179B"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Tình trạng hôn nhân</w:t>
            </w:r>
          </w:p>
        </w:tc>
        <w:tc>
          <w:tcPr>
            <w:tcW w:w="3933" w:type="dxa"/>
          </w:tcPr>
          <w:p w14:paraId="512C3540" w14:textId="14B64E68" w:rsidR="006F1404" w:rsidRPr="00E13001" w:rsidRDefault="001B0CD8" w:rsidP="00E276FB">
            <w:pPr>
              <w:tabs>
                <w:tab w:val="left" w:pos="0"/>
                <w:tab w:val="left" w:pos="142"/>
              </w:tabs>
              <w:spacing w:after="0" w:line="324" w:lineRule="auto"/>
              <w:contextualSpacing/>
              <w:jc w:val="both"/>
              <w:rPr>
                <w:sz w:val="26"/>
                <w:szCs w:val="26"/>
              </w:rPr>
            </w:pPr>
            <w:r w:rsidRPr="00E13001">
              <w:rPr>
                <w:sz w:val="26"/>
                <w:szCs w:val="26"/>
              </w:rPr>
              <w:t>Cho biết người tham gia đã kết hôn hay còn độc thân.</w:t>
            </w:r>
          </w:p>
        </w:tc>
      </w:tr>
      <w:tr w:rsidR="006F1404" w:rsidRPr="00E13001" w14:paraId="7F79F0FA" w14:textId="77777777" w:rsidTr="00C43553">
        <w:trPr>
          <w:jc w:val="center"/>
        </w:trPr>
        <w:tc>
          <w:tcPr>
            <w:tcW w:w="2442" w:type="dxa"/>
            <w:vMerge/>
          </w:tcPr>
          <w:p w14:paraId="3274BB47"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43415614" w14:textId="30EAAEFE"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Nghề nghiệp</w:t>
            </w:r>
          </w:p>
        </w:tc>
        <w:tc>
          <w:tcPr>
            <w:tcW w:w="3933" w:type="dxa"/>
          </w:tcPr>
          <w:p w14:paraId="3C901B73" w14:textId="36481D7E" w:rsidR="006F1404" w:rsidRPr="00E13001" w:rsidRDefault="001B0CD8" w:rsidP="00E276FB">
            <w:pPr>
              <w:tabs>
                <w:tab w:val="left" w:pos="0"/>
                <w:tab w:val="left" w:pos="142"/>
              </w:tabs>
              <w:spacing w:after="0" w:line="324" w:lineRule="auto"/>
              <w:contextualSpacing/>
              <w:jc w:val="both"/>
              <w:rPr>
                <w:sz w:val="26"/>
                <w:szCs w:val="26"/>
              </w:rPr>
            </w:pPr>
            <w:r w:rsidRPr="00E13001">
              <w:rPr>
                <w:sz w:val="26"/>
                <w:szCs w:val="26"/>
              </w:rPr>
              <w:t>Công việc chủ yếu trong sáu tháng gần đây.</w:t>
            </w:r>
          </w:p>
        </w:tc>
      </w:tr>
      <w:tr w:rsidR="006F1404" w:rsidRPr="00E13001" w14:paraId="2484BF78" w14:textId="77777777" w:rsidTr="00C43553">
        <w:trPr>
          <w:jc w:val="center"/>
        </w:trPr>
        <w:tc>
          <w:tcPr>
            <w:tcW w:w="2442" w:type="dxa"/>
            <w:vMerge/>
          </w:tcPr>
          <w:p w14:paraId="041E9DBC"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2595F2F7" w14:textId="272DB279" w:rsidR="006F1404"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Số thành viên trong gia đình</w:t>
            </w:r>
          </w:p>
        </w:tc>
        <w:tc>
          <w:tcPr>
            <w:tcW w:w="3933" w:type="dxa"/>
          </w:tcPr>
          <w:p w14:paraId="0496B404" w14:textId="1F248D12" w:rsidR="006F1404" w:rsidRPr="00E13001" w:rsidRDefault="001B0CD8" w:rsidP="00E276FB">
            <w:pPr>
              <w:tabs>
                <w:tab w:val="left" w:pos="0"/>
                <w:tab w:val="left" w:pos="142"/>
              </w:tabs>
              <w:spacing w:after="0" w:line="324" w:lineRule="auto"/>
              <w:contextualSpacing/>
              <w:jc w:val="both"/>
              <w:rPr>
                <w:sz w:val="26"/>
                <w:szCs w:val="26"/>
              </w:rPr>
            </w:pPr>
            <w:r w:rsidRPr="00E13001">
              <w:rPr>
                <w:sz w:val="26"/>
                <w:szCs w:val="26"/>
              </w:rPr>
              <w:t>Số người ở chung nhà với người tham gia trong sáu tháng gần đây.</w:t>
            </w:r>
          </w:p>
        </w:tc>
      </w:tr>
      <w:tr w:rsidR="00176F46" w:rsidRPr="00E13001" w14:paraId="3E7BB897" w14:textId="77777777" w:rsidTr="00C43553">
        <w:trPr>
          <w:jc w:val="center"/>
        </w:trPr>
        <w:tc>
          <w:tcPr>
            <w:tcW w:w="2442" w:type="dxa"/>
            <w:vMerge/>
          </w:tcPr>
          <w:p w14:paraId="13B2130C" w14:textId="77777777" w:rsidR="00176F46" w:rsidRPr="00E13001" w:rsidRDefault="00176F46" w:rsidP="00E276FB">
            <w:pPr>
              <w:tabs>
                <w:tab w:val="left" w:pos="0"/>
                <w:tab w:val="left" w:pos="142"/>
              </w:tabs>
              <w:spacing w:after="0" w:line="324" w:lineRule="auto"/>
              <w:contextualSpacing/>
              <w:jc w:val="both"/>
              <w:rPr>
                <w:sz w:val="26"/>
                <w:szCs w:val="26"/>
              </w:rPr>
            </w:pPr>
          </w:p>
        </w:tc>
        <w:tc>
          <w:tcPr>
            <w:tcW w:w="2268" w:type="dxa"/>
          </w:tcPr>
          <w:p w14:paraId="31916C88" w14:textId="5844BF75" w:rsidR="00176F46" w:rsidRPr="00E13001" w:rsidRDefault="0026395E" w:rsidP="00E276FB">
            <w:pPr>
              <w:tabs>
                <w:tab w:val="left" w:pos="0"/>
                <w:tab w:val="left" w:pos="142"/>
              </w:tabs>
              <w:spacing w:after="0" w:line="324" w:lineRule="auto"/>
              <w:contextualSpacing/>
              <w:jc w:val="both"/>
              <w:rPr>
                <w:sz w:val="26"/>
                <w:szCs w:val="26"/>
              </w:rPr>
            </w:pPr>
            <w:r w:rsidRPr="00E13001">
              <w:rPr>
                <w:sz w:val="26"/>
                <w:szCs w:val="26"/>
              </w:rPr>
              <w:t xml:space="preserve">Nơi ở </w:t>
            </w:r>
          </w:p>
        </w:tc>
        <w:tc>
          <w:tcPr>
            <w:tcW w:w="3933" w:type="dxa"/>
          </w:tcPr>
          <w:p w14:paraId="32FD6796" w14:textId="0A3075AD" w:rsidR="00176F46" w:rsidRPr="00E13001" w:rsidRDefault="0089564C" w:rsidP="00E276FB">
            <w:pPr>
              <w:tabs>
                <w:tab w:val="left" w:pos="0"/>
                <w:tab w:val="left" w:pos="142"/>
              </w:tabs>
              <w:spacing w:after="0" w:line="324" w:lineRule="auto"/>
              <w:contextualSpacing/>
              <w:jc w:val="both"/>
              <w:rPr>
                <w:sz w:val="26"/>
                <w:szCs w:val="26"/>
              </w:rPr>
            </w:pPr>
            <w:r w:rsidRPr="00E13001">
              <w:rPr>
                <w:sz w:val="26"/>
                <w:szCs w:val="26"/>
              </w:rPr>
              <w:t>Vị trí cụ thể nơi ở của người tham gia.</w:t>
            </w:r>
          </w:p>
        </w:tc>
      </w:tr>
      <w:tr w:rsidR="00176F46" w:rsidRPr="00E13001" w14:paraId="4340FD1E" w14:textId="77777777" w:rsidTr="00C43553">
        <w:trPr>
          <w:jc w:val="center"/>
        </w:trPr>
        <w:tc>
          <w:tcPr>
            <w:tcW w:w="2442" w:type="dxa"/>
            <w:vMerge w:val="restart"/>
          </w:tcPr>
          <w:p w14:paraId="2B653D31" w14:textId="001F1E7B" w:rsidR="00176F46" w:rsidRPr="00E13001" w:rsidRDefault="0089564C" w:rsidP="00E276FB">
            <w:pPr>
              <w:tabs>
                <w:tab w:val="left" w:pos="0"/>
                <w:tab w:val="left" w:pos="142"/>
              </w:tabs>
              <w:spacing w:after="0" w:line="324" w:lineRule="auto"/>
              <w:contextualSpacing/>
              <w:jc w:val="both"/>
              <w:rPr>
                <w:sz w:val="26"/>
                <w:szCs w:val="26"/>
              </w:rPr>
            </w:pPr>
            <w:r w:rsidRPr="00E13001">
              <w:rPr>
                <w:sz w:val="26"/>
                <w:szCs w:val="26"/>
              </w:rPr>
              <w:t>Tình trạng hút thuốc lá</w:t>
            </w:r>
          </w:p>
        </w:tc>
        <w:tc>
          <w:tcPr>
            <w:tcW w:w="2268" w:type="dxa"/>
          </w:tcPr>
          <w:p w14:paraId="65E94D73" w14:textId="44E103BD" w:rsidR="00176F46" w:rsidRPr="00E13001" w:rsidRDefault="0089564C" w:rsidP="00E276FB">
            <w:pPr>
              <w:tabs>
                <w:tab w:val="left" w:pos="0"/>
                <w:tab w:val="left" w:pos="142"/>
              </w:tabs>
              <w:spacing w:after="0" w:line="324" w:lineRule="auto"/>
              <w:contextualSpacing/>
              <w:jc w:val="both"/>
              <w:rPr>
                <w:sz w:val="26"/>
                <w:szCs w:val="26"/>
              </w:rPr>
            </w:pPr>
            <w:r w:rsidRPr="00E13001">
              <w:rPr>
                <w:sz w:val="26"/>
                <w:szCs w:val="26"/>
              </w:rPr>
              <w:t>Có người trong gia đình hút thuốc lá</w:t>
            </w:r>
          </w:p>
        </w:tc>
        <w:tc>
          <w:tcPr>
            <w:tcW w:w="3933" w:type="dxa"/>
          </w:tcPr>
          <w:p w14:paraId="424D2E03" w14:textId="07594634" w:rsidR="00916F62" w:rsidRPr="00E13001" w:rsidRDefault="0089564C" w:rsidP="005C5BE5">
            <w:pPr>
              <w:pStyle w:val="ListParagraph"/>
              <w:numPr>
                <w:ilvl w:val="0"/>
                <w:numId w:val="1"/>
              </w:numPr>
              <w:tabs>
                <w:tab w:val="left" w:pos="0"/>
                <w:tab w:val="left" w:pos="142"/>
                <w:tab w:val="left" w:pos="349"/>
              </w:tabs>
              <w:spacing w:after="0" w:line="324" w:lineRule="auto"/>
              <w:ind w:left="72" w:firstLine="0"/>
              <w:jc w:val="both"/>
              <w:rPr>
                <w:sz w:val="26"/>
                <w:szCs w:val="26"/>
              </w:rPr>
            </w:pPr>
            <w:r w:rsidRPr="00E13001">
              <w:rPr>
                <w:sz w:val="26"/>
                <w:szCs w:val="26"/>
              </w:rPr>
              <w:t>Có</w:t>
            </w:r>
          </w:p>
          <w:p w14:paraId="25EAFEE2" w14:textId="06E6E0E8" w:rsidR="00916F62" w:rsidRPr="00E13001" w:rsidRDefault="0089564C" w:rsidP="005C5BE5">
            <w:pPr>
              <w:pStyle w:val="ListParagraph"/>
              <w:numPr>
                <w:ilvl w:val="0"/>
                <w:numId w:val="1"/>
              </w:numPr>
              <w:tabs>
                <w:tab w:val="left" w:pos="0"/>
                <w:tab w:val="left" w:pos="142"/>
                <w:tab w:val="left" w:pos="349"/>
              </w:tabs>
              <w:spacing w:after="0" w:line="324" w:lineRule="auto"/>
              <w:ind w:left="72" w:firstLine="0"/>
              <w:jc w:val="both"/>
              <w:rPr>
                <w:sz w:val="26"/>
                <w:szCs w:val="26"/>
              </w:rPr>
            </w:pPr>
            <w:r w:rsidRPr="00E13001">
              <w:rPr>
                <w:sz w:val="26"/>
                <w:szCs w:val="26"/>
              </w:rPr>
              <w:t>Không</w:t>
            </w:r>
          </w:p>
        </w:tc>
      </w:tr>
      <w:tr w:rsidR="0051718E" w:rsidRPr="00E13001" w14:paraId="34465665" w14:textId="77777777" w:rsidTr="00C43553">
        <w:trPr>
          <w:jc w:val="center"/>
        </w:trPr>
        <w:tc>
          <w:tcPr>
            <w:tcW w:w="2442" w:type="dxa"/>
            <w:vMerge/>
          </w:tcPr>
          <w:p w14:paraId="2F3B39A6" w14:textId="77777777" w:rsidR="0051718E" w:rsidRPr="00E13001" w:rsidRDefault="0051718E" w:rsidP="00E276FB">
            <w:pPr>
              <w:tabs>
                <w:tab w:val="left" w:pos="0"/>
                <w:tab w:val="left" w:pos="142"/>
              </w:tabs>
              <w:spacing w:after="0" w:line="324" w:lineRule="auto"/>
              <w:contextualSpacing/>
              <w:jc w:val="both"/>
              <w:rPr>
                <w:sz w:val="26"/>
                <w:szCs w:val="26"/>
              </w:rPr>
            </w:pPr>
          </w:p>
        </w:tc>
        <w:tc>
          <w:tcPr>
            <w:tcW w:w="2268" w:type="dxa"/>
          </w:tcPr>
          <w:p w14:paraId="0E1F4F4D" w14:textId="624ED79B" w:rsidR="0051718E" w:rsidRPr="00E13001" w:rsidRDefault="0089564C" w:rsidP="00E276FB">
            <w:pPr>
              <w:tabs>
                <w:tab w:val="left" w:pos="0"/>
                <w:tab w:val="left" w:pos="142"/>
              </w:tabs>
              <w:spacing w:after="0" w:line="324" w:lineRule="auto"/>
              <w:contextualSpacing/>
              <w:jc w:val="both"/>
              <w:rPr>
                <w:sz w:val="26"/>
                <w:szCs w:val="26"/>
              </w:rPr>
            </w:pPr>
            <w:r w:rsidRPr="00E13001">
              <w:rPr>
                <w:sz w:val="26"/>
                <w:szCs w:val="26"/>
              </w:rPr>
              <w:t>Số người trong gia đình</w:t>
            </w:r>
          </w:p>
        </w:tc>
        <w:tc>
          <w:tcPr>
            <w:tcW w:w="3933" w:type="dxa"/>
          </w:tcPr>
          <w:p w14:paraId="62320713" w14:textId="22375A6A" w:rsidR="0051718E" w:rsidRPr="00E13001" w:rsidRDefault="00BC63B4" w:rsidP="00E276FB">
            <w:pPr>
              <w:tabs>
                <w:tab w:val="left" w:pos="0"/>
                <w:tab w:val="left" w:pos="142"/>
              </w:tabs>
              <w:spacing w:after="0" w:line="324" w:lineRule="auto"/>
              <w:jc w:val="both"/>
              <w:rPr>
                <w:sz w:val="26"/>
                <w:szCs w:val="26"/>
              </w:rPr>
            </w:pPr>
            <w:r w:rsidRPr="00E13001">
              <w:rPr>
                <w:sz w:val="26"/>
                <w:szCs w:val="26"/>
              </w:rPr>
              <w:t>Xác định số người sống trong gia đình trong 6 tháng gần đây</w:t>
            </w:r>
            <w:r w:rsidR="00D764F8" w:rsidRPr="00E13001">
              <w:rPr>
                <w:sz w:val="26"/>
                <w:szCs w:val="26"/>
              </w:rPr>
              <w:t xml:space="preserve"> </w:t>
            </w:r>
          </w:p>
        </w:tc>
      </w:tr>
      <w:tr w:rsidR="006F1404" w:rsidRPr="00E13001" w14:paraId="4907A64B" w14:textId="77777777" w:rsidTr="00C43553">
        <w:trPr>
          <w:jc w:val="center"/>
        </w:trPr>
        <w:tc>
          <w:tcPr>
            <w:tcW w:w="2442" w:type="dxa"/>
            <w:vMerge/>
          </w:tcPr>
          <w:p w14:paraId="096D2927"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3BD06315" w14:textId="409461FC" w:rsidR="006F1404" w:rsidRPr="00E13001" w:rsidRDefault="0089564C" w:rsidP="00E276FB">
            <w:pPr>
              <w:tabs>
                <w:tab w:val="left" w:pos="0"/>
                <w:tab w:val="left" w:pos="142"/>
              </w:tabs>
              <w:spacing w:after="0" w:line="324" w:lineRule="auto"/>
              <w:contextualSpacing/>
              <w:jc w:val="both"/>
              <w:rPr>
                <w:sz w:val="26"/>
                <w:szCs w:val="26"/>
              </w:rPr>
            </w:pPr>
            <w:r w:rsidRPr="00E13001">
              <w:rPr>
                <w:sz w:val="26"/>
                <w:szCs w:val="26"/>
              </w:rPr>
              <w:t>Thành viên trong gia đình hút thuốc</w:t>
            </w:r>
          </w:p>
        </w:tc>
        <w:tc>
          <w:tcPr>
            <w:tcW w:w="3933" w:type="dxa"/>
          </w:tcPr>
          <w:p w14:paraId="4475F305" w14:textId="177FD358" w:rsidR="00916F62" w:rsidRPr="00E13001" w:rsidRDefault="00916F62" w:rsidP="00E276FB">
            <w:pPr>
              <w:tabs>
                <w:tab w:val="left" w:pos="0"/>
                <w:tab w:val="left" w:pos="142"/>
              </w:tabs>
              <w:spacing w:after="0" w:line="324" w:lineRule="auto"/>
              <w:contextualSpacing/>
              <w:jc w:val="both"/>
              <w:rPr>
                <w:sz w:val="26"/>
                <w:szCs w:val="26"/>
              </w:rPr>
            </w:pPr>
            <w:r w:rsidRPr="00E13001">
              <w:rPr>
                <w:sz w:val="26"/>
                <w:szCs w:val="26"/>
              </w:rPr>
              <w:t>-</w:t>
            </w:r>
            <w:r w:rsidR="00BC63B4" w:rsidRPr="00E13001">
              <w:rPr>
                <w:sz w:val="26"/>
                <w:szCs w:val="26"/>
              </w:rPr>
              <w:t>Chồng/vợ</w:t>
            </w:r>
          </w:p>
          <w:p w14:paraId="7BF8F136" w14:textId="1DDBA5CC" w:rsidR="00916F62" w:rsidRPr="00E13001" w:rsidRDefault="00916F62" w:rsidP="00E276FB">
            <w:pPr>
              <w:tabs>
                <w:tab w:val="left" w:pos="0"/>
                <w:tab w:val="left" w:pos="142"/>
              </w:tabs>
              <w:spacing w:after="0" w:line="324" w:lineRule="auto"/>
              <w:contextualSpacing/>
              <w:jc w:val="both"/>
              <w:rPr>
                <w:sz w:val="26"/>
                <w:szCs w:val="26"/>
              </w:rPr>
            </w:pPr>
            <w:r w:rsidRPr="00E13001">
              <w:rPr>
                <w:sz w:val="26"/>
                <w:szCs w:val="26"/>
              </w:rPr>
              <w:t>-</w:t>
            </w:r>
            <w:r w:rsidR="00BC63B4" w:rsidRPr="00E13001">
              <w:rPr>
                <w:sz w:val="26"/>
                <w:szCs w:val="26"/>
              </w:rPr>
              <w:t>Con gái/con trai</w:t>
            </w:r>
          </w:p>
          <w:p w14:paraId="184AA220" w14:textId="0E7439E3" w:rsidR="00916F62" w:rsidRPr="00E13001" w:rsidRDefault="00916F62" w:rsidP="00E276FB">
            <w:pPr>
              <w:tabs>
                <w:tab w:val="left" w:pos="0"/>
                <w:tab w:val="left" w:pos="142"/>
              </w:tabs>
              <w:spacing w:after="0" w:line="324" w:lineRule="auto"/>
              <w:contextualSpacing/>
              <w:jc w:val="both"/>
              <w:rPr>
                <w:sz w:val="26"/>
                <w:szCs w:val="26"/>
              </w:rPr>
            </w:pPr>
            <w:r w:rsidRPr="00E13001">
              <w:rPr>
                <w:sz w:val="26"/>
                <w:szCs w:val="26"/>
              </w:rPr>
              <w:t>-</w:t>
            </w:r>
            <w:r w:rsidR="00BC63B4" w:rsidRPr="00E13001">
              <w:rPr>
                <w:sz w:val="26"/>
                <w:szCs w:val="26"/>
              </w:rPr>
              <w:t>Bố/mẹ</w:t>
            </w:r>
          </w:p>
          <w:p w14:paraId="023A62B2" w14:textId="1BDD647A" w:rsidR="00916F62" w:rsidRPr="00E13001" w:rsidRDefault="00916F62" w:rsidP="00E276FB">
            <w:pPr>
              <w:tabs>
                <w:tab w:val="left" w:pos="0"/>
                <w:tab w:val="left" w:pos="142"/>
              </w:tabs>
              <w:spacing w:after="0" w:line="324" w:lineRule="auto"/>
              <w:contextualSpacing/>
              <w:jc w:val="both"/>
              <w:rPr>
                <w:sz w:val="26"/>
                <w:szCs w:val="26"/>
              </w:rPr>
            </w:pPr>
            <w:r w:rsidRPr="00E13001">
              <w:rPr>
                <w:sz w:val="26"/>
                <w:szCs w:val="26"/>
              </w:rPr>
              <w:t>-</w:t>
            </w:r>
            <w:r w:rsidR="00BC63B4" w:rsidRPr="00E13001">
              <w:rPr>
                <w:sz w:val="26"/>
                <w:szCs w:val="26"/>
              </w:rPr>
              <w:t>Ông/bà</w:t>
            </w:r>
          </w:p>
          <w:p w14:paraId="14E8FB91" w14:textId="176459D7" w:rsidR="006F1404" w:rsidRPr="00E13001" w:rsidRDefault="00916F62" w:rsidP="00BC63B4">
            <w:pPr>
              <w:tabs>
                <w:tab w:val="left" w:pos="0"/>
                <w:tab w:val="left" w:pos="142"/>
              </w:tabs>
              <w:spacing w:after="0" w:line="324" w:lineRule="auto"/>
              <w:contextualSpacing/>
              <w:jc w:val="both"/>
              <w:rPr>
                <w:sz w:val="26"/>
                <w:szCs w:val="26"/>
              </w:rPr>
            </w:pPr>
            <w:r w:rsidRPr="00E13001">
              <w:rPr>
                <w:sz w:val="26"/>
                <w:szCs w:val="26"/>
              </w:rPr>
              <w:t xml:space="preserve">- </w:t>
            </w:r>
            <w:r w:rsidR="00BC63B4" w:rsidRPr="00E13001">
              <w:rPr>
                <w:sz w:val="26"/>
                <w:szCs w:val="26"/>
              </w:rPr>
              <w:t>Khác</w:t>
            </w:r>
          </w:p>
        </w:tc>
      </w:tr>
      <w:tr w:rsidR="006F1404" w:rsidRPr="00E13001" w14:paraId="3109E02D" w14:textId="77777777" w:rsidTr="00C43553">
        <w:trPr>
          <w:jc w:val="center"/>
        </w:trPr>
        <w:tc>
          <w:tcPr>
            <w:tcW w:w="2442" w:type="dxa"/>
            <w:vMerge/>
          </w:tcPr>
          <w:p w14:paraId="45837A11"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5FEEAA73" w14:textId="7FD74573" w:rsidR="006F1404" w:rsidRPr="00E13001" w:rsidRDefault="00BC63B4" w:rsidP="00E276FB">
            <w:pPr>
              <w:tabs>
                <w:tab w:val="left" w:pos="0"/>
                <w:tab w:val="left" w:pos="142"/>
              </w:tabs>
              <w:spacing w:after="0" w:line="324" w:lineRule="auto"/>
              <w:contextualSpacing/>
              <w:jc w:val="both"/>
              <w:rPr>
                <w:sz w:val="26"/>
                <w:szCs w:val="26"/>
              </w:rPr>
            </w:pPr>
            <w:r w:rsidRPr="00E13001">
              <w:rPr>
                <w:sz w:val="26"/>
                <w:szCs w:val="26"/>
              </w:rPr>
              <w:t>Đối tượng nghiên cứu</w:t>
            </w:r>
          </w:p>
        </w:tc>
        <w:tc>
          <w:tcPr>
            <w:tcW w:w="3933" w:type="dxa"/>
          </w:tcPr>
          <w:p w14:paraId="620DFA88" w14:textId="00903D66" w:rsidR="00916F62"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Không bao giờ hút thuốc lá</w:t>
            </w:r>
          </w:p>
          <w:p w14:paraId="4D511DCE" w14:textId="389025D5" w:rsidR="00916F62"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Đã cai thuốc</w:t>
            </w:r>
          </w:p>
          <w:p w14:paraId="3BF13EFA" w14:textId="0C491FAF" w:rsidR="006F1404"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Đang hút thuốc tại thời điểm điều tra</w:t>
            </w:r>
          </w:p>
        </w:tc>
      </w:tr>
      <w:tr w:rsidR="004B700B" w:rsidRPr="00E13001" w14:paraId="37B4FCBB" w14:textId="77777777" w:rsidTr="00C43553">
        <w:trPr>
          <w:jc w:val="center"/>
        </w:trPr>
        <w:tc>
          <w:tcPr>
            <w:tcW w:w="2442" w:type="dxa"/>
            <w:vMerge/>
          </w:tcPr>
          <w:p w14:paraId="62E9F2A4" w14:textId="77777777" w:rsidR="004B700B" w:rsidRPr="00E13001" w:rsidRDefault="004B700B" w:rsidP="00E276FB">
            <w:pPr>
              <w:tabs>
                <w:tab w:val="left" w:pos="0"/>
                <w:tab w:val="left" w:pos="142"/>
              </w:tabs>
              <w:spacing w:after="0" w:line="324" w:lineRule="auto"/>
              <w:contextualSpacing/>
              <w:jc w:val="both"/>
              <w:rPr>
                <w:sz w:val="26"/>
                <w:szCs w:val="26"/>
              </w:rPr>
            </w:pPr>
          </w:p>
        </w:tc>
        <w:tc>
          <w:tcPr>
            <w:tcW w:w="2268" w:type="dxa"/>
          </w:tcPr>
          <w:p w14:paraId="440E64AE" w14:textId="6C514447" w:rsidR="004B700B" w:rsidRPr="00E13001" w:rsidRDefault="00BC63B4" w:rsidP="00E276FB">
            <w:pPr>
              <w:tabs>
                <w:tab w:val="left" w:pos="0"/>
                <w:tab w:val="left" w:pos="142"/>
              </w:tabs>
              <w:spacing w:after="0" w:line="324" w:lineRule="auto"/>
              <w:contextualSpacing/>
              <w:jc w:val="both"/>
              <w:rPr>
                <w:sz w:val="26"/>
                <w:szCs w:val="26"/>
              </w:rPr>
            </w:pPr>
            <w:r w:rsidRPr="00E13001">
              <w:rPr>
                <w:sz w:val="26"/>
                <w:szCs w:val="26"/>
              </w:rPr>
              <w:t>Thời gian cai thuốc</w:t>
            </w:r>
          </w:p>
        </w:tc>
        <w:tc>
          <w:tcPr>
            <w:tcW w:w="3933" w:type="dxa"/>
          </w:tcPr>
          <w:p w14:paraId="77393EA6" w14:textId="3B038E8F" w:rsidR="00916F62"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Trên 1 năm</w:t>
            </w:r>
          </w:p>
          <w:p w14:paraId="6A256588" w14:textId="1280EA9B" w:rsidR="004B700B"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Dưới 1 năm</w:t>
            </w:r>
          </w:p>
        </w:tc>
      </w:tr>
      <w:tr w:rsidR="004B700B" w:rsidRPr="00E13001" w14:paraId="50E4FB91" w14:textId="77777777" w:rsidTr="00C43553">
        <w:trPr>
          <w:jc w:val="center"/>
        </w:trPr>
        <w:tc>
          <w:tcPr>
            <w:tcW w:w="2442" w:type="dxa"/>
            <w:vMerge/>
          </w:tcPr>
          <w:p w14:paraId="3550621C" w14:textId="77777777" w:rsidR="004B700B" w:rsidRPr="00E13001" w:rsidRDefault="004B700B" w:rsidP="00E276FB">
            <w:pPr>
              <w:tabs>
                <w:tab w:val="left" w:pos="0"/>
                <w:tab w:val="left" w:pos="142"/>
              </w:tabs>
              <w:spacing w:after="0" w:line="324" w:lineRule="auto"/>
              <w:contextualSpacing/>
              <w:jc w:val="both"/>
              <w:rPr>
                <w:sz w:val="26"/>
                <w:szCs w:val="26"/>
              </w:rPr>
            </w:pPr>
          </w:p>
        </w:tc>
        <w:tc>
          <w:tcPr>
            <w:tcW w:w="2268" w:type="dxa"/>
          </w:tcPr>
          <w:p w14:paraId="67D08D48" w14:textId="76B4E9F0" w:rsidR="004B700B" w:rsidRPr="00E13001" w:rsidRDefault="00BC63B4" w:rsidP="00E276FB">
            <w:pPr>
              <w:tabs>
                <w:tab w:val="left" w:pos="0"/>
                <w:tab w:val="left" w:pos="142"/>
              </w:tabs>
              <w:spacing w:after="0" w:line="324" w:lineRule="auto"/>
              <w:contextualSpacing/>
              <w:jc w:val="both"/>
              <w:rPr>
                <w:sz w:val="26"/>
                <w:szCs w:val="26"/>
              </w:rPr>
            </w:pPr>
            <w:r w:rsidRPr="00E13001">
              <w:rPr>
                <w:sz w:val="26"/>
                <w:szCs w:val="26"/>
              </w:rPr>
              <w:t>Thời gian hút thuốc</w:t>
            </w:r>
          </w:p>
        </w:tc>
        <w:tc>
          <w:tcPr>
            <w:tcW w:w="3933" w:type="dxa"/>
          </w:tcPr>
          <w:p w14:paraId="46C8FD70" w14:textId="157F8DC8" w:rsidR="00916F62" w:rsidRPr="00E13001" w:rsidRDefault="00916F62"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1 - 5</w:t>
            </w:r>
            <w:r w:rsidR="00BC63B4" w:rsidRPr="00E13001">
              <w:rPr>
                <w:sz w:val="26"/>
                <w:szCs w:val="26"/>
              </w:rPr>
              <w:t xml:space="preserve"> tháng</w:t>
            </w:r>
          </w:p>
          <w:p w14:paraId="27AF9C50" w14:textId="596EF338" w:rsidR="00916F62" w:rsidRPr="00E13001" w:rsidRDefault="00916F62"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 xml:space="preserve">6 - 12 </w:t>
            </w:r>
            <w:r w:rsidR="00BC63B4" w:rsidRPr="00E13001">
              <w:rPr>
                <w:sz w:val="26"/>
                <w:szCs w:val="26"/>
              </w:rPr>
              <w:t>tháng</w:t>
            </w:r>
          </w:p>
          <w:p w14:paraId="170C6EC0" w14:textId="107582B7" w:rsidR="00916F62" w:rsidRPr="00E13001" w:rsidRDefault="00916F62"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 xml:space="preserve">2-4 </w:t>
            </w:r>
            <w:r w:rsidR="00BC63B4" w:rsidRPr="00E13001">
              <w:rPr>
                <w:sz w:val="26"/>
                <w:szCs w:val="26"/>
              </w:rPr>
              <w:t>năm</w:t>
            </w:r>
          </w:p>
          <w:p w14:paraId="53016C61" w14:textId="07245205" w:rsidR="00916F62" w:rsidRPr="00E13001" w:rsidRDefault="00916F62"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 xml:space="preserve">5-10 </w:t>
            </w:r>
            <w:r w:rsidR="00BC63B4" w:rsidRPr="00E13001">
              <w:rPr>
                <w:sz w:val="26"/>
                <w:szCs w:val="26"/>
              </w:rPr>
              <w:t>năm</w:t>
            </w:r>
          </w:p>
          <w:p w14:paraId="78A79AA7" w14:textId="176B2B63" w:rsidR="004B700B" w:rsidRPr="00E13001" w:rsidRDefault="00BC63B4"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Trên 10 năm</w:t>
            </w:r>
          </w:p>
        </w:tc>
      </w:tr>
      <w:tr w:rsidR="004B700B" w:rsidRPr="00E13001" w14:paraId="286FD8CA" w14:textId="77777777" w:rsidTr="00C43553">
        <w:trPr>
          <w:jc w:val="center"/>
        </w:trPr>
        <w:tc>
          <w:tcPr>
            <w:tcW w:w="2442" w:type="dxa"/>
            <w:vMerge/>
          </w:tcPr>
          <w:p w14:paraId="7B93D019" w14:textId="77777777" w:rsidR="004B700B" w:rsidRPr="00E13001" w:rsidRDefault="004B700B" w:rsidP="00E276FB">
            <w:pPr>
              <w:tabs>
                <w:tab w:val="left" w:pos="0"/>
                <w:tab w:val="left" w:pos="142"/>
              </w:tabs>
              <w:spacing w:after="0" w:line="324" w:lineRule="auto"/>
              <w:contextualSpacing/>
              <w:jc w:val="both"/>
              <w:rPr>
                <w:sz w:val="26"/>
                <w:szCs w:val="26"/>
              </w:rPr>
            </w:pPr>
          </w:p>
        </w:tc>
        <w:tc>
          <w:tcPr>
            <w:tcW w:w="2268" w:type="dxa"/>
          </w:tcPr>
          <w:p w14:paraId="70A35AE5" w14:textId="056C36D5" w:rsidR="004B700B" w:rsidRPr="00E13001" w:rsidRDefault="00C813A6" w:rsidP="00E276FB">
            <w:pPr>
              <w:tabs>
                <w:tab w:val="left" w:pos="0"/>
                <w:tab w:val="left" w:pos="142"/>
              </w:tabs>
              <w:spacing w:after="0" w:line="324" w:lineRule="auto"/>
              <w:contextualSpacing/>
              <w:jc w:val="both"/>
              <w:rPr>
                <w:sz w:val="26"/>
                <w:szCs w:val="26"/>
              </w:rPr>
            </w:pPr>
            <w:r w:rsidRPr="00E13001">
              <w:rPr>
                <w:sz w:val="26"/>
                <w:szCs w:val="26"/>
              </w:rPr>
              <w:t>Loại thuốc lá</w:t>
            </w:r>
          </w:p>
        </w:tc>
        <w:tc>
          <w:tcPr>
            <w:tcW w:w="3933" w:type="dxa"/>
          </w:tcPr>
          <w:p w14:paraId="45E3014C" w14:textId="23802FE5" w:rsidR="004B700B" w:rsidRPr="00E13001" w:rsidRDefault="00C813A6"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Thuốc lá điếu</w:t>
            </w:r>
          </w:p>
          <w:p w14:paraId="30B58F10" w14:textId="0B4174BE" w:rsidR="004B700B" w:rsidRPr="00E13001" w:rsidRDefault="00C813A6"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Thuốc lá qua nước</w:t>
            </w:r>
          </w:p>
          <w:p w14:paraId="403E131B" w14:textId="692850CC" w:rsidR="004B700B" w:rsidRPr="00E13001" w:rsidRDefault="00C813A6" w:rsidP="005C5BE5">
            <w:pPr>
              <w:pStyle w:val="ListParagraph"/>
              <w:numPr>
                <w:ilvl w:val="0"/>
                <w:numId w:val="1"/>
              </w:numPr>
              <w:tabs>
                <w:tab w:val="left" w:pos="0"/>
                <w:tab w:val="left" w:pos="142"/>
                <w:tab w:val="left" w:pos="922"/>
              </w:tabs>
              <w:spacing w:after="0" w:line="324" w:lineRule="auto"/>
              <w:ind w:left="0" w:firstLine="0"/>
              <w:jc w:val="both"/>
              <w:rPr>
                <w:sz w:val="26"/>
                <w:szCs w:val="26"/>
              </w:rPr>
            </w:pPr>
            <w:r w:rsidRPr="00E13001">
              <w:rPr>
                <w:sz w:val="26"/>
                <w:szCs w:val="26"/>
              </w:rPr>
              <w:t>Khác</w:t>
            </w:r>
          </w:p>
        </w:tc>
      </w:tr>
      <w:tr w:rsidR="004B700B" w:rsidRPr="00E13001" w14:paraId="48797600" w14:textId="77777777" w:rsidTr="00C43553">
        <w:trPr>
          <w:jc w:val="center"/>
        </w:trPr>
        <w:tc>
          <w:tcPr>
            <w:tcW w:w="2442" w:type="dxa"/>
            <w:vMerge/>
          </w:tcPr>
          <w:p w14:paraId="65DC7906" w14:textId="77777777" w:rsidR="004B700B" w:rsidRPr="00E13001" w:rsidRDefault="004B700B" w:rsidP="00E276FB">
            <w:pPr>
              <w:tabs>
                <w:tab w:val="left" w:pos="0"/>
                <w:tab w:val="left" w:pos="142"/>
              </w:tabs>
              <w:spacing w:after="0" w:line="324" w:lineRule="auto"/>
              <w:contextualSpacing/>
              <w:jc w:val="both"/>
              <w:rPr>
                <w:sz w:val="26"/>
                <w:szCs w:val="26"/>
              </w:rPr>
            </w:pPr>
          </w:p>
        </w:tc>
        <w:tc>
          <w:tcPr>
            <w:tcW w:w="2268" w:type="dxa"/>
          </w:tcPr>
          <w:p w14:paraId="561BCB7F" w14:textId="4AB08FA7" w:rsidR="004B700B" w:rsidRPr="00E13001" w:rsidRDefault="004C60B0" w:rsidP="00E276FB">
            <w:pPr>
              <w:tabs>
                <w:tab w:val="left" w:pos="0"/>
                <w:tab w:val="left" w:pos="142"/>
              </w:tabs>
              <w:spacing w:after="0" w:line="324" w:lineRule="auto"/>
              <w:contextualSpacing/>
              <w:jc w:val="both"/>
              <w:rPr>
                <w:sz w:val="26"/>
                <w:szCs w:val="26"/>
              </w:rPr>
            </w:pPr>
            <w:r w:rsidRPr="00E13001">
              <w:rPr>
                <w:sz w:val="26"/>
                <w:szCs w:val="26"/>
              </w:rPr>
              <w:t>Số điếu thuốc</w:t>
            </w:r>
          </w:p>
        </w:tc>
        <w:tc>
          <w:tcPr>
            <w:tcW w:w="3933" w:type="dxa"/>
          </w:tcPr>
          <w:p w14:paraId="035AABB2" w14:textId="7283E8EF" w:rsidR="004B700B" w:rsidRPr="00E13001" w:rsidRDefault="004C60B0" w:rsidP="00E276FB">
            <w:pPr>
              <w:tabs>
                <w:tab w:val="left" w:pos="0"/>
                <w:tab w:val="left" w:pos="142"/>
              </w:tabs>
              <w:spacing w:after="0" w:line="324" w:lineRule="auto"/>
              <w:contextualSpacing/>
              <w:jc w:val="both"/>
              <w:rPr>
                <w:sz w:val="26"/>
                <w:szCs w:val="26"/>
              </w:rPr>
            </w:pPr>
            <w:r w:rsidRPr="00E13001">
              <w:rPr>
                <w:sz w:val="26"/>
                <w:szCs w:val="26"/>
              </w:rPr>
              <w:t>Số điếu thuốc trung bình đối tượng nghiên cứu hút trong một ngày</w:t>
            </w:r>
          </w:p>
        </w:tc>
      </w:tr>
      <w:tr w:rsidR="00176F46" w:rsidRPr="00E13001" w14:paraId="6498764F" w14:textId="77777777" w:rsidTr="00C43553">
        <w:trPr>
          <w:jc w:val="center"/>
        </w:trPr>
        <w:tc>
          <w:tcPr>
            <w:tcW w:w="2442" w:type="dxa"/>
            <w:vMerge/>
          </w:tcPr>
          <w:p w14:paraId="76B0A986" w14:textId="77777777" w:rsidR="00176F46" w:rsidRPr="00E13001" w:rsidRDefault="00176F46" w:rsidP="00E276FB">
            <w:pPr>
              <w:tabs>
                <w:tab w:val="left" w:pos="0"/>
                <w:tab w:val="left" w:pos="142"/>
              </w:tabs>
              <w:spacing w:after="0" w:line="324" w:lineRule="auto"/>
              <w:contextualSpacing/>
              <w:jc w:val="both"/>
              <w:rPr>
                <w:sz w:val="26"/>
                <w:szCs w:val="26"/>
              </w:rPr>
            </w:pPr>
          </w:p>
        </w:tc>
        <w:tc>
          <w:tcPr>
            <w:tcW w:w="2268" w:type="dxa"/>
          </w:tcPr>
          <w:p w14:paraId="72647D7A" w14:textId="1D24E4AD" w:rsidR="00176F46" w:rsidRPr="00E13001" w:rsidRDefault="004C60B0" w:rsidP="00E276FB">
            <w:pPr>
              <w:tabs>
                <w:tab w:val="left" w:pos="0"/>
                <w:tab w:val="left" w:pos="142"/>
              </w:tabs>
              <w:spacing w:after="0" w:line="324" w:lineRule="auto"/>
              <w:contextualSpacing/>
              <w:jc w:val="both"/>
              <w:rPr>
                <w:sz w:val="26"/>
                <w:szCs w:val="26"/>
              </w:rPr>
            </w:pPr>
            <w:r w:rsidRPr="00E13001">
              <w:rPr>
                <w:sz w:val="26"/>
                <w:szCs w:val="26"/>
              </w:rPr>
              <w:t>Mức độ phụ thuộc nicotine</w:t>
            </w:r>
            <w:r w:rsidR="004B700B" w:rsidRPr="00E13001">
              <w:rPr>
                <w:sz w:val="26"/>
                <w:szCs w:val="26"/>
              </w:rPr>
              <w:t xml:space="preserve"> </w:t>
            </w:r>
          </w:p>
        </w:tc>
        <w:tc>
          <w:tcPr>
            <w:tcW w:w="3933" w:type="dxa"/>
          </w:tcPr>
          <w:p w14:paraId="142E9EA5" w14:textId="70FDE55C" w:rsidR="00DE1C34" w:rsidRPr="00E13001" w:rsidRDefault="004C60B0" w:rsidP="00E276FB">
            <w:pPr>
              <w:tabs>
                <w:tab w:val="left" w:pos="0"/>
                <w:tab w:val="left" w:pos="142"/>
              </w:tabs>
              <w:spacing w:after="0" w:line="324" w:lineRule="auto"/>
              <w:contextualSpacing/>
              <w:jc w:val="both"/>
              <w:rPr>
                <w:sz w:val="26"/>
                <w:szCs w:val="26"/>
              </w:rPr>
            </w:pPr>
            <w:r w:rsidRPr="00E13001">
              <w:rPr>
                <w:sz w:val="26"/>
                <w:szCs w:val="26"/>
              </w:rPr>
              <w:t>Sử dụng thang điểm Fagerstrom để đánh giá mức độ phụ thuộc nicotine</w:t>
            </w:r>
          </w:p>
          <w:p w14:paraId="5B88D404" w14:textId="7244FC1D" w:rsidR="004B700B" w:rsidRPr="00E13001" w:rsidRDefault="009944B3" w:rsidP="00E276FB">
            <w:pPr>
              <w:tabs>
                <w:tab w:val="left" w:pos="0"/>
                <w:tab w:val="left" w:pos="142"/>
              </w:tabs>
              <w:spacing w:after="0" w:line="324" w:lineRule="auto"/>
              <w:contextualSpacing/>
              <w:jc w:val="both"/>
              <w:rPr>
                <w:sz w:val="26"/>
                <w:szCs w:val="26"/>
              </w:rPr>
            </w:pPr>
            <w:r w:rsidRPr="00E13001">
              <w:rPr>
                <w:sz w:val="26"/>
                <w:szCs w:val="26"/>
              </w:rPr>
              <w:t>1-3</w:t>
            </w:r>
            <w:r w:rsidR="004B700B" w:rsidRPr="00E13001">
              <w:rPr>
                <w:sz w:val="26"/>
                <w:szCs w:val="26"/>
              </w:rPr>
              <w:t xml:space="preserve"> </w:t>
            </w:r>
            <w:r w:rsidR="004C60B0" w:rsidRPr="00E13001">
              <w:rPr>
                <w:sz w:val="26"/>
                <w:szCs w:val="26"/>
              </w:rPr>
              <w:t>phụ thuộc mức độ thấp</w:t>
            </w:r>
          </w:p>
          <w:p w14:paraId="2B3A8083" w14:textId="5B88D513" w:rsidR="004B700B" w:rsidRPr="00E13001" w:rsidRDefault="009944B3" w:rsidP="00E276FB">
            <w:pPr>
              <w:tabs>
                <w:tab w:val="left" w:pos="0"/>
                <w:tab w:val="left" w:pos="142"/>
              </w:tabs>
              <w:spacing w:after="0" w:line="324" w:lineRule="auto"/>
              <w:contextualSpacing/>
              <w:jc w:val="both"/>
              <w:rPr>
                <w:sz w:val="26"/>
                <w:szCs w:val="26"/>
              </w:rPr>
            </w:pPr>
            <w:r w:rsidRPr="00E13001">
              <w:rPr>
                <w:sz w:val="26"/>
                <w:szCs w:val="26"/>
              </w:rPr>
              <w:t>4-6</w:t>
            </w:r>
            <w:r w:rsidR="004B700B" w:rsidRPr="00E13001">
              <w:rPr>
                <w:sz w:val="26"/>
                <w:szCs w:val="26"/>
              </w:rPr>
              <w:t xml:space="preserve"> </w:t>
            </w:r>
            <w:r w:rsidR="004C60B0" w:rsidRPr="00E13001">
              <w:rPr>
                <w:sz w:val="26"/>
                <w:szCs w:val="26"/>
              </w:rPr>
              <w:t xml:space="preserve"> phụ thuộc mức độ vừa phải</w:t>
            </w:r>
          </w:p>
          <w:p w14:paraId="7E60DA02" w14:textId="2B633383" w:rsidR="00176F46" w:rsidRPr="00E13001" w:rsidRDefault="009944B3" w:rsidP="004C60B0">
            <w:pPr>
              <w:tabs>
                <w:tab w:val="left" w:pos="0"/>
                <w:tab w:val="left" w:pos="142"/>
              </w:tabs>
              <w:spacing w:after="0" w:line="324" w:lineRule="auto"/>
              <w:contextualSpacing/>
              <w:jc w:val="both"/>
              <w:rPr>
                <w:sz w:val="26"/>
                <w:szCs w:val="26"/>
              </w:rPr>
            </w:pPr>
            <w:r w:rsidRPr="00E13001">
              <w:rPr>
                <w:sz w:val="26"/>
                <w:szCs w:val="26"/>
              </w:rPr>
              <w:t>7</w:t>
            </w:r>
            <w:r w:rsidR="004B700B" w:rsidRPr="00E13001">
              <w:rPr>
                <w:sz w:val="26"/>
                <w:szCs w:val="26"/>
              </w:rPr>
              <w:t xml:space="preserve">-10 </w:t>
            </w:r>
            <w:r w:rsidR="004C60B0" w:rsidRPr="00E13001">
              <w:rPr>
                <w:sz w:val="26"/>
                <w:szCs w:val="26"/>
              </w:rPr>
              <w:t>phụ thuộc mức độ nặng</w:t>
            </w:r>
          </w:p>
        </w:tc>
      </w:tr>
      <w:tr w:rsidR="006F1404" w:rsidRPr="00E13001" w14:paraId="4664F191" w14:textId="77777777" w:rsidTr="00C43553">
        <w:trPr>
          <w:jc w:val="center"/>
        </w:trPr>
        <w:tc>
          <w:tcPr>
            <w:tcW w:w="2442" w:type="dxa"/>
            <w:vMerge w:val="restart"/>
          </w:tcPr>
          <w:p w14:paraId="47FFB101" w14:textId="17BBFADD" w:rsidR="006F1404" w:rsidRPr="00E13001" w:rsidRDefault="00DA5DF9" w:rsidP="00E276FB">
            <w:pPr>
              <w:tabs>
                <w:tab w:val="left" w:pos="0"/>
                <w:tab w:val="left" w:pos="142"/>
              </w:tabs>
              <w:spacing w:after="0" w:line="324" w:lineRule="auto"/>
              <w:contextualSpacing/>
              <w:jc w:val="both"/>
              <w:rPr>
                <w:sz w:val="26"/>
                <w:szCs w:val="26"/>
              </w:rPr>
            </w:pPr>
            <w:r w:rsidRPr="00E13001">
              <w:rPr>
                <w:sz w:val="26"/>
                <w:szCs w:val="26"/>
              </w:rPr>
              <w:t>Tình trạng sức khỏe</w:t>
            </w:r>
          </w:p>
        </w:tc>
        <w:tc>
          <w:tcPr>
            <w:tcW w:w="2268" w:type="dxa"/>
          </w:tcPr>
          <w:p w14:paraId="37365A51" w14:textId="3A87E449" w:rsidR="006F1404" w:rsidRPr="00E13001" w:rsidRDefault="00DA5DF9" w:rsidP="00E276FB">
            <w:pPr>
              <w:tabs>
                <w:tab w:val="left" w:pos="0"/>
                <w:tab w:val="left" w:pos="142"/>
              </w:tabs>
              <w:spacing w:after="0" w:line="324" w:lineRule="auto"/>
              <w:contextualSpacing/>
              <w:jc w:val="both"/>
              <w:rPr>
                <w:sz w:val="26"/>
                <w:szCs w:val="26"/>
              </w:rPr>
            </w:pPr>
            <w:r w:rsidRPr="00E13001">
              <w:rPr>
                <w:sz w:val="26"/>
                <w:szCs w:val="26"/>
              </w:rPr>
              <w:t>Tên bệnh</w:t>
            </w:r>
          </w:p>
        </w:tc>
        <w:tc>
          <w:tcPr>
            <w:tcW w:w="3933" w:type="dxa"/>
          </w:tcPr>
          <w:p w14:paraId="3B339EEE" w14:textId="0A4D9346" w:rsidR="006F1404" w:rsidRPr="00E13001" w:rsidRDefault="00905972" w:rsidP="00E276FB">
            <w:pPr>
              <w:tabs>
                <w:tab w:val="left" w:pos="0"/>
                <w:tab w:val="left" w:pos="142"/>
              </w:tabs>
              <w:spacing w:after="0" w:line="324" w:lineRule="auto"/>
              <w:contextualSpacing/>
              <w:jc w:val="both"/>
              <w:rPr>
                <w:sz w:val="26"/>
                <w:szCs w:val="26"/>
              </w:rPr>
            </w:pPr>
            <w:r w:rsidRPr="00E13001">
              <w:rPr>
                <w:sz w:val="26"/>
                <w:szCs w:val="26"/>
              </w:rPr>
              <w:t>Bệnh của bệnh nhân đang được điều trị tại Trung tâm Hô hấp bệnh viện Bạch Mai</w:t>
            </w:r>
          </w:p>
        </w:tc>
      </w:tr>
      <w:tr w:rsidR="004B700B" w:rsidRPr="00E13001" w14:paraId="5E0E2D5A" w14:textId="77777777" w:rsidTr="00C43553">
        <w:trPr>
          <w:jc w:val="center"/>
        </w:trPr>
        <w:tc>
          <w:tcPr>
            <w:tcW w:w="2442" w:type="dxa"/>
            <w:vMerge/>
          </w:tcPr>
          <w:p w14:paraId="2994311A" w14:textId="77777777" w:rsidR="004B700B" w:rsidRPr="00E13001" w:rsidRDefault="004B700B" w:rsidP="00E276FB">
            <w:pPr>
              <w:tabs>
                <w:tab w:val="left" w:pos="0"/>
                <w:tab w:val="left" w:pos="142"/>
              </w:tabs>
              <w:spacing w:after="0" w:line="324" w:lineRule="auto"/>
              <w:contextualSpacing/>
              <w:jc w:val="both"/>
              <w:rPr>
                <w:sz w:val="26"/>
                <w:szCs w:val="26"/>
              </w:rPr>
            </w:pPr>
          </w:p>
        </w:tc>
        <w:tc>
          <w:tcPr>
            <w:tcW w:w="2268" w:type="dxa"/>
          </w:tcPr>
          <w:p w14:paraId="352C7BBA" w14:textId="5D17943C" w:rsidR="004B700B" w:rsidRPr="00E13001" w:rsidRDefault="00905972" w:rsidP="00905972">
            <w:pPr>
              <w:tabs>
                <w:tab w:val="left" w:pos="0"/>
                <w:tab w:val="left" w:pos="142"/>
              </w:tabs>
              <w:spacing w:after="0" w:line="324" w:lineRule="auto"/>
              <w:contextualSpacing/>
              <w:jc w:val="both"/>
              <w:rPr>
                <w:sz w:val="26"/>
                <w:szCs w:val="26"/>
              </w:rPr>
            </w:pPr>
            <w:r w:rsidRPr="00E13001">
              <w:rPr>
                <w:sz w:val="26"/>
                <w:szCs w:val="26"/>
              </w:rPr>
              <w:t>Triệu chứng</w:t>
            </w:r>
          </w:p>
        </w:tc>
        <w:tc>
          <w:tcPr>
            <w:tcW w:w="3933" w:type="dxa"/>
          </w:tcPr>
          <w:p w14:paraId="06935AC7" w14:textId="6C9E974A" w:rsidR="004B700B" w:rsidRPr="00E13001" w:rsidRDefault="00905972" w:rsidP="00E276FB">
            <w:pPr>
              <w:tabs>
                <w:tab w:val="left" w:pos="0"/>
                <w:tab w:val="left" w:pos="142"/>
              </w:tabs>
              <w:spacing w:after="0" w:line="324" w:lineRule="auto"/>
              <w:contextualSpacing/>
              <w:jc w:val="both"/>
              <w:rPr>
                <w:sz w:val="26"/>
                <w:szCs w:val="26"/>
              </w:rPr>
            </w:pPr>
            <w:r w:rsidRPr="00E13001">
              <w:rPr>
                <w:sz w:val="26"/>
                <w:szCs w:val="26"/>
              </w:rPr>
              <w:t>Triệu chứng của bệnh nhân  tại thời điểm nhập viện</w:t>
            </w:r>
          </w:p>
        </w:tc>
      </w:tr>
      <w:tr w:rsidR="006F1404" w:rsidRPr="00E13001" w14:paraId="5C2B293D" w14:textId="77777777" w:rsidTr="00C43553">
        <w:trPr>
          <w:jc w:val="center"/>
        </w:trPr>
        <w:tc>
          <w:tcPr>
            <w:tcW w:w="2442" w:type="dxa"/>
            <w:vMerge/>
          </w:tcPr>
          <w:p w14:paraId="60EEC436" w14:textId="77777777" w:rsidR="006F1404" w:rsidRPr="00E13001" w:rsidRDefault="006F1404" w:rsidP="00E276FB">
            <w:pPr>
              <w:tabs>
                <w:tab w:val="left" w:pos="0"/>
                <w:tab w:val="left" w:pos="142"/>
              </w:tabs>
              <w:spacing w:after="0" w:line="324" w:lineRule="auto"/>
              <w:contextualSpacing/>
              <w:jc w:val="both"/>
              <w:rPr>
                <w:sz w:val="26"/>
                <w:szCs w:val="26"/>
              </w:rPr>
            </w:pPr>
          </w:p>
        </w:tc>
        <w:tc>
          <w:tcPr>
            <w:tcW w:w="2268" w:type="dxa"/>
          </w:tcPr>
          <w:p w14:paraId="42EA48BF" w14:textId="1B1ED564" w:rsidR="006F1404" w:rsidRPr="00E13001" w:rsidRDefault="00DA5DF9" w:rsidP="00E276FB">
            <w:pPr>
              <w:tabs>
                <w:tab w:val="left" w:pos="0"/>
                <w:tab w:val="left" w:pos="142"/>
              </w:tabs>
              <w:spacing w:after="0" w:line="324" w:lineRule="auto"/>
              <w:contextualSpacing/>
              <w:jc w:val="both"/>
              <w:rPr>
                <w:sz w:val="26"/>
                <w:szCs w:val="26"/>
              </w:rPr>
            </w:pPr>
            <w:r w:rsidRPr="00E13001">
              <w:rPr>
                <w:sz w:val="26"/>
                <w:szCs w:val="26"/>
              </w:rPr>
              <w:t>Bệnh kèm theo</w:t>
            </w:r>
          </w:p>
        </w:tc>
        <w:tc>
          <w:tcPr>
            <w:tcW w:w="3933" w:type="dxa"/>
          </w:tcPr>
          <w:p w14:paraId="30F5AE44" w14:textId="08ED1933" w:rsidR="006F1404" w:rsidRPr="00E13001" w:rsidRDefault="00DA5DF9" w:rsidP="00E276FB">
            <w:pPr>
              <w:tabs>
                <w:tab w:val="left" w:pos="0"/>
                <w:tab w:val="left" w:pos="142"/>
              </w:tabs>
              <w:spacing w:after="0" w:line="324" w:lineRule="auto"/>
              <w:contextualSpacing/>
              <w:jc w:val="both"/>
              <w:rPr>
                <w:sz w:val="26"/>
                <w:szCs w:val="26"/>
              </w:rPr>
            </w:pPr>
            <w:r w:rsidRPr="00E13001">
              <w:rPr>
                <w:sz w:val="26"/>
                <w:szCs w:val="26"/>
              </w:rPr>
              <w:t xml:space="preserve">Các bệnh khác mà </w:t>
            </w:r>
            <w:r w:rsidR="00905972" w:rsidRPr="00E13001">
              <w:rPr>
                <w:sz w:val="26"/>
                <w:szCs w:val="26"/>
              </w:rPr>
              <w:t>bệnh nhân hiện mắc</w:t>
            </w:r>
          </w:p>
        </w:tc>
      </w:tr>
    </w:tbl>
    <w:p w14:paraId="7ED9EE63" w14:textId="0AEC7207" w:rsidR="009142CD" w:rsidRPr="00E13001" w:rsidRDefault="00C343FA" w:rsidP="005500F3">
      <w:pPr>
        <w:pStyle w:val="Heading2"/>
        <w:tabs>
          <w:tab w:val="left" w:pos="0"/>
          <w:tab w:val="left" w:pos="142"/>
        </w:tabs>
        <w:spacing w:before="0" w:line="360" w:lineRule="auto"/>
        <w:jc w:val="both"/>
        <w:rPr>
          <w:rFonts w:ascii="Times New Roman" w:hAnsi="Times New Roman" w:cs="Times New Roman"/>
          <w:color w:val="auto"/>
        </w:rPr>
      </w:pPr>
      <w:bookmarkStart w:id="16" w:name="_Toc481149810"/>
      <w:r w:rsidRPr="00E13001">
        <w:rPr>
          <w:rFonts w:ascii="Times New Roman" w:hAnsi="Times New Roman" w:cs="Times New Roman"/>
          <w:color w:val="auto"/>
        </w:rPr>
        <w:t>2</w:t>
      </w:r>
      <w:r w:rsidR="00EB044C" w:rsidRPr="00E13001">
        <w:rPr>
          <w:rFonts w:ascii="Times New Roman" w:hAnsi="Times New Roman" w:cs="Times New Roman"/>
          <w:color w:val="auto"/>
        </w:rPr>
        <w:t xml:space="preserve">.5 </w:t>
      </w:r>
      <w:r w:rsidR="00905972" w:rsidRPr="00E13001">
        <w:rPr>
          <w:rFonts w:ascii="Times New Roman" w:hAnsi="Times New Roman" w:cs="Times New Roman"/>
          <w:color w:val="auto"/>
        </w:rPr>
        <w:t>Thu thập số liệu</w:t>
      </w:r>
      <w:bookmarkEnd w:id="16"/>
    </w:p>
    <w:p w14:paraId="099B3505" w14:textId="46F5EE7B" w:rsidR="00EB044C" w:rsidRPr="00E13001" w:rsidRDefault="00905972" w:rsidP="00D87E75">
      <w:pPr>
        <w:tabs>
          <w:tab w:val="left" w:pos="0"/>
          <w:tab w:val="left" w:pos="142"/>
        </w:tabs>
        <w:spacing w:after="0" w:line="360" w:lineRule="auto"/>
        <w:ind w:firstLine="540"/>
        <w:jc w:val="both"/>
        <w:rPr>
          <w:sz w:val="26"/>
          <w:szCs w:val="26"/>
        </w:rPr>
      </w:pPr>
      <w:r w:rsidRPr="00E13001">
        <w:rPr>
          <w:sz w:val="26"/>
          <w:szCs w:val="26"/>
        </w:rPr>
        <w:t xml:space="preserve">Nghiên cứu cắt ngang mô tả </w:t>
      </w:r>
      <w:r w:rsidR="009F7A9C" w:rsidRPr="00E13001">
        <w:rPr>
          <w:sz w:val="26"/>
          <w:szCs w:val="26"/>
        </w:rPr>
        <w:t xml:space="preserve">được tiến hành tại bệnh </w:t>
      </w:r>
      <w:r w:rsidR="00A874E7" w:rsidRPr="00E13001">
        <w:rPr>
          <w:sz w:val="26"/>
          <w:szCs w:val="26"/>
        </w:rPr>
        <w:t>viện Bạch Mai, Hà Nội từ tháng 10</w:t>
      </w:r>
      <w:r w:rsidR="009F7A9C" w:rsidRPr="00E13001">
        <w:rPr>
          <w:sz w:val="26"/>
          <w:szCs w:val="26"/>
        </w:rPr>
        <w:t>/2016 đến tháng 11/2016</w:t>
      </w:r>
      <w:r w:rsidR="00EB044C" w:rsidRPr="00E13001">
        <w:rPr>
          <w:sz w:val="26"/>
          <w:szCs w:val="26"/>
        </w:rPr>
        <w:t xml:space="preserve">. </w:t>
      </w:r>
      <w:r w:rsidR="009F7A9C" w:rsidRPr="00E13001">
        <w:rPr>
          <w:sz w:val="26"/>
          <w:szCs w:val="26"/>
        </w:rPr>
        <w:t xml:space="preserve">Các tiêu chuẩn lựa chọn sẽ được thông báo trước khi bắt đầu </w:t>
      </w:r>
      <w:proofErr w:type="gramStart"/>
      <w:r w:rsidR="009F7A9C" w:rsidRPr="00E13001">
        <w:rPr>
          <w:sz w:val="26"/>
          <w:szCs w:val="26"/>
        </w:rPr>
        <w:t>thu</w:t>
      </w:r>
      <w:proofErr w:type="gramEnd"/>
      <w:r w:rsidR="009F7A9C" w:rsidRPr="00E13001">
        <w:rPr>
          <w:sz w:val="26"/>
          <w:szCs w:val="26"/>
        </w:rPr>
        <w:t xml:space="preserve"> thập số liệu</w:t>
      </w:r>
      <w:r w:rsidR="00EB044C" w:rsidRPr="00E13001">
        <w:rPr>
          <w:sz w:val="26"/>
          <w:szCs w:val="26"/>
        </w:rPr>
        <w:t xml:space="preserve">. </w:t>
      </w:r>
      <w:r w:rsidR="009F7A9C" w:rsidRPr="00E13001">
        <w:rPr>
          <w:sz w:val="26"/>
          <w:szCs w:val="26"/>
        </w:rPr>
        <w:t xml:space="preserve">Các dữ liệu phục vụ cho nghiên cứu được </w:t>
      </w:r>
      <w:proofErr w:type="gramStart"/>
      <w:r w:rsidR="009F7A9C" w:rsidRPr="00E13001">
        <w:rPr>
          <w:sz w:val="26"/>
          <w:szCs w:val="26"/>
        </w:rPr>
        <w:t>thu</w:t>
      </w:r>
      <w:proofErr w:type="gramEnd"/>
      <w:r w:rsidR="009F7A9C" w:rsidRPr="00E13001">
        <w:rPr>
          <w:sz w:val="26"/>
          <w:szCs w:val="26"/>
        </w:rPr>
        <w:t xml:space="preserve"> thập</w:t>
      </w:r>
      <w:r w:rsidR="006575CE" w:rsidRPr="00E13001">
        <w:rPr>
          <w:sz w:val="26"/>
          <w:szCs w:val="26"/>
        </w:rPr>
        <w:t xml:space="preserve"> thông qua phỏng vấn trực tiếp và rà soát hồ sơ y tế</w:t>
      </w:r>
      <w:r w:rsidR="00EB044C" w:rsidRPr="00E13001">
        <w:rPr>
          <w:sz w:val="26"/>
          <w:szCs w:val="26"/>
        </w:rPr>
        <w:t>.</w:t>
      </w:r>
      <w:r w:rsidR="006A71E8" w:rsidRPr="00E13001">
        <w:rPr>
          <w:sz w:val="26"/>
          <w:szCs w:val="26"/>
        </w:rPr>
        <w:t xml:space="preserve"> </w:t>
      </w:r>
      <w:r w:rsidR="006575CE" w:rsidRPr="00E13001">
        <w:rPr>
          <w:sz w:val="26"/>
          <w:szCs w:val="26"/>
        </w:rPr>
        <w:t>Sử dụng bảng phân loại bệnh tật về đường hô hấp của ICD-10 để chẩn đoán các bệnh nhân ngoại trú</w:t>
      </w:r>
      <w:r w:rsidR="006A71E8" w:rsidRPr="00E13001">
        <w:rPr>
          <w:sz w:val="26"/>
          <w:szCs w:val="26"/>
        </w:rPr>
        <w:t xml:space="preserve">. </w:t>
      </w:r>
      <w:r w:rsidR="006575CE" w:rsidRPr="00E13001">
        <w:rPr>
          <w:sz w:val="26"/>
          <w:szCs w:val="26"/>
        </w:rPr>
        <w:t>Phỏng vấn viên là các sinh viên y khoa đã được đào tạo kỹ năng về phỏng vấn.</w:t>
      </w:r>
    </w:p>
    <w:p w14:paraId="224DA768" w14:textId="3D7108AB" w:rsidR="005346D7" w:rsidRPr="00E13001" w:rsidRDefault="00C343FA" w:rsidP="005500F3">
      <w:pPr>
        <w:pStyle w:val="Heading2"/>
        <w:tabs>
          <w:tab w:val="left" w:pos="0"/>
          <w:tab w:val="left" w:pos="142"/>
        </w:tabs>
        <w:spacing w:before="0" w:line="360" w:lineRule="auto"/>
        <w:jc w:val="both"/>
        <w:rPr>
          <w:rFonts w:ascii="Times New Roman" w:hAnsi="Times New Roman" w:cs="Times New Roman"/>
          <w:color w:val="auto"/>
        </w:rPr>
      </w:pPr>
      <w:bookmarkStart w:id="17" w:name="_Toc481149811"/>
      <w:r w:rsidRPr="00E13001">
        <w:rPr>
          <w:rFonts w:ascii="Times New Roman" w:hAnsi="Times New Roman" w:cs="Times New Roman"/>
          <w:color w:val="auto"/>
        </w:rPr>
        <w:t>2</w:t>
      </w:r>
      <w:r w:rsidR="005346D7" w:rsidRPr="00E13001">
        <w:rPr>
          <w:rFonts w:ascii="Times New Roman" w:hAnsi="Times New Roman" w:cs="Times New Roman"/>
          <w:color w:val="auto"/>
        </w:rPr>
        <w:t xml:space="preserve">.6 </w:t>
      </w:r>
      <w:r w:rsidR="006575CE" w:rsidRPr="00E13001">
        <w:rPr>
          <w:rFonts w:ascii="Times New Roman" w:hAnsi="Times New Roman" w:cs="Times New Roman"/>
          <w:color w:val="auto"/>
        </w:rPr>
        <w:t>Phân tích thống kê</w:t>
      </w:r>
      <w:bookmarkEnd w:id="17"/>
    </w:p>
    <w:p w14:paraId="181C092A" w14:textId="3E38A097" w:rsidR="005346D7" w:rsidRPr="00E13001" w:rsidRDefault="006575CE" w:rsidP="00D87E75">
      <w:pPr>
        <w:tabs>
          <w:tab w:val="left" w:pos="0"/>
          <w:tab w:val="left" w:pos="142"/>
        </w:tabs>
        <w:spacing w:after="0" w:line="360" w:lineRule="auto"/>
        <w:ind w:firstLine="540"/>
        <w:jc w:val="both"/>
        <w:rPr>
          <w:sz w:val="26"/>
          <w:szCs w:val="26"/>
        </w:rPr>
      </w:pPr>
      <w:r w:rsidRPr="00E13001">
        <w:rPr>
          <w:sz w:val="26"/>
          <w:szCs w:val="26"/>
        </w:rPr>
        <w:t xml:space="preserve">Các dữ liệu sau khi </w:t>
      </w:r>
      <w:proofErr w:type="gramStart"/>
      <w:r w:rsidRPr="00E13001">
        <w:rPr>
          <w:sz w:val="26"/>
          <w:szCs w:val="26"/>
        </w:rPr>
        <w:t>thu</w:t>
      </w:r>
      <w:proofErr w:type="gramEnd"/>
      <w:r w:rsidRPr="00E13001">
        <w:rPr>
          <w:sz w:val="26"/>
          <w:szCs w:val="26"/>
        </w:rPr>
        <w:t xml:space="preserve"> thập được làm sạch và được phân tích bằng phần mềm thống kê Stata 13.0</w:t>
      </w:r>
      <w:r w:rsidR="00EF21AB" w:rsidRPr="00E13001">
        <w:rPr>
          <w:sz w:val="26"/>
          <w:szCs w:val="26"/>
        </w:rPr>
        <w:t xml:space="preserve"> dựa theo các mục tiêu nghiên cứu. Phần mềm EpiData 3.1 được sử dụng để nhập liệu và các dữ liệu được trình bày dưới dạng bảng.</w:t>
      </w:r>
    </w:p>
    <w:p w14:paraId="06985592" w14:textId="430FF818" w:rsidR="00A9085B" w:rsidRPr="00E13001" w:rsidRDefault="00C343FA" w:rsidP="005500F3">
      <w:pPr>
        <w:pStyle w:val="Heading2"/>
        <w:tabs>
          <w:tab w:val="left" w:pos="0"/>
          <w:tab w:val="left" w:pos="142"/>
        </w:tabs>
        <w:spacing w:before="0" w:line="360" w:lineRule="auto"/>
        <w:jc w:val="both"/>
        <w:rPr>
          <w:rFonts w:ascii="Times New Roman" w:hAnsi="Times New Roman" w:cs="Times New Roman"/>
          <w:color w:val="auto"/>
        </w:rPr>
      </w:pPr>
      <w:bookmarkStart w:id="18" w:name="_Toc481149812"/>
      <w:r w:rsidRPr="00E13001">
        <w:rPr>
          <w:rFonts w:ascii="Times New Roman" w:hAnsi="Times New Roman" w:cs="Times New Roman"/>
          <w:color w:val="auto"/>
        </w:rPr>
        <w:lastRenderedPageBreak/>
        <w:t>2</w:t>
      </w:r>
      <w:r w:rsidR="001C1593" w:rsidRPr="00E13001">
        <w:rPr>
          <w:rFonts w:ascii="Times New Roman" w:hAnsi="Times New Roman" w:cs="Times New Roman"/>
          <w:color w:val="auto"/>
        </w:rPr>
        <w:t xml:space="preserve">.7 </w:t>
      </w:r>
      <w:r w:rsidR="00EF21AB" w:rsidRPr="00E13001">
        <w:rPr>
          <w:rFonts w:ascii="Times New Roman" w:hAnsi="Times New Roman" w:cs="Times New Roman"/>
          <w:color w:val="auto"/>
        </w:rPr>
        <w:t>Hạn chế, sai số và kiểm soát sai số</w:t>
      </w:r>
      <w:bookmarkEnd w:id="18"/>
    </w:p>
    <w:p w14:paraId="1D177631" w14:textId="52A6449F" w:rsidR="00A9085B" w:rsidRPr="00E13001" w:rsidRDefault="00C343FA" w:rsidP="005500F3">
      <w:pPr>
        <w:pStyle w:val="Heading3"/>
        <w:tabs>
          <w:tab w:val="left" w:pos="0"/>
          <w:tab w:val="left" w:pos="142"/>
        </w:tabs>
        <w:spacing w:before="0" w:line="360" w:lineRule="auto"/>
        <w:jc w:val="both"/>
        <w:rPr>
          <w:rFonts w:ascii="Times New Roman" w:hAnsi="Times New Roman" w:cs="Times New Roman"/>
          <w:color w:val="auto"/>
          <w:sz w:val="26"/>
          <w:szCs w:val="26"/>
        </w:rPr>
      </w:pPr>
      <w:bookmarkStart w:id="19" w:name="_Toc481149813"/>
      <w:r w:rsidRPr="00E13001">
        <w:rPr>
          <w:rFonts w:ascii="Times New Roman" w:hAnsi="Times New Roman" w:cs="Times New Roman"/>
          <w:color w:val="auto"/>
          <w:sz w:val="26"/>
          <w:szCs w:val="26"/>
        </w:rPr>
        <w:t>2</w:t>
      </w:r>
      <w:r w:rsidR="008952BC" w:rsidRPr="00E13001">
        <w:rPr>
          <w:rFonts w:ascii="Times New Roman" w:hAnsi="Times New Roman" w:cs="Times New Roman"/>
          <w:color w:val="auto"/>
          <w:sz w:val="26"/>
          <w:szCs w:val="26"/>
        </w:rPr>
        <w:t>.7</w:t>
      </w:r>
      <w:r w:rsidR="00A9085B" w:rsidRPr="00E13001">
        <w:rPr>
          <w:rFonts w:ascii="Times New Roman" w:hAnsi="Times New Roman" w:cs="Times New Roman"/>
          <w:color w:val="auto"/>
          <w:sz w:val="26"/>
          <w:szCs w:val="26"/>
        </w:rPr>
        <w:t xml:space="preserve">.1 </w:t>
      </w:r>
      <w:r w:rsidR="00EF21AB" w:rsidRPr="00E13001">
        <w:rPr>
          <w:rFonts w:ascii="Times New Roman" w:hAnsi="Times New Roman" w:cs="Times New Roman"/>
          <w:color w:val="auto"/>
          <w:sz w:val="26"/>
          <w:szCs w:val="26"/>
        </w:rPr>
        <w:t>Hạn chế của nghiên cứu</w:t>
      </w:r>
      <w:bookmarkEnd w:id="19"/>
    </w:p>
    <w:p w14:paraId="281DF976" w14:textId="7C23AD12" w:rsidR="00AF523D" w:rsidRPr="00E13001" w:rsidRDefault="00EF21AB" w:rsidP="00D87E75">
      <w:pPr>
        <w:tabs>
          <w:tab w:val="left" w:pos="0"/>
          <w:tab w:val="left" w:pos="142"/>
        </w:tabs>
        <w:spacing w:after="0" w:line="360" w:lineRule="auto"/>
        <w:ind w:firstLine="540"/>
        <w:jc w:val="both"/>
        <w:rPr>
          <w:sz w:val="26"/>
          <w:szCs w:val="26"/>
        </w:rPr>
      </w:pPr>
      <w:r w:rsidRPr="00E13001">
        <w:rPr>
          <w:sz w:val="26"/>
          <w:szCs w:val="26"/>
        </w:rPr>
        <w:t>Mặc dù nghiên cứu đã được chuẩn bị kỹ càng nhưng vẫn không thể tránh khỏi những hạn chế</w:t>
      </w:r>
      <w:r w:rsidR="00E156E7" w:rsidRPr="00E13001">
        <w:rPr>
          <w:sz w:val="26"/>
          <w:szCs w:val="26"/>
        </w:rPr>
        <w:t xml:space="preserve"> và thiếu sót.</w:t>
      </w:r>
    </w:p>
    <w:p w14:paraId="20F7FE88" w14:textId="6F7D8DE7" w:rsidR="008952BC" w:rsidRPr="00E13001" w:rsidRDefault="00E156E7" w:rsidP="00D87E75">
      <w:pPr>
        <w:tabs>
          <w:tab w:val="left" w:pos="0"/>
          <w:tab w:val="left" w:pos="142"/>
        </w:tabs>
        <w:spacing w:after="0" w:line="360" w:lineRule="auto"/>
        <w:ind w:firstLine="540"/>
        <w:jc w:val="both"/>
        <w:rPr>
          <w:sz w:val="26"/>
          <w:szCs w:val="26"/>
        </w:rPr>
      </w:pPr>
      <w:r w:rsidRPr="00E13001">
        <w:rPr>
          <w:sz w:val="26"/>
          <w:szCs w:val="26"/>
        </w:rPr>
        <w:t>Trước hết, kích thước mẫu của nghiên cứu nhỏ, nên sẽ rất khó để tìm thấy mối quan hệ đáng kể từ các dữ liệu</w:t>
      </w:r>
      <w:r w:rsidR="00AF523D" w:rsidRPr="00E13001">
        <w:rPr>
          <w:sz w:val="26"/>
          <w:szCs w:val="26"/>
        </w:rPr>
        <w:t>.</w:t>
      </w:r>
    </w:p>
    <w:p w14:paraId="64EC7900" w14:textId="0843A08B" w:rsidR="00D51926" w:rsidRPr="00E13001" w:rsidRDefault="00E156E7" w:rsidP="00D87E75">
      <w:pPr>
        <w:tabs>
          <w:tab w:val="left" w:pos="0"/>
          <w:tab w:val="left" w:pos="142"/>
        </w:tabs>
        <w:spacing w:after="0" w:line="360" w:lineRule="auto"/>
        <w:ind w:firstLine="540"/>
        <w:jc w:val="both"/>
        <w:rPr>
          <w:sz w:val="26"/>
          <w:szCs w:val="26"/>
        </w:rPr>
      </w:pPr>
      <w:r w:rsidRPr="00E13001">
        <w:rPr>
          <w:sz w:val="26"/>
          <w:szCs w:val="26"/>
        </w:rPr>
        <w:t>Thứ hai, nghiên cứu tuy được tiến hành tại Trung tâm Hô hấp, bệnh viện Bạch Mai nhưng nó có thể không  mang tính đại diện cho đa số bệnh nhân.</w:t>
      </w:r>
    </w:p>
    <w:p w14:paraId="5EEAEDC8" w14:textId="3AE7CA07" w:rsidR="006C234C" w:rsidRPr="00E13001" w:rsidRDefault="00E156E7" w:rsidP="00D87E75">
      <w:pPr>
        <w:tabs>
          <w:tab w:val="left" w:pos="0"/>
          <w:tab w:val="left" w:pos="142"/>
        </w:tabs>
        <w:spacing w:after="0" w:line="360" w:lineRule="auto"/>
        <w:ind w:firstLine="540"/>
        <w:jc w:val="both"/>
        <w:rPr>
          <w:sz w:val="26"/>
          <w:szCs w:val="26"/>
        </w:rPr>
      </w:pPr>
      <w:r w:rsidRPr="00E13001">
        <w:rPr>
          <w:sz w:val="26"/>
          <w:szCs w:val="26"/>
        </w:rPr>
        <w:t>Thứ ba, tính chất cắt ngang của nghiên cứu là hạn chế lớn nhất của nghiên cứu này.</w:t>
      </w:r>
    </w:p>
    <w:p w14:paraId="75B10A5D" w14:textId="693E31C0" w:rsidR="00117E54" w:rsidRPr="00E13001" w:rsidRDefault="00E156E7" w:rsidP="00D87E75">
      <w:pPr>
        <w:tabs>
          <w:tab w:val="left" w:pos="0"/>
          <w:tab w:val="left" w:pos="142"/>
        </w:tabs>
        <w:spacing w:after="0" w:line="360" w:lineRule="auto"/>
        <w:ind w:firstLine="540"/>
        <w:jc w:val="both"/>
        <w:rPr>
          <w:sz w:val="26"/>
          <w:szCs w:val="26"/>
        </w:rPr>
      </w:pPr>
      <w:r w:rsidRPr="00E13001">
        <w:rPr>
          <w:sz w:val="26"/>
          <w:szCs w:val="26"/>
        </w:rPr>
        <w:t xml:space="preserve">Mặc dù có những hạn chế trên, </w:t>
      </w:r>
      <w:r w:rsidR="00D948C7" w:rsidRPr="00E13001">
        <w:rPr>
          <w:sz w:val="26"/>
          <w:szCs w:val="26"/>
        </w:rPr>
        <w:t>nhóm nghiên cứu tin rằng những kết quả của nghiên cứu vẫn không bị ảnh hưởng đáng kể.</w:t>
      </w:r>
    </w:p>
    <w:p w14:paraId="23E78387" w14:textId="12079055" w:rsidR="00F65D4D" w:rsidRPr="00E13001" w:rsidRDefault="00C343FA" w:rsidP="005500F3">
      <w:pPr>
        <w:pStyle w:val="Heading3"/>
        <w:tabs>
          <w:tab w:val="left" w:pos="0"/>
          <w:tab w:val="left" w:pos="142"/>
        </w:tabs>
        <w:spacing w:before="0" w:line="360" w:lineRule="auto"/>
        <w:jc w:val="both"/>
        <w:rPr>
          <w:rFonts w:ascii="Times New Roman" w:hAnsi="Times New Roman" w:cs="Times New Roman"/>
          <w:color w:val="auto"/>
          <w:sz w:val="26"/>
          <w:szCs w:val="26"/>
        </w:rPr>
      </w:pPr>
      <w:bookmarkStart w:id="20" w:name="_Toc481149814"/>
      <w:r w:rsidRPr="00E13001">
        <w:rPr>
          <w:rFonts w:ascii="Times New Roman" w:hAnsi="Times New Roman" w:cs="Times New Roman"/>
          <w:color w:val="auto"/>
          <w:sz w:val="26"/>
          <w:szCs w:val="26"/>
        </w:rPr>
        <w:t>2</w:t>
      </w:r>
      <w:r w:rsidR="008952BC" w:rsidRPr="00E13001">
        <w:rPr>
          <w:rFonts w:ascii="Times New Roman" w:hAnsi="Times New Roman" w:cs="Times New Roman"/>
          <w:color w:val="auto"/>
          <w:sz w:val="26"/>
          <w:szCs w:val="26"/>
        </w:rPr>
        <w:t xml:space="preserve">.7.2 </w:t>
      </w:r>
      <w:r w:rsidR="00D948C7" w:rsidRPr="00E13001">
        <w:rPr>
          <w:rFonts w:ascii="Times New Roman" w:hAnsi="Times New Roman" w:cs="Times New Roman"/>
          <w:color w:val="auto"/>
          <w:sz w:val="26"/>
          <w:szCs w:val="26"/>
        </w:rPr>
        <w:t>Sai số</w:t>
      </w:r>
      <w:bookmarkEnd w:id="20"/>
    </w:p>
    <w:p w14:paraId="03ADA1B2" w14:textId="75C3E31C" w:rsidR="00F65D4D" w:rsidRPr="00E13001" w:rsidRDefault="00D948C7" w:rsidP="00D87E75">
      <w:pPr>
        <w:tabs>
          <w:tab w:val="left" w:pos="0"/>
          <w:tab w:val="left" w:pos="142"/>
        </w:tabs>
        <w:spacing w:after="0" w:line="360" w:lineRule="auto"/>
        <w:ind w:firstLine="540"/>
        <w:jc w:val="both"/>
        <w:rPr>
          <w:sz w:val="26"/>
          <w:szCs w:val="26"/>
        </w:rPr>
      </w:pPr>
      <w:r w:rsidRPr="00E13001">
        <w:rPr>
          <w:sz w:val="26"/>
          <w:szCs w:val="26"/>
        </w:rPr>
        <w:t>Phỏng vấn viên phỏng vấn đối tượng nghiên cứu trong thời gian</w:t>
      </w:r>
      <w:r w:rsidR="00170D77" w:rsidRPr="00E13001">
        <w:rPr>
          <w:sz w:val="26"/>
          <w:szCs w:val="26"/>
        </w:rPr>
        <w:t xml:space="preserve"> chờ khám </w:t>
      </w:r>
      <w:r w:rsidRPr="00E13001">
        <w:rPr>
          <w:sz w:val="26"/>
          <w:szCs w:val="26"/>
        </w:rPr>
        <w:t xml:space="preserve">của họ, vì vậy các đối tượng có thể </w:t>
      </w:r>
      <w:r w:rsidR="00170D77" w:rsidRPr="00E13001">
        <w:rPr>
          <w:sz w:val="26"/>
          <w:szCs w:val="26"/>
        </w:rPr>
        <w:t>trả lời câu hỏi nghiên cứu nhanh hơn thực tế.</w:t>
      </w:r>
    </w:p>
    <w:p w14:paraId="3720E05D" w14:textId="6F81012D" w:rsidR="00277B9D" w:rsidRPr="00E13001" w:rsidRDefault="00170D77" w:rsidP="00D87E75">
      <w:pPr>
        <w:tabs>
          <w:tab w:val="left" w:pos="0"/>
          <w:tab w:val="left" w:pos="142"/>
        </w:tabs>
        <w:spacing w:after="0" w:line="360" w:lineRule="auto"/>
        <w:ind w:firstLine="540"/>
        <w:jc w:val="both"/>
        <w:rPr>
          <w:sz w:val="26"/>
          <w:szCs w:val="26"/>
        </w:rPr>
      </w:pPr>
      <w:r w:rsidRPr="00E13001">
        <w:rPr>
          <w:sz w:val="26"/>
          <w:szCs w:val="26"/>
        </w:rPr>
        <w:t>Phỏng vấn viên có thể đưa ra một số gợi ý cho đối tượng nghiên cứu</w:t>
      </w:r>
      <w:r w:rsidR="00277B9D" w:rsidRPr="00E13001">
        <w:rPr>
          <w:sz w:val="26"/>
          <w:szCs w:val="26"/>
        </w:rPr>
        <w:t xml:space="preserve">. </w:t>
      </w:r>
      <w:r w:rsidRPr="00E13001">
        <w:rPr>
          <w:sz w:val="26"/>
          <w:szCs w:val="26"/>
        </w:rPr>
        <w:t>Điều này dẫn đến câu trả lời của các đối tượng nghiên cứu nghiêng về phía quan điểm riêng của phỏng vấn viên.</w:t>
      </w:r>
    </w:p>
    <w:p w14:paraId="034C1A31" w14:textId="64ABEE75" w:rsidR="00277B9D" w:rsidRPr="00E13001" w:rsidRDefault="00170D77" w:rsidP="00D87E75">
      <w:pPr>
        <w:tabs>
          <w:tab w:val="left" w:pos="0"/>
          <w:tab w:val="left" w:pos="142"/>
        </w:tabs>
        <w:spacing w:after="0" w:line="360" w:lineRule="auto"/>
        <w:ind w:firstLine="540"/>
        <w:jc w:val="both"/>
        <w:rPr>
          <w:sz w:val="26"/>
          <w:szCs w:val="26"/>
        </w:rPr>
      </w:pPr>
      <w:r w:rsidRPr="00E13001">
        <w:rPr>
          <w:sz w:val="26"/>
          <w:szCs w:val="26"/>
        </w:rPr>
        <w:t xml:space="preserve">Sai sót trong </w:t>
      </w:r>
      <w:r w:rsidR="00441DCF" w:rsidRPr="00E13001">
        <w:rPr>
          <w:sz w:val="26"/>
          <w:szCs w:val="26"/>
        </w:rPr>
        <w:t xml:space="preserve">quá </w:t>
      </w:r>
      <w:r w:rsidRPr="00E13001">
        <w:rPr>
          <w:sz w:val="26"/>
          <w:szCs w:val="26"/>
        </w:rPr>
        <w:t>trình nhập liệu</w:t>
      </w:r>
    </w:p>
    <w:p w14:paraId="19958B71" w14:textId="32E7DD11" w:rsidR="008952BC" w:rsidRPr="00E13001" w:rsidRDefault="00C343FA" w:rsidP="005500F3">
      <w:pPr>
        <w:pStyle w:val="Heading3"/>
        <w:tabs>
          <w:tab w:val="left" w:pos="0"/>
          <w:tab w:val="left" w:pos="142"/>
        </w:tabs>
        <w:spacing w:before="0" w:line="360" w:lineRule="auto"/>
        <w:jc w:val="both"/>
        <w:rPr>
          <w:rFonts w:ascii="Times New Roman" w:hAnsi="Times New Roman" w:cs="Times New Roman"/>
          <w:color w:val="auto"/>
          <w:sz w:val="26"/>
          <w:szCs w:val="26"/>
        </w:rPr>
      </w:pPr>
      <w:bookmarkStart w:id="21" w:name="_Toc481149815"/>
      <w:r w:rsidRPr="00E13001">
        <w:rPr>
          <w:rFonts w:ascii="Times New Roman" w:hAnsi="Times New Roman" w:cs="Times New Roman"/>
          <w:color w:val="auto"/>
          <w:sz w:val="26"/>
          <w:szCs w:val="26"/>
        </w:rPr>
        <w:t>2</w:t>
      </w:r>
      <w:r w:rsidR="008952BC" w:rsidRPr="00E13001">
        <w:rPr>
          <w:rFonts w:ascii="Times New Roman" w:hAnsi="Times New Roman" w:cs="Times New Roman"/>
          <w:color w:val="auto"/>
          <w:sz w:val="26"/>
          <w:szCs w:val="26"/>
        </w:rPr>
        <w:t xml:space="preserve">.7.3 </w:t>
      </w:r>
      <w:r w:rsidR="00170D77" w:rsidRPr="00E13001">
        <w:rPr>
          <w:rFonts w:ascii="Times New Roman" w:hAnsi="Times New Roman" w:cs="Times New Roman"/>
          <w:color w:val="auto"/>
          <w:sz w:val="26"/>
          <w:szCs w:val="26"/>
        </w:rPr>
        <w:t>Kiểm soát sai số</w:t>
      </w:r>
      <w:bookmarkEnd w:id="21"/>
    </w:p>
    <w:p w14:paraId="19132607" w14:textId="5411F292" w:rsidR="00902B07" w:rsidRPr="00E13001" w:rsidRDefault="00170D77" w:rsidP="00486624">
      <w:pPr>
        <w:tabs>
          <w:tab w:val="left" w:pos="0"/>
          <w:tab w:val="left" w:pos="142"/>
        </w:tabs>
        <w:spacing w:after="0" w:line="360" w:lineRule="auto"/>
        <w:ind w:firstLine="540"/>
        <w:jc w:val="both"/>
        <w:rPr>
          <w:sz w:val="26"/>
          <w:szCs w:val="26"/>
        </w:rPr>
      </w:pPr>
      <w:r w:rsidRPr="00E13001">
        <w:rPr>
          <w:sz w:val="26"/>
          <w:szCs w:val="26"/>
        </w:rPr>
        <w:t>Đào tạo tốt kỹ năng phỏng vấn cho các phỏng vấn viên.</w:t>
      </w:r>
    </w:p>
    <w:p w14:paraId="0EA698F6" w14:textId="4F93A2C8" w:rsidR="00A9085B" w:rsidRPr="00E13001" w:rsidRDefault="00170D77" w:rsidP="00486624">
      <w:pPr>
        <w:tabs>
          <w:tab w:val="left" w:pos="0"/>
          <w:tab w:val="left" w:pos="142"/>
        </w:tabs>
        <w:spacing w:after="0" w:line="360" w:lineRule="auto"/>
        <w:ind w:firstLine="540"/>
        <w:jc w:val="both"/>
        <w:rPr>
          <w:sz w:val="26"/>
          <w:szCs w:val="26"/>
        </w:rPr>
      </w:pPr>
      <w:r w:rsidRPr="00E13001">
        <w:rPr>
          <w:sz w:val="26"/>
          <w:szCs w:val="26"/>
        </w:rPr>
        <w:t>Câu hỏi nghiên cứu được kiểm tra trước khi tiến hành nghiên cứu.</w:t>
      </w:r>
    </w:p>
    <w:p w14:paraId="2846D49C" w14:textId="6DD8A107" w:rsidR="00A85B30" w:rsidRPr="00E13001" w:rsidRDefault="00C343FA" w:rsidP="005500F3">
      <w:pPr>
        <w:pStyle w:val="Heading2"/>
        <w:tabs>
          <w:tab w:val="left" w:pos="0"/>
          <w:tab w:val="left" w:pos="142"/>
        </w:tabs>
        <w:spacing w:before="0" w:line="360" w:lineRule="auto"/>
        <w:jc w:val="both"/>
        <w:rPr>
          <w:rFonts w:ascii="Times New Roman" w:hAnsi="Times New Roman" w:cs="Times New Roman"/>
          <w:color w:val="auto"/>
        </w:rPr>
      </w:pPr>
      <w:bookmarkStart w:id="22" w:name="_Toc481149816"/>
      <w:r w:rsidRPr="00E13001">
        <w:rPr>
          <w:rFonts w:ascii="Times New Roman" w:hAnsi="Times New Roman" w:cs="Times New Roman"/>
          <w:color w:val="auto"/>
        </w:rPr>
        <w:t>2</w:t>
      </w:r>
      <w:r w:rsidR="008952BC" w:rsidRPr="00E13001">
        <w:rPr>
          <w:rFonts w:ascii="Times New Roman" w:hAnsi="Times New Roman" w:cs="Times New Roman"/>
          <w:color w:val="auto"/>
        </w:rPr>
        <w:t>.8</w:t>
      </w:r>
      <w:r w:rsidR="004778FB" w:rsidRPr="00E13001">
        <w:rPr>
          <w:rFonts w:ascii="Times New Roman" w:hAnsi="Times New Roman" w:cs="Times New Roman"/>
          <w:color w:val="auto"/>
        </w:rPr>
        <w:t xml:space="preserve"> </w:t>
      </w:r>
      <w:r w:rsidR="00170D77" w:rsidRPr="00E13001">
        <w:rPr>
          <w:rFonts w:ascii="Times New Roman" w:hAnsi="Times New Roman" w:cs="Times New Roman"/>
          <w:color w:val="auto"/>
        </w:rPr>
        <w:t>Đạo đức nghiên cứu</w:t>
      </w:r>
      <w:bookmarkEnd w:id="22"/>
    </w:p>
    <w:p w14:paraId="405723D6" w14:textId="3C796E7F" w:rsidR="001B688C" w:rsidRPr="00E13001" w:rsidRDefault="00C55DE5" w:rsidP="00D87E75">
      <w:pPr>
        <w:tabs>
          <w:tab w:val="left" w:pos="0"/>
          <w:tab w:val="left" w:pos="142"/>
        </w:tabs>
        <w:spacing w:after="0" w:line="360" w:lineRule="auto"/>
        <w:ind w:firstLine="540"/>
        <w:jc w:val="both"/>
        <w:rPr>
          <w:sz w:val="26"/>
          <w:szCs w:val="26"/>
        </w:rPr>
      </w:pPr>
      <w:r w:rsidRPr="00E13001">
        <w:rPr>
          <w:sz w:val="26"/>
          <w:szCs w:val="26"/>
        </w:rPr>
        <w:t>Nghiên cứu viên chỉ tiến hành phỏng vấn các đối tượng tự nguyện đồng ý tham gia nghiên cứu sau khi các đối tượng này đã được giải thích rõ ràng về nghiên cứu.</w:t>
      </w:r>
    </w:p>
    <w:p w14:paraId="6A06A74D" w14:textId="63BD6EDF" w:rsidR="00E61369" w:rsidRPr="00E13001" w:rsidRDefault="00C55DE5" w:rsidP="00D87E75">
      <w:pPr>
        <w:tabs>
          <w:tab w:val="left" w:pos="0"/>
          <w:tab w:val="left" w:pos="142"/>
        </w:tabs>
        <w:spacing w:after="0" w:line="360" w:lineRule="auto"/>
        <w:ind w:firstLine="540"/>
        <w:jc w:val="both"/>
        <w:rPr>
          <w:sz w:val="26"/>
          <w:szCs w:val="26"/>
        </w:rPr>
      </w:pPr>
      <w:r w:rsidRPr="00E13001">
        <w:rPr>
          <w:sz w:val="26"/>
          <w:szCs w:val="26"/>
        </w:rPr>
        <w:t xml:space="preserve">Tất cả các thông tin </w:t>
      </w:r>
      <w:proofErr w:type="gramStart"/>
      <w:r w:rsidRPr="00E13001">
        <w:rPr>
          <w:sz w:val="26"/>
          <w:szCs w:val="26"/>
        </w:rPr>
        <w:t>thu</w:t>
      </w:r>
      <w:proofErr w:type="gramEnd"/>
      <w:r w:rsidRPr="00E13001">
        <w:rPr>
          <w:sz w:val="26"/>
          <w:szCs w:val="26"/>
        </w:rPr>
        <w:t xml:space="preserve"> thập được không phục vụ bất kỳ mục đích nào khác ngoài mục đích nghiên cứu và học tập</w:t>
      </w:r>
      <w:r w:rsidR="00E61369" w:rsidRPr="00E13001">
        <w:rPr>
          <w:sz w:val="26"/>
          <w:szCs w:val="26"/>
        </w:rPr>
        <w:t>.</w:t>
      </w:r>
      <w:r w:rsidRPr="00E13001">
        <w:rPr>
          <w:sz w:val="26"/>
          <w:szCs w:val="26"/>
        </w:rPr>
        <w:t xml:space="preserve"> Các thông tin khảo sát cũng như thông tin cá nhân của các đối tượng nghiên cứu</w:t>
      </w:r>
      <w:r w:rsidR="004E489A" w:rsidRPr="00E13001">
        <w:rPr>
          <w:sz w:val="26"/>
          <w:szCs w:val="26"/>
        </w:rPr>
        <w:t xml:space="preserve"> sẽ chỉ lưu hành nội bộ, Các đối tượng có thể yêu cầu nhà nghiên cứu tiết lộ hoặc đảm bảo bí mật thông tin của mình.</w:t>
      </w:r>
    </w:p>
    <w:p w14:paraId="1C4D17A8" w14:textId="49D47FAF" w:rsidR="00E1618F" w:rsidRPr="00E13001" w:rsidRDefault="004E489A" w:rsidP="00D87E75">
      <w:pPr>
        <w:tabs>
          <w:tab w:val="left" w:pos="0"/>
          <w:tab w:val="left" w:pos="142"/>
        </w:tabs>
        <w:spacing w:after="0" w:line="360" w:lineRule="auto"/>
        <w:ind w:firstLine="540"/>
        <w:jc w:val="both"/>
        <w:rPr>
          <w:sz w:val="26"/>
          <w:szCs w:val="26"/>
        </w:rPr>
      </w:pPr>
      <w:r w:rsidRPr="00E13001">
        <w:rPr>
          <w:sz w:val="26"/>
          <w:szCs w:val="26"/>
        </w:rPr>
        <w:lastRenderedPageBreak/>
        <w:t>Tất cả những người tham gia phỏng vấn sẽ được giải thích về mục đích và nội dung của nghiên cứu cũng như trách nhiệm của đội ngũ nghiên cứu về các vấn đề liên quan như yêu cầu và lợi ích của cả hai bên cũng như thời gian và địa điểm tiến hành nghiên cứu</w:t>
      </w:r>
      <w:r w:rsidR="00D6101A" w:rsidRPr="00E13001">
        <w:rPr>
          <w:sz w:val="26"/>
          <w:szCs w:val="26"/>
        </w:rPr>
        <w:t>.</w:t>
      </w:r>
    </w:p>
    <w:p w14:paraId="63E98D48" w14:textId="26F06F5B" w:rsidR="00E1618F" w:rsidRPr="00E13001" w:rsidRDefault="00587F84" w:rsidP="00A874E7">
      <w:pPr>
        <w:pStyle w:val="Heading1"/>
        <w:tabs>
          <w:tab w:val="left" w:pos="0"/>
          <w:tab w:val="left" w:pos="142"/>
        </w:tabs>
        <w:spacing w:line="360" w:lineRule="auto"/>
        <w:jc w:val="center"/>
        <w:rPr>
          <w:sz w:val="26"/>
          <w:szCs w:val="26"/>
        </w:rPr>
      </w:pPr>
      <w:r w:rsidRPr="00E13001">
        <w:rPr>
          <w:sz w:val="26"/>
          <w:szCs w:val="26"/>
        </w:rPr>
        <w:br w:type="page"/>
      </w:r>
      <w:bookmarkStart w:id="23" w:name="_Toc481149817"/>
      <w:r w:rsidR="00A874E7" w:rsidRPr="00E13001">
        <w:rPr>
          <w:sz w:val="26"/>
          <w:szCs w:val="26"/>
        </w:rPr>
        <w:lastRenderedPageBreak/>
        <w:t>CHƯƠNG</w:t>
      </w:r>
      <w:r w:rsidR="004778FB" w:rsidRPr="00E13001">
        <w:rPr>
          <w:sz w:val="26"/>
          <w:szCs w:val="26"/>
        </w:rPr>
        <w:t xml:space="preserve"> 3. KẾT QUẢ NGHIÊN CỨU</w:t>
      </w:r>
      <w:bookmarkEnd w:id="23"/>
    </w:p>
    <w:p w14:paraId="11DDFD98" w14:textId="77777777" w:rsidR="004778FB" w:rsidRPr="00E13001" w:rsidRDefault="004778FB" w:rsidP="00E276FB">
      <w:pPr>
        <w:spacing w:after="0" w:line="360" w:lineRule="auto"/>
        <w:ind w:firstLine="540"/>
        <w:jc w:val="both"/>
        <w:rPr>
          <w:sz w:val="26"/>
          <w:szCs w:val="26"/>
        </w:rPr>
      </w:pPr>
      <w:r w:rsidRPr="00E13001">
        <w:rPr>
          <w:sz w:val="26"/>
          <w:szCs w:val="26"/>
        </w:rPr>
        <w:t xml:space="preserve">Chúng tôi đã </w:t>
      </w:r>
      <w:proofErr w:type="gramStart"/>
      <w:r w:rsidRPr="00E13001">
        <w:rPr>
          <w:sz w:val="26"/>
          <w:szCs w:val="26"/>
        </w:rPr>
        <w:t>thu</w:t>
      </w:r>
      <w:proofErr w:type="gramEnd"/>
      <w:r w:rsidRPr="00E13001">
        <w:rPr>
          <w:sz w:val="26"/>
          <w:szCs w:val="26"/>
        </w:rPr>
        <w:t xml:space="preserve"> thập được 508 bệnh nhân là những người đến khám và điều trị tại Trung tâm Hô hấp, bệnh viện Bạch Mai. Kết quả </w:t>
      </w:r>
      <w:proofErr w:type="gramStart"/>
      <w:r w:rsidRPr="00E13001">
        <w:rPr>
          <w:sz w:val="26"/>
          <w:szCs w:val="26"/>
        </w:rPr>
        <w:t>thu</w:t>
      </w:r>
      <w:proofErr w:type="gramEnd"/>
      <w:r w:rsidRPr="00E13001">
        <w:rPr>
          <w:sz w:val="26"/>
          <w:szCs w:val="26"/>
        </w:rPr>
        <w:t xml:space="preserve"> được như sau: </w:t>
      </w:r>
    </w:p>
    <w:p w14:paraId="68164286" w14:textId="78B98D90" w:rsidR="00F161D5" w:rsidRPr="00E13001" w:rsidRDefault="00C343FA" w:rsidP="00E276FB">
      <w:pPr>
        <w:pStyle w:val="Heading2"/>
        <w:tabs>
          <w:tab w:val="left" w:pos="0"/>
          <w:tab w:val="left" w:pos="142"/>
        </w:tabs>
        <w:spacing w:before="0" w:line="360" w:lineRule="auto"/>
        <w:jc w:val="both"/>
        <w:rPr>
          <w:rFonts w:ascii="Times New Roman" w:hAnsi="Times New Roman" w:cs="Times New Roman"/>
          <w:color w:val="auto"/>
        </w:rPr>
      </w:pPr>
      <w:bookmarkStart w:id="24" w:name="_Toc481149818"/>
      <w:r w:rsidRPr="00E13001">
        <w:rPr>
          <w:rFonts w:ascii="Times New Roman" w:hAnsi="Times New Roman" w:cs="Times New Roman"/>
          <w:color w:val="auto"/>
        </w:rPr>
        <w:t>3</w:t>
      </w:r>
      <w:r w:rsidR="00A368EE" w:rsidRPr="00E13001">
        <w:rPr>
          <w:rFonts w:ascii="Times New Roman" w:hAnsi="Times New Roman" w:cs="Times New Roman"/>
          <w:color w:val="auto"/>
        </w:rPr>
        <w:t xml:space="preserve">.1 </w:t>
      </w:r>
      <w:r w:rsidR="004778FB" w:rsidRPr="00E13001">
        <w:rPr>
          <w:rFonts w:ascii="Times New Roman" w:hAnsi="Times New Roman" w:cs="Times New Roman"/>
          <w:color w:val="auto"/>
        </w:rPr>
        <w:t xml:space="preserve">Thông tin </w:t>
      </w:r>
      <w:proofErr w:type="gramStart"/>
      <w:r w:rsidR="004778FB" w:rsidRPr="00E13001">
        <w:rPr>
          <w:rFonts w:ascii="Times New Roman" w:hAnsi="Times New Roman" w:cs="Times New Roman"/>
          <w:color w:val="auto"/>
        </w:rPr>
        <w:t>chung</w:t>
      </w:r>
      <w:bookmarkEnd w:id="24"/>
      <w:proofErr w:type="gramEnd"/>
    </w:p>
    <w:p w14:paraId="39030CC9" w14:textId="77777777" w:rsidR="00F161D5" w:rsidRPr="006251E0" w:rsidRDefault="00F161D5" w:rsidP="00E276FB">
      <w:pPr>
        <w:tabs>
          <w:tab w:val="left" w:pos="0"/>
          <w:tab w:val="left" w:pos="142"/>
        </w:tabs>
        <w:spacing w:after="0" w:line="360" w:lineRule="auto"/>
        <w:jc w:val="center"/>
      </w:pPr>
      <w:r w:rsidRPr="006251E0">
        <w:rPr>
          <w:rFonts w:eastAsiaTheme="minorHAnsi"/>
          <w:noProof/>
        </w:rPr>
        <w:drawing>
          <wp:inline distT="0" distB="0" distL="0" distR="0" wp14:anchorId="2DD118A8" wp14:editId="4A24358A">
            <wp:extent cx="4838700" cy="1781175"/>
            <wp:effectExtent l="0" t="0" r="0"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0E4965" w14:textId="3C4D86BA" w:rsidR="00F161D5" w:rsidRPr="00E13001" w:rsidRDefault="004778FB" w:rsidP="00E276FB">
      <w:pPr>
        <w:pStyle w:val="D"/>
        <w:rPr>
          <w:b w:val="0"/>
          <w:sz w:val="26"/>
          <w:szCs w:val="26"/>
        </w:rPr>
      </w:pPr>
      <w:bookmarkStart w:id="25" w:name="_Toc467748370"/>
      <w:r w:rsidRPr="00E13001">
        <w:rPr>
          <w:sz w:val="26"/>
          <w:szCs w:val="26"/>
        </w:rPr>
        <w:t xml:space="preserve">Biểu đồ </w:t>
      </w:r>
      <w:r w:rsidR="00C343FA" w:rsidRPr="00E13001">
        <w:rPr>
          <w:sz w:val="26"/>
          <w:szCs w:val="26"/>
        </w:rPr>
        <w:t>3</w:t>
      </w:r>
      <w:r w:rsidR="00F161D5" w:rsidRPr="00E13001">
        <w:rPr>
          <w:sz w:val="26"/>
          <w:szCs w:val="26"/>
        </w:rPr>
        <w:t xml:space="preserve">.1: </w:t>
      </w:r>
      <w:r w:rsidRPr="00E13001">
        <w:rPr>
          <w:sz w:val="26"/>
          <w:szCs w:val="26"/>
        </w:rPr>
        <w:t xml:space="preserve">Phân bố </w:t>
      </w:r>
      <w:proofErr w:type="gramStart"/>
      <w:r w:rsidRPr="00E13001">
        <w:rPr>
          <w:sz w:val="26"/>
          <w:szCs w:val="26"/>
        </w:rPr>
        <w:t>theo</w:t>
      </w:r>
      <w:proofErr w:type="gramEnd"/>
      <w:r w:rsidRPr="00E13001">
        <w:rPr>
          <w:sz w:val="26"/>
          <w:szCs w:val="26"/>
        </w:rPr>
        <w:t xml:space="preserve"> giới</w:t>
      </w:r>
      <w:r w:rsidR="00002497" w:rsidRPr="00E13001">
        <w:rPr>
          <w:sz w:val="26"/>
          <w:szCs w:val="26"/>
        </w:rPr>
        <w:t xml:space="preserve"> (n=508)</w:t>
      </w:r>
      <w:bookmarkEnd w:id="25"/>
    </w:p>
    <w:p w14:paraId="50228161" w14:textId="726D9239" w:rsidR="00325FCE" w:rsidRPr="00E13001" w:rsidRDefault="00135490" w:rsidP="00E276FB">
      <w:pPr>
        <w:tabs>
          <w:tab w:val="left" w:pos="0"/>
          <w:tab w:val="left" w:pos="142"/>
        </w:tabs>
        <w:spacing w:after="0" w:line="360" w:lineRule="auto"/>
        <w:ind w:firstLine="540"/>
        <w:jc w:val="both"/>
        <w:rPr>
          <w:sz w:val="26"/>
          <w:szCs w:val="26"/>
        </w:rPr>
      </w:pPr>
      <w:r w:rsidRPr="00E13001">
        <w:rPr>
          <w:sz w:val="26"/>
          <w:szCs w:val="26"/>
        </w:rPr>
        <w:t>Nhận xét: Tỷ lệ bệnh nhân có giới tính nam nhiều hơn giới tính nữ (13</w:t>
      </w:r>
      <w:proofErr w:type="gramStart"/>
      <w:r w:rsidRPr="00E13001">
        <w:rPr>
          <w:sz w:val="26"/>
          <w:szCs w:val="26"/>
        </w:rPr>
        <w:t>,8</w:t>
      </w:r>
      <w:proofErr w:type="gramEnd"/>
      <w:r w:rsidRPr="00E13001">
        <w:rPr>
          <w:sz w:val="26"/>
          <w:szCs w:val="26"/>
        </w:rPr>
        <w:t xml:space="preserve">%) </w:t>
      </w:r>
      <w:r w:rsidR="00782CF8" w:rsidRPr="00E13001">
        <w:rPr>
          <w:sz w:val="26"/>
          <w:szCs w:val="26"/>
        </w:rPr>
        <w:t xml:space="preserve"> </w:t>
      </w:r>
    </w:p>
    <w:p w14:paraId="56CA5056" w14:textId="77777777" w:rsidR="00F161D5" w:rsidRPr="006251E0" w:rsidRDefault="00F161D5" w:rsidP="00E276FB">
      <w:pPr>
        <w:tabs>
          <w:tab w:val="left" w:pos="0"/>
          <w:tab w:val="left" w:pos="142"/>
        </w:tabs>
        <w:spacing w:after="0" w:line="360" w:lineRule="auto"/>
        <w:jc w:val="center"/>
      </w:pPr>
      <w:r w:rsidRPr="006251E0">
        <w:rPr>
          <w:rFonts w:eastAsiaTheme="minorHAnsi"/>
          <w:noProof/>
        </w:rPr>
        <w:drawing>
          <wp:inline distT="0" distB="0" distL="0" distR="0" wp14:anchorId="5C47C85F" wp14:editId="48DED9C6">
            <wp:extent cx="5038725" cy="1981200"/>
            <wp:effectExtent l="0" t="0" r="0" b="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78D4E0" w14:textId="4D67D660" w:rsidR="00F161D5" w:rsidRPr="00E13001" w:rsidRDefault="00135490" w:rsidP="00E276FB">
      <w:pPr>
        <w:pStyle w:val="D"/>
        <w:rPr>
          <w:b w:val="0"/>
          <w:sz w:val="26"/>
          <w:szCs w:val="26"/>
        </w:rPr>
      </w:pPr>
      <w:bookmarkStart w:id="26" w:name="_Toc467748371"/>
      <w:r w:rsidRPr="00E13001">
        <w:rPr>
          <w:sz w:val="26"/>
          <w:szCs w:val="26"/>
        </w:rPr>
        <w:t xml:space="preserve">Biểu đồ </w:t>
      </w:r>
      <w:r w:rsidR="00C343FA" w:rsidRPr="00E13001">
        <w:rPr>
          <w:sz w:val="26"/>
          <w:szCs w:val="26"/>
        </w:rPr>
        <w:t>3</w:t>
      </w:r>
      <w:r w:rsidR="00F161D5" w:rsidRPr="00E13001">
        <w:rPr>
          <w:sz w:val="26"/>
          <w:szCs w:val="26"/>
        </w:rPr>
        <w:t xml:space="preserve">.2 </w:t>
      </w:r>
      <w:r w:rsidRPr="00E13001">
        <w:rPr>
          <w:sz w:val="26"/>
          <w:szCs w:val="26"/>
        </w:rPr>
        <w:t xml:space="preserve">Phân bố </w:t>
      </w:r>
      <w:proofErr w:type="gramStart"/>
      <w:r w:rsidRPr="00E13001">
        <w:rPr>
          <w:sz w:val="26"/>
          <w:szCs w:val="26"/>
        </w:rPr>
        <w:t>theo</w:t>
      </w:r>
      <w:proofErr w:type="gramEnd"/>
      <w:r w:rsidRPr="00E13001">
        <w:rPr>
          <w:sz w:val="26"/>
          <w:szCs w:val="26"/>
        </w:rPr>
        <w:t xml:space="preserve"> tuổi</w:t>
      </w:r>
      <w:r w:rsidR="00002497" w:rsidRPr="00E13001">
        <w:rPr>
          <w:sz w:val="26"/>
          <w:szCs w:val="26"/>
        </w:rPr>
        <w:t xml:space="preserve"> (n=508)</w:t>
      </w:r>
      <w:bookmarkEnd w:id="26"/>
    </w:p>
    <w:p w14:paraId="788B62D9" w14:textId="1D49FF29" w:rsidR="00E70A72" w:rsidRPr="00E13001" w:rsidRDefault="00135490" w:rsidP="00E276FB">
      <w:pPr>
        <w:tabs>
          <w:tab w:val="left" w:pos="0"/>
          <w:tab w:val="left" w:pos="142"/>
        </w:tabs>
        <w:spacing w:after="0" w:line="360" w:lineRule="auto"/>
        <w:ind w:firstLine="540"/>
        <w:jc w:val="both"/>
        <w:rPr>
          <w:sz w:val="26"/>
          <w:szCs w:val="26"/>
        </w:rPr>
      </w:pPr>
      <w:r w:rsidRPr="00E13001">
        <w:rPr>
          <w:sz w:val="26"/>
          <w:szCs w:val="26"/>
        </w:rPr>
        <w:t xml:space="preserve">Nhận xét: </w:t>
      </w:r>
      <w:r w:rsidR="00114DFF" w:rsidRPr="00E13001">
        <w:rPr>
          <w:sz w:val="26"/>
          <w:szCs w:val="26"/>
        </w:rPr>
        <w:t>Độ tuổi của đối tượng nghiên cứu từ 16 đến 97 tuổi và trung bình là 54</w:t>
      </w:r>
      <w:proofErr w:type="gramStart"/>
      <w:r w:rsidR="00114DFF" w:rsidRPr="00E13001">
        <w:rPr>
          <w:sz w:val="26"/>
          <w:szCs w:val="26"/>
        </w:rPr>
        <w:t>,6</w:t>
      </w:r>
      <w:proofErr w:type="gramEnd"/>
      <w:r w:rsidR="00114DFF" w:rsidRPr="00E13001">
        <w:rPr>
          <w:sz w:val="26"/>
          <w:szCs w:val="26"/>
        </w:rPr>
        <w:t xml:space="preserve"> tuổi (SD = 17,5). Nhóm 45 – 64 tuổi chiếm tỷ lệ cao nhất (40%) và thấp nhất ở nhóm dưới 25 tuổi (5%). </w:t>
      </w:r>
    </w:p>
    <w:p w14:paraId="165C17FE" w14:textId="77777777" w:rsidR="00E70A72" w:rsidRPr="006251E0" w:rsidRDefault="00E70A72" w:rsidP="00CE06AD">
      <w:pPr>
        <w:tabs>
          <w:tab w:val="left" w:pos="0"/>
          <w:tab w:val="left" w:pos="142"/>
        </w:tabs>
        <w:spacing w:line="360" w:lineRule="auto"/>
        <w:jc w:val="both"/>
      </w:pPr>
      <w:r w:rsidRPr="006251E0">
        <w:rPr>
          <w:rFonts w:eastAsiaTheme="minorHAnsi"/>
          <w:noProof/>
        </w:rPr>
        <w:lastRenderedPageBreak/>
        <w:drawing>
          <wp:inline distT="0" distB="0" distL="0" distR="0" wp14:anchorId="28556509" wp14:editId="6B0545E2">
            <wp:extent cx="5038725" cy="1533525"/>
            <wp:effectExtent l="0" t="0" r="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113A2C" w14:textId="2302E7C6" w:rsidR="00E70A72" w:rsidRPr="00E13001" w:rsidRDefault="00114DFF" w:rsidP="00E276FB">
      <w:pPr>
        <w:pStyle w:val="D"/>
        <w:rPr>
          <w:b w:val="0"/>
          <w:sz w:val="26"/>
          <w:szCs w:val="26"/>
        </w:rPr>
      </w:pPr>
      <w:bookmarkStart w:id="27" w:name="_Toc467748372"/>
      <w:r w:rsidRPr="00E13001">
        <w:rPr>
          <w:sz w:val="26"/>
          <w:szCs w:val="26"/>
        </w:rPr>
        <w:t xml:space="preserve">Biểu đồ </w:t>
      </w:r>
      <w:r w:rsidR="00C343FA" w:rsidRPr="00E13001">
        <w:rPr>
          <w:sz w:val="26"/>
          <w:szCs w:val="26"/>
        </w:rPr>
        <w:t>3</w:t>
      </w:r>
      <w:r w:rsidR="00E70A72" w:rsidRPr="00E13001">
        <w:rPr>
          <w:sz w:val="26"/>
          <w:szCs w:val="26"/>
        </w:rPr>
        <w:t xml:space="preserve">.3 </w:t>
      </w:r>
      <w:r w:rsidRPr="00E13001">
        <w:rPr>
          <w:sz w:val="26"/>
          <w:szCs w:val="26"/>
        </w:rPr>
        <w:t xml:space="preserve">Phân bố </w:t>
      </w:r>
      <w:proofErr w:type="gramStart"/>
      <w:r w:rsidRPr="00E13001">
        <w:rPr>
          <w:sz w:val="26"/>
          <w:szCs w:val="26"/>
        </w:rPr>
        <w:t>theo</w:t>
      </w:r>
      <w:proofErr w:type="gramEnd"/>
      <w:r w:rsidRPr="00E13001">
        <w:rPr>
          <w:sz w:val="26"/>
          <w:szCs w:val="26"/>
        </w:rPr>
        <w:t xml:space="preserve"> dân tộc</w:t>
      </w:r>
      <w:r w:rsidR="00002497" w:rsidRPr="00E13001">
        <w:rPr>
          <w:sz w:val="26"/>
          <w:szCs w:val="26"/>
        </w:rPr>
        <w:t xml:space="preserve"> (n=508)</w:t>
      </w:r>
      <w:bookmarkEnd w:id="27"/>
    </w:p>
    <w:p w14:paraId="3DF18E17" w14:textId="2140A9B1" w:rsidR="00E70A72" w:rsidRPr="00E13001" w:rsidRDefault="00114DFF" w:rsidP="00D87E75">
      <w:pPr>
        <w:tabs>
          <w:tab w:val="left" w:pos="0"/>
          <w:tab w:val="left" w:pos="142"/>
        </w:tabs>
        <w:spacing w:line="360" w:lineRule="auto"/>
        <w:ind w:firstLine="540"/>
        <w:jc w:val="both"/>
        <w:rPr>
          <w:sz w:val="26"/>
          <w:szCs w:val="26"/>
        </w:rPr>
      </w:pPr>
      <w:r w:rsidRPr="00E13001">
        <w:rPr>
          <w:sz w:val="26"/>
          <w:szCs w:val="26"/>
        </w:rPr>
        <w:t>Nhận xét: Đa số đối tượng nghiên cứu là dân tộc Kinh (96</w:t>
      </w:r>
      <w:proofErr w:type="gramStart"/>
      <w:r w:rsidRPr="00E13001">
        <w:rPr>
          <w:sz w:val="26"/>
          <w:szCs w:val="26"/>
        </w:rPr>
        <w:t>,7</w:t>
      </w:r>
      <w:proofErr w:type="gramEnd"/>
      <w:r w:rsidRPr="00E13001">
        <w:rPr>
          <w:sz w:val="26"/>
          <w:szCs w:val="26"/>
        </w:rPr>
        <w:t xml:space="preserve">%). </w:t>
      </w:r>
    </w:p>
    <w:p w14:paraId="76E4D59A" w14:textId="77777777" w:rsidR="00E70A72" w:rsidRPr="006251E0" w:rsidRDefault="00E70A72" w:rsidP="00E276FB">
      <w:pPr>
        <w:tabs>
          <w:tab w:val="left" w:pos="0"/>
          <w:tab w:val="left" w:pos="142"/>
        </w:tabs>
        <w:spacing w:line="360" w:lineRule="auto"/>
        <w:jc w:val="center"/>
      </w:pPr>
      <w:r w:rsidRPr="006251E0">
        <w:rPr>
          <w:rFonts w:eastAsiaTheme="minorHAnsi"/>
          <w:noProof/>
        </w:rPr>
        <w:drawing>
          <wp:inline distT="0" distB="0" distL="0" distR="0" wp14:anchorId="1A85ED93" wp14:editId="72140A0A">
            <wp:extent cx="5143500" cy="2047875"/>
            <wp:effectExtent l="0" t="0" r="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E37F90" w14:textId="7554A343" w:rsidR="00E70A72" w:rsidRPr="00E13001" w:rsidRDefault="00114DFF" w:rsidP="00E276FB">
      <w:pPr>
        <w:pStyle w:val="D"/>
        <w:rPr>
          <w:b w:val="0"/>
          <w:sz w:val="26"/>
          <w:szCs w:val="26"/>
        </w:rPr>
      </w:pPr>
      <w:bookmarkStart w:id="28" w:name="_Toc467748373"/>
      <w:r w:rsidRPr="00E13001">
        <w:rPr>
          <w:sz w:val="26"/>
          <w:szCs w:val="26"/>
        </w:rPr>
        <w:t xml:space="preserve">Biểu đồ </w:t>
      </w:r>
      <w:r w:rsidR="00C343FA" w:rsidRPr="00E13001">
        <w:rPr>
          <w:sz w:val="26"/>
          <w:szCs w:val="26"/>
        </w:rPr>
        <w:t>3</w:t>
      </w:r>
      <w:r w:rsidR="00E70A72" w:rsidRPr="00E13001">
        <w:rPr>
          <w:sz w:val="26"/>
          <w:szCs w:val="26"/>
        </w:rPr>
        <w:t xml:space="preserve">.4 </w:t>
      </w:r>
      <w:r w:rsidRPr="00E13001">
        <w:rPr>
          <w:sz w:val="26"/>
          <w:szCs w:val="26"/>
        </w:rPr>
        <w:t xml:space="preserve">Phân bố </w:t>
      </w:r>
      <w:proofErr w:type="gramStart"/>
      <w:r w:rsidRPr="00E13001">
        <w:rPr>
          <w:sz w:val="26"/>
          <w:szCs w:val="26"/>
        </w:rPr>
        <w:t>theo</w:t>
      </w:r>
      <w:proofErr w:type="gramEnd"/>
      <w:r w:rsidRPr="00E13001">
        <w:rPr>
          <w:sz w:val="26"/>
          <w:szCs w:val="26"/>
        </w:rPr>
        <w:t xml:space="preserve"> trình độ giáo dục </w:t>
      </w:r>
      <w:r w:rsidR="00002497" w:rsidRPr="00E13001">
        <w:rPr>
          <w:sz w:val="26"/>
          <w:szCs w:val="26"/>
        </w:rPr>
        <w:t>(n=508)</w:t>
      </w:r>
      <w:bookmarkEnd w:id="28"/>
    </w:p>
    <w:p w14:paraId="09A192A7" w14:textId="33DB29A1" w:rsidR="00E70A72" w:rsidRPr="00E13001" w:rsidRDefault="00114DFF" w:rsidP="00D87E75">
      <w:pPr>
        <w:tabs>
          <w:tab w:val="left" w:pos="0"/>
          <w:tab w:val="left" w:pos="142"/>
        </w:tabs>
        <w:spacing w:line="360" w:lineRule="auto"/>
        <w:ind w:firstLine="540"/>
        <w:jc w:val="both"/>
        <w:rPr>
          <w:sz w:val="26"/>
          <w:szCs w:val="26"/>
        </w:rPr>
      </w:pPr>
      <w:r w:rsidRPr="00E13001">
        <w:rPr>
          <w:sz w:val="26"/>
          <w:szCs w:val="26"/>
        </w:rPr>
        <w:t xml:space="preserve">Nhận xét: ĐTNC có trình độ cấp 2 trở xuống chiếm đa số (55%). </w:t>
      </w:r>
    </w:p>
    <w:p w14:paraId="1683D442" w14:textId="77777777" w:rsidR="00E70A72" w:rsidRPr="006251E0" w:rsidRDefault="00E70A72" w:rsidP="007525C7">
      <w:pPr>
        <w:tabs>
          <w:tab w:val="left" w:pos="0"/>
          <w:tab w:val="left" w:pos="142"/>
        </w:tabs>
        <w:spacing w:line="360" w:lineRule="auto"/>
        <w:jc w:val="center"/>
      </w:pPr>
      <w:r w:rsidRPr="007525C7">
        <w:rPr>
          <w:rFonts w:eastAsiaTheme="minorHAnsi"/>
          <w:noProof/>
          <w:sz w:val="26"/>
          <w:szCs w:val="26"/>
        </w:rPr>
        <w:drawing>
          <wp:inline distT="0" distB="0" distL="0" distR="0" wp14:anchorId="24C1ADD3" wp14:editId="0B144FDC">
            <wp:extent cx="5543550" cy="2085975"/>
            <wp:effectExtent l="0" t="0" r="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72954F" w14:textId="6FF20F47" w:rsidR="00E70A72" w:rsidRPr="00E13001" w:rsidRDefault="00114DFF" w:rsidP="00E276FB">
      <w:pPr>
        <w:pStyle w:val="D"/>
        <w:rPr>
          <w:b w:val="0"/>
          <w:sz w:val="26"/>
          <w:szCs w:val="26"/>
        </w:rPr>
      </w:pPr>
      <w:bookmarkStart w:id="29" w:name="_Toc467748374"/>
      <w:r w:rsidRPr="00E13001">
        <w:rPr>
          <w:sz w:val="26"/>
          <w:szCs w:val="26"/>
        </w:rPr>
        <w:t xml:space="preserve">Biểu đồ </w:t>
      </w:r>
      <w:r w:rsidR="00C343FA" w:rsidRPr="00E13001">
        <w:rPr>
          <w:sz w:val="26"/>
          <w:szCs w:val="26"/>
        </w:rPr>
        <w:t>3</w:t>
      </w:r>
      <w:r w:rsidR="00E70A72" w:rsidRPr="00E13001">
        <w:rPr>
          <w:sz w:val="26"/>
          <w:szCs w:val="26"/>
        </w:rPr>
        <w:t xml:space="preserve">.5 </w:t>
      </w:r>
      <w:r w:rsidRPr="00E13001">
        <w:rPr>
          <w:sz w:val="26"/>
          <w:szCs w:val="26"/>
        </w:rPr>
        <w:t>Tình trạng hôn nhân</w:t>
      </w:r>
      <w:r w:rsidR="00002497" w:rsidRPr="00E13001">
        <w:rPr>
          <w:sz w:val="26"/>
          <w:szCs w:val="26"/>
        </w:rPr>
        <w:t xml:space="preserve"> (n=508)</w:t>
      </w:r>
      <w:bookmarkEnd w:id="29"/>
    </w:p>
    <w:p w14:paraId="78D6CD6A" w14:textId="7595BE8C" w:rsidR="00325FCE" w:rsidRPr="00E13001" w:rsidRDefault="00114DFF" w:rsidP="00D87E75">
      <w:pPr>
        <w:tabs>
          <w:tab w:val="left" w:pos="0"/>
          <w:tab w:val="left" w:pos="142"/>
        </w:tabs>
        <w:spacing w:line="360" w:lineRule="auto"/>
        <w:ind w:firstLine="540"/>
        <w:jc w:val="both"/>
        <w:rPr>
          <w:sz w:val="26"/>
          <w:szCs w:val="26"/>
        </w:rPr>
      </w:pPr>
      <w:r w:rsidRPr="00E13001">
        <w:rPr>
          <w:sz w:val="26"/>
          <w:szCs w:val="26"/>
        </w:rPr>
        <w:t xml:space="preserve">Nhận xét: Phần lớn ĐTNC đều đã kết hôn. </w:t>
      </w:r>
    </w:p>
    <w:p w14:paraId="639353EA" w14:textId="77777777" w:rsidR="00325FCE" w:rsidRPr="006251E0" w:rsidRDefault="00325FCE" w:rsidP="00CE06AD">
      <w:pPr>
        <w:tabs>
          <w:tab w:val="left" w:pos="0"/>
          <w:tab w:val="left" w:pos="142"/>
        </w:tabs>
        <w:spacing w:line="360" w:lineRule="auto"/>
        <w:jc w:val="both"/>
      </w:pPr>
      <w:bookmarkStart w:id="30" w:name="_GoBack"/>
      <w:r w:rsidRPr="006251E0">
        <w:rPr>
          <w:noProof/>
        </w:rPr>
        <w:lastRenderedPageBreak/>
        <w:drawing>
          <wp:inline distT="0" distB="0" distL="0" distR="0" wp14:anchorId="7EF56B0C" wp14:editId="57D3FA71">
            <wp:extent cx="5495925" cy="23622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30"/>
    </w:p>
    <w:p w14:paraId="26073451" w14:textId="1FCA1F4B" w:rsidR="00E70A72" w:rsidRPr="00E13001" w:rsidRDefault="00114DFF" w:rsidP="00E276FB">
      <w:pPr>
        <w:pStyle w:val="D"/>
        <w:rPr>
          <w:b w:val="0"/>
          <w:sz w:val="26"/>
          <w:szCs w:val="26"/>
        </w:rPr>
      </w:pPr>
      <w:bookmarkStart w:id="31" w:name="_Toc467748375"/>
      <w:r w:rsidRPr="00E13001">
        <w:rPr>
          <w:sz w:val="26"/>
          <w:szCs w:val="26"/>
        </w:rPr>
        <w:t xml:space="preserve">Biểu đồ </w:t>
      </w:r>
      <w:r w:rsidR="00C343FA" w:rsidRPr="00E13001">
        <w:rPr>
          <w:sz w:val="26"/>
          <w:szCs w:val="26"/>
        </w:rPr>
        <w:t>3</w:t>
      </w:r>
      <w:r w:rsidR="00E70A72" w:rsidRPr="00E13001">
        <w:rPr>
          <w:sz w:val="26"/>
          <w:szCs w:val="26"/>
        </w:rPr>
        <w:t xml:space="preserve">.6 </w:t>
      </w:r>
      <w:r w:rsidRPr="00E13001">
        <w:rPr>
          <w:sz w:val="26"/>
          <w:szCs w:val="26"/>
        </w:rPr>
        <w:t>Phân bố nghề nghiệp</w:t>
      </w:r>
      <w:r w:rsidR="00002497" w:rsidRPr="00E13001">
        <w:rPr>
          <w:sz w:val="26"/>
          <w:szCs w:val="26"/>
        </w:rPr>
        <w:t xml:space="preserve"> (n=508)</w:t>
      </w:r>
      <w:bookmarkEnd w:id="31"/>
    </w:p>
    <w:p w14:paraId="7D6EC803" w14:textId="5F9FD067" w:rsidR="003E50C3" w:rsidRPr="00E13001" w:rsidRDefault="00114DFF" w:rsidP="00871972">
      <w:pPr>
        <w:tabs>
          <w:tab w:val="left" w:pos="0"/>
          <w:tab w:val="left" w:pos="142"/>
        </w:tabs>
        <w:spacing w:line="360" w:lineRule="auto"/>
        <w:jc w:val="both"/>
        <w:rPr>
          <w:sz w:val="26"/>
          <w:szCs w:val="26"/>
        </w:rPr>
      </w:pPr>
      <w:r w:rsidRPr="00E13001">
        <w:rPr>
          <w:sz w:val="26"/>
          <w:szCs w:val="26"/>
        </w:rPr>
        <w:t xml:space="preserve">Nhận xét: Nghề nông là công việc chủ yếu của bệnh nhân trong nghiên cứu của hcuns tôi (34%). </w:t>
      </w:r>
    </w:p>
    <w:p w14:paraId="1DFC0AF6" w14:textId="77777777" w:rsidR="003E50C3" w:rsidRPr="006251E0" w:rsidRDefault="003E50C3" w:rsidP="00E276FB">
      <w:pPr>
        <w:tabs>
          <w:tab w:val="left" w:pos="0"/>
          <w:tab w:val="left" w:pos="142"/>
        </w:tabs>
        <w:spacing w:line="360" w:lineRule="auto"/>
        <w:jc w:val="center"/>
      </w:pPr>
      <w:r w:rsidRPr="006251E0">
        <w:rPr>
          <w:rFonts w:eastAsiaTheme="minorHAnsi"/>
          <w:noProof/>
        </w:rPr>
        <w:drawing>
          <wp:inline distT="0" distB="0" distL="0" distR="0" wp14:anchorId="544F9282" wp14:editId="3BC2136C">
            <wp:extent cx="5191125" cy="2019300"/>
            <wp:effectExtent l="0" t="0" r="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3D3A2F" w14:textId="6CDDD55D" w:rsidR="003E50C3" w:rsidRPr="00E13001" w:rsidRDefault="00BF5A4A" w:rsidP="00E13001">
      <w:pPr>
        <w:pStyle w:val="D"/>
        <w:rPr>
          <w:b w:val="0"/>
          <w:sz w:val="26"/>
          <w:szCs w:val="26"/>
        </w:rPr>
      </w:pPr>
      <w:bookmarkStart w:id="32" w:name="_Toc467748376"/>
      <w:r w:rsidRPr="00E13001">
        <w:rPr>
          <w:sz w:val="26"/>
          <w:szCs w:val="26"/>
        </w:rPr>
        <w:t xml:space="preserve">Biểu đồ </w:t>
      </w:r>
      <w:r w:rsidR="00C343FA" w:rsidRPr="00E13001">
        <w:rPr>
          <w:sz w:val="26"/>
          <w:szCs w:val="26"/>
        </w:rPr>
        <w:t>3</w:t>
      </w:r>
      <w:r w:rsidR="003E50C3" w:rsidRPr="00E13001">
        <w:rPr>
          <w:sz w:val="26"/>
          <w:szCs w:val="26"/>
        </w:rPr>
        <w:t xml:space="preserve">.7 </w:t>
      </w:r>
      <w:r w:rsidRPr="00E13001">
        <w:rPr>
          <w:sz w:val="26"/>
          <w:szCs w:val="26"/>
        </w:rPr>
        <w:t>Phân bố vùng sinh sống</w:t>
      </w:r>
      <w:r w:rsidR="00002497" w:rsidRPr="00E13001">
        <w:rPr>
          <w:sz w:val="26"/>
          <w:szCs w:val="26"/>
        </w:rPr>
        <w:t xml:space="preserve"> (n=508)</w:t>
      </w:r>
      <w:bookmarkEnd w:id="32"/>
    </w:p>
    <w:p w14:paraId="6CEE0D77" w14:textId="21435E24" w:rsidR="00325FCE" w:rsidRPr="00E13001" w:rsidRDefault="00BF5A4A" w:rsidP="00E13001">
      <w:pPr>
        <w:tabs>
          <w:tab w:val="left" w:pos="0"/>
          <w:tab w:val="left" w:pos="142"/>
        </w:tabs>
        <w:spacing w:after="0" w:line="360" w:lineRule="auto"/>
        <w:jc w:val="both"/>
        <w:rPr>
          <w:sz w:val="26"/>
          <w:szCs w:val="26"/>
        </w:rPr>
      </w:pPr>
      <w:r w:rsidRPr="00E13001">
        <w:rPr>
          <w:sz w:val="26"/>
          <w:szCs w:val="26"/>
        </w:rPr>
        <w:t>Tỷ lệ ĐTNC sống tại nông thôn nh</w:t>
      </w:r>
      <w:r w:rsidR="00BD0EBF" w:rsidRPr="00E13001">
        <w:rPr>
          <w:sz w:val="26"/>
          <w:szCs w:val="26"/>
        </w:rPr>
        <w:t>iều hơn sống tại thành thị (34</w:t>
      </w:r>
      <w:proofErr w:type="gramStart"/>
      <w:r w:rsidR="00BD0EBF" w:rsidRPr="00E13001">
        <w:rPr>
          <w:sz w:val="26"/>
          <w:szCs w:val="26"/>
        </w:rPr>
        <w:t>,2</w:t>
      </w:r>
      <w:proofErr w:type="gramEnd"/>
      <w:r w:rsidRPr="00E13001">
        <w:rPr>
          <w:sz w:val="26"/>
          <w:szCs w:val="26"/>
        </w:rPr>
        <w:t xml:space="preserve">%). </w:t>
      </w:r>
    </w:p>
    <w:p w14:paraId="038779C2" w14:textId="19DB186E" w:rsidR="00325FCE" w:rsidRPr="00E13001" w:rsidRDefault="00BF5A4A" w:rsidP="00E13001">
      <w:pPr>
        <w:pStyle w:val="B"/>
        <w:rPr>
          <w:b w:val="0"/>
          <w:sz w:val="26"/>
          <w:szCs w:val="26"/>
        </w:rPr>
      </w:pPr>
      <w:bookmarkStart w:id="33" w:name="_Toc467748299"/>
      <w:r w:rsidRPr="00E13001">
        <w:rPr>
          <w:sz w:val="26"/>
          <w:szCs w:val="26"/>
        </w:rPr>
        <w:t xml:space="preserve">Bảng </w:t>
      </w:r>
      <w:r w:rsidR="00C343FA" w:rsidRPr="00E13001">
        <w:rPr>
          <w:sz w:val="26"/>
          <w:szCs w:val="26"/>
        </w:rPr>
        <w:t>3</w:t>
      </w:r>
      <w:r w:rsidR="007372C3" w:rsidRPr="00E13001">
        <w:rPr>
          <w:sz w:val="26"/>
          <w:szCs w:val="26"/>
        </w:rPr>
        <w:t>.1</w:t>
      </w:r>
      <w:r w:rsidR="005E5831" w:rsidRPr="00E13001">
        <w:rPr>
          <w:sz w:val="26"/>
          <w:szCs w:val="26"/>
        </w:rPr>
        <w:t xml:space="preserve"> </w:t>
      </w:r>
      <w:r w:rsidRPr="00E13001">
        <w:rPr>
          <w:sz w:val="26"/>
          <w:szCs w:val="26"/>
        </w:rPr>
        <w:t xml:space="preserve">Tình trạng sử dụng thuốc lá trong gia đình </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934"/>
        <w:gridCol w:w="1978"/>
        <w:gridCol w:w="1704"/>
      </w:tblGrid>
      <w:tr w:rsidR="00325FCE" w:rsidRPr="00E13001" w14:paraId="57981E6B" w14:textId="77777777" w:rsidTr="00C43553">
        <w:tc>
          <w:tcPr>
            <w:tcW w:w="5350" w:type="dxa"/>
            <w:gridSpan w:val="2"/>
            <w:shd w:val="clear" w:color="auto" w:fill="EEECE1" w:themeFill="background2"/>
          </w:tcPr>
          <w:p w14:paraId="7F56ADC3" w14:textId="53C64307" w:rsidR="00325FCE" w:rsidRPr="00E13001" w:rsidRDefault="00BF5A4A" w:rsidP="00E276FB">
            <w:pPr>
              <w:tabs>
                <w:tab w:val="left" w:pos="0"/>
                <w:tab w:val="left" w:pos="142"/>
              </w:tabs>
              <w:spacing w:after="0" w:line="360" w:lineRule="auto"/>
              <w:contextualSpacing/>
              <w:jc w:val="center"/>
              <w:rPr>
                <w:b/>
                <w:sz w:val="26"/>
                <w:szCs w:val="26"/>
              </w:rPr>
            </w:pPr>
            <w:r w:rsidRPr="00E13001">
              <w:rPr>
                <w:b/>
                <w:sz w:val="26"/>
                <w:szCs w:val="26"/>
              </w:rPr>
              <w:t>Tình trạng sử dụng thuốc</w:t>
            </w:r>
          </w:p>
        </w:tc>
        <w:tc>
          <w:tcPr>
            <w:tcW w:w="2098" w:type="dxa"/>
            <w:shd w:val="clear" w:color="auto" w:fill="EEECE1" w:themeFill="background2"/>
          </w:tcPr>
          <w:p w14:paraId="3B550B13" w14:textId="77777777" w:rsidR="00325FCE" w:rsidRPr="00E13001" w:rsidRDefault="00FB6896" w:rsidP="00E276FB">
            <w:pPr>
              <w:tabs>
                <w:tab w:val="left" w:pos="0"/>
                <w:tab w:val="left" w:pos="142"/>
              </w:tabs>
              <w:spacing w:after="0" w:line="360" w:lineRule="auto"/>
              <w:contextualSpacing/>
              <w:jc w:val="center"/>
              <w:rPr>
                <w:b/>
                <w:sz w:val="26"/>
                <w:szCs w:val="26"/>
              </w:rPr>
            </w:pPr>
            <w:r w:rsidRPr="00E13001">
              <w:rPr>
                <w:b/>
                <w:sz w:val="26"/>
                <w:szCs w:val="26"/>
              </w:rPr>
              <w:t>n</w:t>
            </w:r>
          </w:p>
        </w:tc>
        <w:tc>
          <w:tcPr>
            <w:tcW w:w="1794" w:type="dxa"/>
            <w:shd w:val="clear" w:color="auto" w:fill="EEECE1" w:themeFill="background2"/>
          </w:tcPr>
          <w:p w14:paraId="4896ADD8" w14:textId="77777777" w:rsidR="00325FCE" w:rsidRPr="00E13001" w:rsidRDefault="00325FCE" w:rsidP="00E276FB">
            <w:pPr>
              <w:tabs>
                <w:tab w:val="left" w:pos="0"/>
                <w:tab w:val="left" w:pos="142"/>
              </w:tabs>
              <w:spacing w:after="0" w:line="360" w:lineRule="auto"/>
              <w:contextualSpacing/>
              <w:jc w:val="center"/>
              <w:rPr>
                <w:b/>
                <w:sz w:val="26"/>
                <w:szCs w:val="26"/>
              </w:rPr>
            </w:pPr>
            <w:r w:rsidRPr="00E13001">
              <w:rPr>
                <w:b/>
                <w:sz w:val="26"/>
                <w:szCs w:val="26"/>
              </w:rPr>
              <w:t>%</w:t>
            </w:r>
          </w:p>
        </w:tc>
      </w:tr>
      <w:tr w:rsidR="00325FCE" w:rsidRPr="00E13001" w14:paraId="75E63410" w14:textId="77777777" w:rsidTr="00C43553">
        <w:tc>
          <w:tcPr>
            <w:tcW w:w="2273" w:type="dxa"/>
            <w:vMerge w:val="restart"/>
            <w:vAlign w:val="center"/>
          </w:tcPr>
          <w:p w14:paraId="01D3DEBE" w14:textId="20FDBAD4" w:rsidR="00325FCE" w:rsidRPr="00E13001" w:rsidRDefault="00BF5A4A" w:rsidP="00E276FB">
            <w:pPr>
              <w:tabs>
                <w:tab w:val="left" w:pos="0"/>
                <w:tab w:val="left" w:pos="142"/>
              </w:tabs>
              <w:spacing w:after="0" w:line="360" w:lineRule="auto"/>
              <w:contextualSpacing/>
              <w:jc w:val="center"/>
              <w:rPr>
                <w:sz w:val="26"/>
                <w:szCs w:val="26"/>
              </w:rPr>
            </w:pPr>
            <w:r w:rsidRPr="00E13001">
              <w:rPr>
                <w:sz w:val="26"/>
                <w:szCs w:val="26"/>
              </w:rPr>
              <w:t>Trong gia đình có người hút thuốc</w:t>
            </w:r>
          </w:p>
        </w:tc>
        <w:tc>
          <w:tcPr>
            <w:tcW w:w="3077" w:type="dxa"/>
          </w:tcPr>
          <w:p w14:paraId="3814D9C5" w14:textId="40F526F7" w:rsidR="00325FCE" w:rsidRPr="00E13001" w:rsidRDefault="00BF5A4A" w:rsidP="00E276FB">
            <w:pPr>
              <w:tabs>
                <w:tab w:val="left" w:pos="0"/>
                <w:tab w:val="left" w:pos="142"/>
              </w:tabs>
              <w:spacing w:after="0" w:line="360" w:lineRule="auto"/>
              <w:contextualSpacing/>
              <w:jc w:val="both"/>
              <w:rPr>
                <w:sz w:val="26"/>
                <w:szCs w:val="26"/>
              </w:rPr>
            </w:pPr>
            <w:r w:rsidRPr="00E13001">
              <w:rPr>
                <w:sz w:val="26"/>
                <w:szCs w:val="26"/>
              </w:rPr>
              <w:t>Có</w:t>
            </w:r>
          </w:p>
        </w:tc>
        <w:tc>
          <w:tcPr>
            <w:tcW w:w="2098" w:type="dxa"/>
          </w:tcPr>
          <w:p w14:paraId="12F31DA2"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166</w:t>
            </w:r>
          </w:p>
        </w:tc>
        <w:tc>
          <w:tcPr>
            <w:tcW w:w="1794" w:type="dxa"/>
          </w:tcPr>
          <w:p w14:paraId="13C489C6"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32.</w:t>
            </w:r>
            <w:r w:rsidR="00325FCE" w:rsidRPr="00E13001">
              <w:rPr>
                <w:sz w:val="26"/>
                <w:szCs w:val="26"/>
              </w:rPr>
              <w:t>7</w:t>
            </w:r>
          </w:p>
        </w:tc>
      </w:tr>
      <w:tr w:rsidR="00325FCE" w:rsidRPr="00E13001" w14:paraId="4BA0F8F0" w14:textId="77777777" w:rsidTr="00C43553">
        <w:tc>
          <w:tcPr>
            <w:tcW w:w="2273" w:type="dxa"/>
            <w:vMerge/>
            <w:vAlign w:val="center"/>
          </w:tcPr>
          <w:p w14:paraId="1B68406D" w14:textId="77777777" w:rsidR="00325FCE" w:rsidRPr="00E13001" w:rsidRDefault="00325FCE" w:rsidP="00E276FB">
            <w:pPr>
              <w:tabs>
                <w:tab w:val="left" w:pos="0"/>
                <w:tab w:val="left" w:pos="142"/>
              </w:tabs>
              <w:spacing w:after="0" w:line="360" w:lineRule="auto"/>
              <w:contextualSpacing/>
              <w:jc w:val="center"/>
              <w:rPr>
                <w:sz w:val="26"/>
                <w:szCs w:val="26"/>
              </w:rPr>
            </w:pPr>
          </w:p>
        </w:tc>
        <w:tc>
          <w:tcPr>
            <w:tcW w:w="3077" w:type="dxa"/>
          </w:tcPr>
          <w:p w14:paraId="097C5DC2" w14:textId="17E4A44E" w:rsidR="00325FCE" w:rsidRPr="00E13001" w:rsidRDefault="00BF5A4A" w:rsidP="00E276FB">
            <w:pPr>
              <w:tabs>
                <w:tab w:val="left" w:pos="0"/>
                <w:tab w:val="left" w:pos="142"/>
              </w:tabs>
              <w:spacing w:after="0" w:line="360" w:lineRule="auto"/>
              <w:contextualSpacing/>
              <w:jc w:val="both"/>
              <w:rPr>
                <w:sz w:val="26"/>
                <w:szCs w:val="26"/>
              </w:rPr>
            </w:pPr>
            <w:r w:rsidRPr="00E13001">
              <w:rPr>
                <w:sz w:val="26"/>
                <w:szCs w:val="26"/>
              </w:rPr>
              <w:t>Không</w:t>
            </w:r>
            <w:r w:rsidR="00325FCE" w:rsidRPr="00E13001">
              <w:rPr>
                <w:sz w:val="26"/>
                <w:szCs w:val="26"/>
              </w:rPr>
              <w:t xml:space="preserve"> </w:t>
            </w:r>
          </w:p>
        </w:tc>
        <w:tc>
          <w:tcPr>
            <w:tcW w:w="2098" w:type="dxa"/>
          </w:tcPr>
          <w:p w14:paraId="03258BE2"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342</w:t>
            </w:r>
          </w:p>
        </w:tc>
        <w:tc>
          <w:tcPr>
            <w:tcW w:w="1794" w:type="dxa"/>
          </w:tcPr>
          <w:p w14:paraId="52741D9D"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67.</w:t>
            </w:r>
            <w:r w:rsidR="00325FCE" w:rsidRPr="00E13001">
              <w:rPr>
                <w:sz w:val="26"/>
                <w:szCs w:val="26"/>
              </w:rPr>
              <w:t>3</w:t>
            </w:r>
          </w:p>
        </w:tc>
      </w:tr>
      <w:tr w:rsidR="00325FCE" w:rsidRPr="00E13001" w14:paraId="1CCB119F" w14:textId="77777777" w:rsidTr="00C43553">
        <w:tc>
          <w:tcPr>
            <w:tcW w:w="2273" w:type="dxa"/>
            <w:vMerge w:val="restart"/>
            <w:vAlign w:val="center"/>
          </w:tcPr>
          <w:p w14:paraId="797AE50D" w14:textId="7E49ED1C" w:rsidR="00325FCE" w:rsidRPr="00E13001" w:rsidRDefault="00BF5A4A" w:rsidP="00E276FB">
            <w:pPr>
              <w:tabs>
                <w:tab w:val="left" w:pos="0"/>
                <w:tab w:val="left" w:pos="142"/>
              </w:tabs>
              <w:spacing w:after="0" w:line="360" w:lineRule="auto"/>
              <w:contextualSpacing/>
              <w:jc w:val="center"/>
              <w:rPr>
                <w:sz w:val="26"/>
                <w:szCs w:val="26"/>
              </w:rPr>
            </w:pPr>
            <w:r w:rsidRPr="00E13001">
              <w:rPr>
                <w:sz w:val="26"/>
                <w:szCs w:val="26"/>
              </w:rPr>
              <w:t>Người hút thuốc trong gia đình</w:t>
            </w:r>
          </w:p>
        </w:tc>
        <w:tc>
          <w:tcPr>
            <w:tcW w:w="3077" w:type="dxa"/>
          </w:tcPr>
          <w:p w14:paraId="7AB22A11" w14:textId="751A41C8" w:rsidR="00325FCE" w:rsidRPr="00E13001" w:rsidRDefault="00BF5A4A">
            <w:pPr>
              <w:tabs>
                <w:tab w:val="left" w:pos="0"/>
                <w:tab w:val="left" w:pos="142"/>
              </w:tabs>
              <w:spacing w:after="0" w:line="360" w:lineRule="auto"/>
              <w:contextualSpacing/>
              <w:jc w:val="both"/>
              <w:rPr>
                <w:sz w:val="26"/>
                <w:szCs w:val="26"/>
              </w:rPr>
            </w:pPr>
            <w:r w:rsidRPr="00E13001">
              <w:rPr>
                <w:sz w:val="26"/>
                <w:szCs w:val="26"/>
              </w:rPr>
              <w:t xml:space="preserve">Chồng/Vợ </w:t>
            </w:r>
          </w:p>
        </w:tc>
        <w:tc>
          <w:tcPr>
            <w:tcW w:w="2098" w:type="dxa"/>
          </w:tcPr>
          <w:p w14:paraId="2004C23E"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55</w:t>
            </w:r>
          </w:p>
        </w:tc>
        <w:tc>
          <w:tcPr>
            <w:tcW w:w="1794" w:type="dxa"/>
          </w:tcPr>
          <w:p w14:paraId="719C85EF"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33.</w:t>
            </w:r>
            <w:r w:rsidR="00325FCE" w:rsidRPr="00E13001">
              <w:rPr>
                <w:sz w:val="26"/>
                <w:szCs w:val="26"/>
              </w:rPr>
              <w:t>1</w:t>
            </w:r>
          </w:p>
        </w:tc>
      </w:tr>
      <w:tr w:rsidR="00325FCE" w:rsidRPr="00E13001" w14:paraId="2AAE5CFA" w14:textId="77777777" w:rsidTr="00C43553">
        <w:tc>
          <w:tcPr>
            <w:tcW w:w="2273" w:type="dxa"/>
            <w:vMerge/>
            <w:vAlign w:val="center"/>
          </w:tcPr>
          <w:p w14:paraId="356FB48A" w14:textId="77777777" w:rsidR="00325FCE" w:rsidRPr="00E13001" w:rsidRDefault="00325FCE" w:rsidP="00E276FB">
            <w:pPr>
              <w:tabs>
                <w:tab w:val="left" w:pos="0"/>
                <w:tab w:val="left" w:pos="142"/>
              </w:tabs>
              <w:spacing w:after="0" w:line="360" w:lineRule="auto"/>
              <w:contextualSpacing/>
              <w:jc w:val="center"/>
              <w:rPr>
                <w:sz w:val="26"/>
                <w:szCs w:val="26"/>
              </w:rPr>
            </w:pPr>
          </w:p>
        </w:tc>
        <w:tc>
          <w:tcPr>
            <w:tcW w:w="3077" w:type="dxa"/>
          </w:tcPr>
          <w:p w14:paraId="196DD951" w14:textId="0B5A842E" w:rsidR="00325FCE" w:rsidRPr="00E13001" w:rsidRDefault="00BF5A4A">
            <w:pPr>
              <w:tabs>
                <w:tab w:val="left" w:pos="0"/>
                <w:tab w:val="left" w:pos="142"/>
              </w:tabs>
              <w:spacing w:after="0" w:line="360" w:lineRule="auto"/>
              <w:contextualSpacing/>
              <w:jc w:val="both"/>
              <w:rPr>
                <w:sz w:val="26"/>
                <w:szCs w:val="26"/>
              </w:rPr>
            </w:pPr>
            <w:r w:rsidRPr="00E13001">
              <w:rPr>
                <w:sz w:val="26"/>
                <w:szCs w:val="26"/>
              </w:rPr>
              <w:t xml:space="preserve">Con </w:t>
            </w:r>
          </w:p>
        </w:tc>
        <w:tc>
          <w:tcPr>
            <w:tcW w:w="2098" w:type="dxa"/>
          </w:tcPr>
          <w:p w14:paraId="2636C155"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76</w:t>
            </w:r>
          </w:p>
        </w:tc>
        <w:tc>
          <w:tcPr>
            <w:tcW w:w="1794" w:type="dxa"/>
          </w:tcPr>
          <w:p w14:paraId="1DA3A99B"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45.</w:t>
            </w:r>
            <w:r w:rsidR="00325FCE" w:rsidRPr="00E13001">
              <w:rPr>
                <w:sz w:val="26"/>
                <w:szCs w:val="26"/>
              </w:rPr>
              <w:t>8</w:t>
            </w:r>
          </w:p>
        </w:tc>
      </w:tr>
      <w:tr w:rsidR="00325FCE" w:rsidRPr="00E13001" w14:paraId="17C22A42" w14:textId="77777777" w:rsidTr="00C43553">
        <w:tc>
          <w:tcPr>
            <w:tcW w:w="2273" w:type="dxa"/>
            <w:vMerge/>
            <w:vAlign w:val="center"/>
          </w:tcPr>
          <w:p w14:paraId="7E31A919" w14:textId="77777777" w:rsidR="00325FCE" w:rsidRPr="00E13001" w:rsidRDefault="00325FCE" w:rsidP="00E276FB">
            <w:pPr>
              <w:tabs>
                <w:tab w:val="left" w:pos="0"/>
                <w:tab w:val="left" w:pos="142"/>
              </w:tabs>
              <w:spacing w:after="0" w:line="360" w:lineRule="auto"/>
              <w:contextualSpacing/>
              <w:jc w:val="center"/>
              <w:rPr>
                <w:sz w:val="26"/>
                <w:szCs w:val="26"/>
              </w:rPr>
            </w:pPr>
          </w:p>
        </w:tc>
        <w:tc>
          <w:tcPr>
            <w:tcW w:w="3077" w:type="dxa"/>
          </w:tcPr>
          <w:p w14:paraId="523132D2" w14:textId="2A8D8931" w:rsidR="00325FCE" w:rsidRPr="00E13001" w:rsidRDefault="00BF5A4A">
            <w:pPr>
              <w:tabs>
                <w:tab w:val="left" w:pos="0"/>
                <w:tab w:val="left" w:pos="142"/>
              </w:tabs>
              <w:spacing w:after="0" w:line="360" w:lineRule="auto"/>
              <w:contextualSpacing/>
              <w:jc w:val="both"/>
              <w:rPr>
                <w:sz w:val="26"/>
                <w:szCs w:val="26"/>
              </w:rPr>
            </w:pPr>
            <w:r w:rsidRPr="00E13001">
              <w:rPr>
                <w:sz w:val="26"/>
                <w:szCs w:val="26"/>
              </w:rPr>
              <w:t xml:space="preserve">Bố/mẹ </w:t>
            </w:r>
          </w:p>
        </w:tc>
        <w:tc>
          <w:tcPr>
            <w:tcW w:w="2098" w:type="dxa"/>
          </w:tcPr>
          <w:p w14:paraId="44777D2D"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24</w:t>
            </w:r>
          </w:p>
        </w:tc>
        <w:tc>
          <w:tcPr>
            <w:tcW w:w="1794" w:type="dxa"/>
          </w:tcPr>
          <w:p w14:paraId="370A0DDA"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14.</w:t>
            </w:r>
            <w:r w:rsidR="00325FCE" w:rsidRPr="00E13001">
              <w:rPr>
                <w:sz w:val="26"/>
                <w:szCs w:val="26"/>
              </w:rPr>
              <w:t>5</w:t>
            </w:r>
          </w:p>
        </w:tc>
      </w:tr>
      <w:tr w:rsidR="00325FCE" w:rsidRPr="00E13001" w14:paraId="4B670009" w14:textId="77777777" w:rsidTr="00C43553">
        <w:tc>
          <w:tcPr>
            <w:tcW w:w="2273" w:type="dxa"/>
            <w:vMerge/>
            <w:vAlign w:val="center"/>
          </w:tcPr>
          <w:p w14:paraId="0EDBD316" w14:textId="77777777" w:rsidR="00325FCE" w:rsidRPr="00E13001" w:rsidRDefault="00325FCE" w:rsidP="00E276FB">
            <w:pPr>
              <w:tabs>
                <w:tab w:val="left" w:pos="0"/>
                <w:tab w:val="left" w:pos="142"/>
              </w:tabs>
              <w:spacing w:after="0" w:line="360" w:lineRule="auto"/>
              <w:contextualSpacing/>
              <w:jc w:val="center"/>
              <w:rPr>
                <w:sz w:val="26"/>
                <w:szCs w:val="26"/>
              </w:rPr>
            </w:pPr>
          </w:p>
        </w:tc>
        <w:tc>
          <w:tcPr>
            <w:tcW w:w="3077" w:type="dxa"/>
          </w:tcPr>
          <w:p w14:paraId="223DB3CF" w14:textId="12D4E449" w:rsidR="00325FCE" w:rsidRPr="00E13001" w:rsidRDefault="00BF5A4A">
            <w:pPr>
              <w:tabs>
                <w:tab w:val="left" w:pos="0"/>
                <w:tab w:val="left" w:pos="142"/>
              </w:tabs>
              <w:spacing w:after="0" w:line="360" w:lineRule="auto"/>
              <w:contextualSpacing/>
              <w:jc w:val="both"/>
              <w:rPr>
                <w:sz w:val="26"/>
                <w:szCs w:val="26"/>
              </w:rPr>
            </w:pPr>
            <w:r w:rsidRPr="00E13001">
              <w:rPr>
                <w:sz w:val="26"/>
                <w:szCs w:val="26"/>
              </w:rPr>
              <w:t>Ông/Bà</w:t>
            </w:r>
          </w:p>
        </w:tc>
        <w:tc>
          <w:tcPr>
            <w:tcW w:w="2098" w:type="dxa"/>
          </w:tcPr>
          <w:p w14:paraId="3427C43F"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1</w:t>
            </w:r>
          </w:p>
        </w:tc>
        <w:tc>
          <w:tcPr>
            <w:tcW w:w="1794" w:type="dxa"/>
          </w:tcPr>
          <w:p w14:paraId="74A079A1"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0.</w:t>
            </w:r>
            <w:r w:rsidR="00325FCE" w:rsidRPr="00E13001">
              <w:rPr>
                <w:sz w:val="26"/>
                <w:szCs w:val="26"/>
              </w:rPr>
              <w:t>6</w:t>
            </w:r>
          </w:p>
        </w:tc>
      </w:tr>
      <w:tr w:rsidR="00325FCE" w:rsidRPr="00E13001" w14:paraId="60D72CA5" w14:textId="77777777" w:rsidTr="00C43553">
        <w:tc>
          <w:tcPr>
            <w:tcW w:w="2273" w:type="dxa"/>
            <w:vMerge/>
            <w:vAlign w:val="center"/>
          </w:tcPr>
          <w:p w14:paraId="49793E7F" w14:textId="77777777" w:rsidR="00325FCE" w:rsidRPr="00E13001" w:rsidRDefault="00325FCE" w:rsidP="00E276FB">
            <w:pPr>
              <w:tabs>
                <w:tab w:val="left" w:pos="0"/>
                <w:tab w:val="left" w:pos="142"/>
              </w:tabs>
              <w:spacing w:after="0" w:line="360" w:lineRule="auto"/>
              <w:contextualSpacing/>
              <w:jc w:val="center"/>
              <w:rPr>
                <w:sz w:val="26"/>
                <w:szCs w:val="26"/>
              </w:rPr>
            </w:pPr>
          </w:p>
        </w:tc>
        <w:tc>
          <w:tcPr>
            <w:tcW w:w="3077" w:type="dxa"/>
          </w:tcPr>
          <w:p w14:paraId="4B5F7730" w14:textId="0C4682F0" w:rsidR="00325FCE" w:rsidRPr="00E13001" w:rsidRDefault="00BF5A4A">
            <w:pPr>
              <w:tabs>
                <w:tab w:val="left" w:pos="0"/>
                <w:tab w:val="left" w:pos="142"/>
              </w:tabs>
              <w:spacing w:after="0" w:line="360" w:lineRule="auto"/>
              <w:contextualSpacing/>
              <w:jc w:val="both"/>
              <w:rPr>
                <w:sz w:val="26"/>
                <w:szCs w:val="26"/>
              </w:rPr>
            </w:pPr>
            <w:r w:rsidRPr="00E13001">
              <w:rPr>
                <w:sz w:val="26"/>
                <w:szCs w:val="26"/>
              </w:rPr>
              <w:t xml:space="preserve">Khác </w:t>
            </w:r>
          </w:p>
        </w:tc>
        <w:tc>
          <w:tcPr>
            <w:tcW w:w="2098" w:type="dxa"/>
          </w:tcPr>
          <w:p w14:paraId="286C393E" w14:textId="77777777" w:rsidR="00325FCE" w:rsidRPr="00E13001" w:rsidRDefault="00325FCE" w:rsidP="00E276FB">
            <w:pPr>
              <w:tabs>
                <w:tab w:val="left" w:pos="0"/>
                <w:tab w:val="left" w:pos="142"/>
              </w:tabs>
              <w:spacing w:after="0" w:line="360" w:lineRule="auto"/>
              <w:contextualSpacing/>
              <w:jc w:val="center"/>
              <w:rPr>
                <w:sz w:val="26"/>
                <w:szCs w:val="26"/>
              </w:rPr>
            </w:pPr>
            <w:r w:rsidRPr="00E13001">
              <w:rPr>
                <w:sz w:val="26"/>
                <w:szCs w:val="26"/>
              </w:rPr>
              <w:t>10</w:t>
            </w:r>
          </w:p>
        </w:tc>
        <w:tc>
          <w:tcPr>
            <w:tcW w:w="1794" w:type="dxa"/>
          </w:tcPr>
          <w:p w14:paraId="5ADCB9F7" w14:textId="77777777" w:rsidR="00325FCE" w:rsidRPr="00E13001" w:rsidRDefault="006C5143" w:rsidP="00E276FB">
            <w:pPr>
              <w:tabs>
                <w:tab w:val="left" w:pos="0"/>
                <w:tab w:val="left" w:pos="142"/>
              </w:tabs>
              <w:spacing w:after="0" w:line="360" w:lineRule="auto"/>
              <w:contextualSpacing/>
              <w:jc w:val="center"/>
              <w:rPr>
                <w:sz w:val="26"/>
                <w:szCs w:val="26"/>
              </w:rPr>
            </w:pPr>
            <w:r w:rsidRPr="00E13001">
              <w:rPr>
                <w:sz w:val="26"/>
                <w:szCs w:val="26"/>
              </w:rPr>
              <w:t>6.</w:t>
            </w:r>
            <w:r w:rsidR="00325FCE" w:rsidRPr="00E13001">
              <w:rPr>
                <w:sz w:val="26"/>
                <w:szCs w:val="26"/>
              </w:rPr>
              <w:t>0</w:t>
            </w:r>
          </w:p>
        </w:tc>
      </w:tr>
      <w:tr w:rsidR="00982FBE" w:rsidRPr="00E13001" w14:paraId="0647FA4F" w14:textId="77777777" w:rsidTr="00C43553">
        <w:tc>
          <w:tcPr>
            <w:tcW w:w="2273" w:type="dxa"/>
            <w:vAlign w:val="center"/>
          </w:tcPr>
          <w:p w14:paraId="39D88FB5" w14:textId="307F52DC" w:rsidR="00982FBE" w:rsidRPr="00E13001" w:rsidRDefault="00BF5A4A" w:rsidP="00BD0EBF">
            <w:pPr>
              <w:tabs>
                <w:tab w:val="left" w:pos="0"/>
                <w:tab w:val="left" w:pos="142"/>
              </w:tabs>
              <w:spacing w:after="0" w:line="360" w:lineRule="auto"/>
              <w:contextualSpacing/>
              <w:jc w:val="center"/>
              <w:rPr>
                <w:sz w:val="26"/>
                <w:szCs w:val="26"/>
              </w:rPr>
            </w:pPr>
            <w:r w:rsidRPr="00E13001">
              <w:rPr>
                <w:sz w:val="26"/>
                <w:szCs w:val="26"/>
              </w:rPr>
              <w:t xml:space="preserve">Thành viên trong gia đình </w:t>
            </w:r>
          </w:p>
        </w:tc>
        <w:tc>
          <w:tcPr>
            <w:tcW w:w="3077" w:type="dxa"/>
            <w:vAlign w:val="center"/>
          </w:tcPr>
          <w:p w14:paraId="440DDD75" w14:textId="66296B20" w:rsidR="00982FBE" w:rsidRPr="00E13001" w:rsidRDefault="00C12D04" w:rsidP="00871972">
            <w:pPr>
              <w:tabs>
                <w:tab w:val="left" w:pos="0"/>
                <w:tab w:val="left" w:pos="142"/>
              </w:tabs>
              <w:spacing w:after="0" w:line="360" w:lineRule="auto"/>
              <w:contextualSpacing/>
              <w:rPr>
                <w:sz w:val="26"/>
                <w:szCs w:val="26"/>
              </w:rPr>
            </w:pPr>
            <w:r w:rsidRPr="00E13001">
              <w:rPr>
                <w:sz w:val="26"/>
                <w:szCs w:val="26"/>
              </w:rPr>
              <w:t>Trung bình</w:t>
            </w:r>
            <w:r w:rsidR="00982FBE" w:rsidRPr="00E13001">
              <w:rPr>
                <w:sz w:val="26"/>
                <w:szCs w:val="26"/>
              </w:rPr>
              <w:t>: 4</w:t>
            </w:r>
            <w:r w:rsidRPr="00E13001">
              <w:rPr>
                <w:sz w:val="26"/>
                <w:szCs w:val="26"/>
              </w:rPr>
              <w:t>,</w:t>
            </w:r>
            <w:r w:rsidR="00982FBE" w:rsidRPr="00E13001">
              <w:rPr>
                <w:sz w:val="26"/>
                <w:szCs w:val="26"/>
              </w:rPr>
              <w:t>3</w:t>
            </w:r>
          </w:p>
        </w:tc>
        <w:tc>
          <w:tcPr>
            <w:tcW w:w="3892" w:type="dxa"/>
            <w:gridSpan w:val="2"/>
            <w:vAlign w:val="center"/>
          </w:tcPr>
          <w:p w14:paraId="62F5AF03" w14:textId="5DFF892F" w:rsidR="00982FBE" w:rsidRPr="00E13001" w:rsidRDefault="00C12D04" w:rsidP="00E276FB">
            <w:pPr>
              <w:tabs>
                <w:tab w:val="left" w:pos="0"/>
                <w:tab w:val="left" w:pos="142"/>
              </w:tabs>
              <w:spacing w:after="0" w:line="360" w:lineRule="auto"/>
              <w:contextualSpacing/>
              <w:jc w:val="center"/>
              <w:rPr>
                <w:sz w:val="26"/>
                <w:szCs w:val="26"/>
              </w:rPr>
            </w:pPr>
            <w:r w:rsidRPr="00E13001">
              <w:rPr>
                <w:sz w:val="26"/>
                <w:szCs w:val="26"/>
              </w:rPr>
              <w:t>Độ lệch chuẩn:</w:t>
            </w:r>
            <w:r w:rsidR="00982FBE" w:rsidRPr="00E13001">
              <w:rPr>
                <w:sz w:val="26"/>
                <w:szCs w:val="26"/>
              </w:rPr>
              <w:t xml:space="preserve"> </w:t>
            </w:r>
            <w:r w:rsidRPr="00E13001">
              <w:rPr>
                <w:sz w:val="26"/>
                <w:szCs w:val="26"/>
              </w:rPr>
              <w:t xml:space="preserve">SD = </w:t>
            </w:r>
            <w:r w:rsidR="00982FBE" w:rsidRPr="00E13001">
              <w:rPr>
                <w:sz w:val="26"/>
                <w:szCs w:val="26"/>
              </w:rPr>
              <w:t>±2</w:t>
            </w:r>
          </w:p>
        </w:tc>
      </w:tr>
    </w:tbl>
    <w:p w14:paraId="2DF9AE42" w14:textId="26FCFCBC" w:rsidR="00985F9B" w:rsidRPr="00E13001" w:rsidRDefault="00C12D04" w:rsidP="00486624">
      <w:pPr>
        <w:tabs>
          <w:tab w:val="left" w:pos="0"/>
          <w:tab w:val="left" w:pos="142"/>
        </w:tabs>
        <w:spacing w:line="360" w:lineRule="auto"/>
        <w:ind w:firstLine="540"/>
        <w:jc w:val="both"/>
        <w:rPr>
          <w:sz w:val="26"/>
          <w:szCs w:val="26"/>
        </w:rPr>
      </w:pPr>
      <w:r w:rsidRPr="00E13001">
        <w:rPr>
          <w:sz w:val="26"/>
          <w:szCs w:val="26"/>
        </w:rPr>
        <w:t>Nhận xét: Số lượng thành viên trong gia đình trung bình 4</w:t>
      </w:r>
      <w:proofErr w:type="gramStart"/>
      <w:r w:rsidRPr="00E13001">
        <w:rPr>
          <w:sz w:val="26"/>
          <w:szCs w:val="26"/>
        </w:rPr>
        <w:t>,3</w:t>
      </w:r>
      <w:proofErr w:type="gramEnd"/>
      <w:r w:rsidRPr="00E13001">
        <w:rPr>
          <w:sz w:val="26"/>
          <w:szCs w:val="26"/>
        </w:rPr>
        <w:t xml:space="preserve"> (SD = ±2). Trong gia đình có người hút thuốc chiếm 32</w:t>
      </w:r>
      <w:proofErr w:type="gramStart"/>
      <w:r w:rsidRPr="00E13001">
        <w:rPr>
          <w:sz w:val="26"/>
          <w:szCs w:val="26"/>
        </w:rPr>
        <w:t>,7</w:t>
      </w:r>
      <w:proofErr w:type="gramEnd"/>
      <w:r w:rsidRPr="00E13001">
        <w:rPr>
          <w:sz w:val="26"/>
          <w:szCs w:val="26"/>
        </w:rPr>
        <w:t xml:space="preserve">% và chủ yếu là con của bện nhân (45,8%). </w:t>
      </w:r>
    </w:p>
    <w:p w14:paraId="5E9ED29F" w14:textId="52787C08" w:rsidR="00985F9B" w:rsidRPr="00E13001" w:rsidRDefault="00C343FA" w:rsidP="00E276FB">
      <w:pPr>
        <w:pStyle w:val="Heading2"/>
        <w:tabs>
          <w:tab w:val="left" w:pos="0"/>
          <w:tab w:val="left" w:pos="142"/>
        </w:tabs>
        <w:spacing w:before="0" w:line="336" w:lineRule="auto"/>
        <w:jc w:val="both"/>
        <w:rPr>
          <w:rFonts w:ascii="Times New Roman" w:hAnsi="Times New Roman" w:cs="Times New Roman"/>
          <w:color w:val="auto"/>
        </w:rPr>
      </w:pPr>
      <w:bookmarkStart w:id="34" w:name="_Toc481149819"/>
      <w:r w:rsidRPr="00E13001">
        <w:rPr>
          <w:rFonts w:ascii="Times New Roman" w:hAnsi="Times New Roman" w:cs="Times New Roman"/>
          <w:color w:val="auto"/>
        </w:rPr>
        <w:t>3</w:t>
      </w:r>
      <w:r w:rsidR="00B06CBE" w:rsidRPr="00E13001">
        <w:rPr>
          <w:rFonts w:ascii="Times New Roman" w:hAnsi="Times New Roman" w:cs="Times New Roman"/>
          <w:color w:val="auto"/>
        </w:rPr>
        <w:t xml:space="preserve">.2 </w:t>
      </w:r>
      <w:r w:rsidR="00C12D04" w:rsidRPr="00E13001">
        <w:rPr>
          <w:rFonts w:ascii="Times New Roman" w:hAnsi="Times New Roman" w:cs="Times New Roman"/>
          <w:color w:val="auto"/>
        </w:rPr>
        <w:t>Tình trạng sử dụng thuốc</w:t>
      </w:r>
      <w:bookmarkEnd w:id="34"/>
      <w:r w:rsidR="00C12D04" w:rsidRPr="00E13001">
        <w:rPr>
          <w:rFonts w:ascii="Times New Roman" w:hAnsi="Times New Roman" w:cs="Times New Roman"/>
          <w:color w:val="auto"/>
        </w:rPr>
        <w:t xml:space="preserve"> </w:t>
      </w:r>
    </w:p>
    <w:p w14:paraId="0E0303E4" w14:textId="3239B052" w:rsidR="00985F9B" w:rsidRPr="00E13001" w:rsidRDefault="00C343FA" w:rsidP="00E276FB">
      <w:pPr>
        <w:pStyle w:val="Heading3"/>
        <w:tabs>
          <w:tab w:val="left" w:pos="0"/>
          <w:tab w:val="left" w:pos="142"/>
        </w:tabs>
        <w:spacing w:before="0" w:line="336" w:lineRule="auto"/>
        <w:jc w:val="both"/>
        <w:rPr>
          <w:rFonts w:ascii="Times New Roman" w:hAnsi="Times New Roman" w:cs="Times New Roman"/>
          <w:color w:val="auto"/>
          <w:sz w:val="26"/>
          <w:szCs w:val="26"/>
        </w:rPr>
      </w:pPr>
      <w:bookmarkStart w:id="35" w:name="_Toc481149820"/>
      <w:r w:rsidRPr="00E13001">
        <w:rPr>
          <w:rFonts w:ascii="Times New Roman" w:hAnsi="Times New Roman" w:cs="Times New Roman"/>
          <w:color w:val="auto"/>
          <w:sz w:val="26"/>
          <w:szCs w:val="26"/>
        </w:rPr>
        <w:t>3</w:t>
      </w:r>
      <w:r w:rsidR="00D956A1" w:rsidRPr="00E13001">
        <w:rPr>
          <w:rFonts w:ascii="Times New Roman" w:hAnsi="Times New Roman" w:cs="Times New Roman"/>
          <w:color w:val="auto"/>
          <w:sz w:val="26"/>
          <w:szCs w:val="26"/>
        </w:rPr>
        <w:t xml:space="preserve">.2.1 </w:t>
      </w:r>
      <w:r w:rsidR="00C12D04" w:rsidRPr="00E13001">
        <w:rPr>
          <w:rFonts w:ascii="Times New Roman" w:hAnsi="Times New Roman" w:cs="Times New Roman"/>
          <w:color w:val="auto"/>
          <w:sz w:val="26"/>
          <w:szCs w:val="26"/>
        </w:rPr>
        <w:t xml:space="preserve">Hành </w:t>
      </w:r>
      <w:proofErr w:type="gramStart"/>
      <w:r w:rsidR="00C12D04" w:rsidRPr="00E13001">
        <w:rPr>
          <w:rFonts w:ascii="Times New Roman" w:hAnsi="Times New Roman" w:cs="Times New Roman"/>
          <w:color w:val="auto"/>
          <w:sz w:val="26"/>
          <w:szCs w:val="26"/>
        </w:rPr>
        <w:t>vi</w:t>
      </w:r>
      <w:proofErr w:type="gramEnd"/>
      <w:r w:rsidR="00C12D04" w:rsidRPr="00E13001">
        <w:rPr>
          <w:rFonts w:ascii="Times New Roman" w:hAnsi="Times New Roman" w:cs="Times New Roman"/>
          <w:color w:val="auto"/>
          <w:sz w:val="26"/>
          <w:szCs w:val="26"/>
        </w:rPr>
        <w:t xml:space="preserve"> hút thuốc</w:t>
      </w:r>
      <w:bookmarkEnd w:id="35"/>
    </w:p>
    <w:p w14:paraId="24B90B69" w14:textId="76115047" w:rsidR="00985F9B" w:rsidRPr="00E13001" w:rsidRDefault="00C12D04" w:rsidP="00E276FB">
      <w:pPr>
        <w:pStyle w:val="B"/>
        <w:spacing w:line="336" w:lineRule="auto"/>
        <w:rPr>
          <w:b w:val="0"/>
          <w:sz w:val="26"/>
          <w:szCs w:val="26"/>
        </w:rPr>
      </w:pPr>
      <w:bookmarkStart w:id="36" w:name="_Toc467748300"/>
      <w:r w:rsidRPr="00E13001">
        <w:rPr>
          <w:sz w:val="26"/>
          <w:szCs w:val="26"/>
        </w:rPr>
        <w:t>Bảng</w:t>
      </w:r>
      <w:r w:rsidR="00C343FA" w:rsidRPr="00E13001">
        <w:rPr>
          <w:sz w:val="26"/>
          <w:szCs w:val="26"/>
        </w:rPr>
        <w:t xml:space="preserve"> 3</w:t>
      </w:r>
      <w:r w:rsidR="005E5831" w:rsidRPr="00E13001">
        <w:rPr>
          <w:sz w:val="26"/>
          <w:szCs w:val="26"/>
        </w:rPr>
        <w:t>.2</w:t>
      </w:r>
      <w:r w:rsidRPr="00E13001">
        <w:rPr>
          <w:sz w:val="26"/>
          <w:szCs w:val="26"/>
        </w:rPr>
        <w:t xml:space="preserve"> Hành </w:t>
      </w:r>
      <w:proofErr w:type="gramStart"/>
      <w:r w:rsidRPr="00E13001">
        <w:rPr>
          <w:sz w:val="26"/>
          <w:szCs w:val="26"/>
        </w:rPr>
        <w:t>vi</w:t>
      </w:r>
      <w:proofErr w:type="gramEnd"/>
      <w:r w:rsidRPr="00E13001">
        <w:rPr>
          <w:sz w:val="26"/>
          <w:szCs w:val="26"/>
        </w:rPr>
        <w:t xml:space="preserve"> hút thuốc </w:t>
      </w:r>
      <w:bookmarkEnd w:id="36"/>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410"/>
        <w:gridCol w:w="1417"/>
        <w:gridCol w:w="1276"/>
      </w:tblGrid>
      <w:tr w:rsidR="00985F9B" w:rsidRPr="00E13001" w14:paraId="4A1F233B" w14:textId="77777777" w:rsidTr="00C43553">
        <w:trPr>
          <w:trHeight w:val="467"/>
          <w:jc w:val="center"/>
        </w:trPr>
        <w:tc>
          <w:tcPr>
            <w:tcW w:w="5353" w:type="dxa"/>
            <w:gridSpan w:val="2"/>
            <w:vAlign w:val="center"/>
          </w:tcPr>
          <w:p w14:paraId="69F77CDB" w14:textId="33F59F6E" w:rsidR="00985F9B" w:rsidRPr="00E13001" w:rsidRDefault="00C12D04" w:rsidP="00E276FB">
            <w:pPr>
              <w:tabs>
                <w:tab w:val="left" w:pos="0"/>
                <w:tab w:val="left" w:pos="142"/>
              </w:tabs>
              <w:spacing w:after="0" w:line="336" w:lineRule="auto"/>
              <w:contextualSpacing/>
              <w:jc w:val="center"/>
              <w:rPr>
                <w:b/>
                <w:sz w:val="26"/>
                <w:szCs w:val="26"/>
              </w:rPr>
            </w:pPr>
            <w:r w:rsidRPr="00E13001">
              <w:rPr>
                <w:b/>
                <w:sz w:val="26"/>
                <w:szCs w:val="26"/>
              </w:rPr>
              <w:t>Đặc điểm</w:t>
            </w:r>
          </w:p>
        </w:tc>
        <w:tc>
          <w:tcPr>
            <w:tcW w:w="1417" w:type="dxa"/>
            <w:vAlign w:val="center"/>
          </w:tcPr>
          <w:p w14:paraId="567DC2DC" w14:textId="77777777" w:rsidR="00985F9B" w:rsidRPr="00E13001" w:rsidRDefault="00652D3F" w:rsidP="00E276FB">
            <w:pPr>
              <w:tabs>
                <w:tab w:val="left" w:pos="0"/>
                <w:tab w:val="left" w:pos="142"/>
              </w:tabs>
              <w:spacing w:after="0" w:line="336" w:lineRule="auto"/>
              <w:contextualSpacing/>
              <w:jc w:val="center"/>
              <w:rPr>
                <w:b/>
                <w:sz w:val="26"/>
                <w:szCs w:val="26"/>
              </w:rPr>
            </w:pPr>
            <w:r w:rsidRPr="00E13001">
              <w:rPr>
                <w:b/>
                <w:sz w:val="26"/>
                <w:szCs w:val="26"/>
              </w:rPr>
              <w:t>n</w:t>
            </w:r>
          </w:p>
        </w:tc>
        <w:tc>
          <w:tcPr>
            <w:tcW w:w="1276" w:type="dxa"/>
            <w:vAlign w:val="center"/>
          </w:tcPr>
          <w:p w14:paraId="31A961F1" w14:textId="77777777" w:rsidR="00985F9B" w:rsidRPr="00E13001" w:rsidRDefault="00985F9B" w:rsidP="00E276FB">
            <w:pPr>
              <w:tabs>
                <w:tab w:val="left" w:pos="0"/>
                <w:tab w:val="left" w:pos="142"/>
              </w:tabs>
              <w:spacing w:after="0" w:line="336" w:lineRule="auto"/>
              <w:contextualSpacing/>
              <w:jc w:val="center"/>
              <w:rPr>
                <w:b/>
                <w:sz w:val="26"/>
                <w:szCs w:val="26"/>
              </w:rPr>
            </w:pPr>
            <w:r w:rsidRPr="00E13001">
              <w:rPr>
                <w:b/>
                <w:sz w:val="26"/>
                <w:szCs w:val="26"/>
              </w:rPr>
              <w:t>%</w:t>
            </w:r>
          </w:p>
        </w:tc>
      </w:tr>
      <w:tr w:rsidR="00985F9B" w:rsidRPr="00E13001" w14:paraId="001AEC89" w14:textId="77777777" w:rsidTr="00C43553">
        <w:trPr>
          <w:jc w:val="center"/>
        </w:trPr>
        <w:tc>
          <w:tcPr>
            <w:tcW w:w="2943" w:type="dxa"/>
            <w:vMerge w:val="restart"/>
            <w:vAlign w:val="center"/>
          </w:tcPr>
          <w:p w14:paraId="27976F9E" w14:textId="70F1FC53"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Tình trạng sử dụng thuốc</w:t>
            </w:r>
          </w:p>
          <w:p w14:paraId="77A1CA6D" w14:textId="77777777" w:rsidR="00296473" w:rsidRPr="00E13001" w:rsidRDefault="00296473" w:rsidP="00E276FB">
            <w:pPr>
              <w:tabs>
                <w:tab w:val="left" w:pos="0"/>
                <w:tab w:val="left" w:pos="142"/>
              </w:tabs>
              <w:spacing w:after="0" w:line="336" w:lineRule="auto"/>
              <w:contextualSpacing/>
              <w:jc w:val="center"/>
              <w:rPr>
                <w:sz w:val="26"/>
                <w:szCs w:val="26"/>
              </w:rPr>
            </w:pPr>
            <w:r w:rsidRPr="00E13001">
              <w:rPr>
                <w:sz w:val="26"/>
                <w:szCs w:val="26"/>
              </w:rPr>
              <w:t>(n=508)</w:t>
            </w:r>
          </w:p>
        </w:tc>
        <w:tc>
          <w:tcPr>
            <w:tcW w:w="2410" w:type="dxa"/>
            <w:vAlign w:val="center"/>
          </w:tcPr>
          <w:p w14:paraId="14DFA31F" w14:textId="11A73088"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Đang hút</w:t>
            </w:r>
          </w:p>
        </w:tc>
        <w:tc>
          <w:tcPr>
            <w:tcW w:w="1417" w:type="dxa"/>
            <w:vAlign w:val="center"/>
          </w:tcPr>
          <w:p w14:paraId="6281A8E9" w14:textId="77777777" w:rsidR="00985F9B" w:rsidRPr="00E13001" w:rsidRDefault="009B6FB7" w:rsidP="00E276FB">
            <w:pPr>
              <w:tabs>
                <w:tab w:val="left" w:pos="0"/>
                <w:tab w:val="left" w:pos="142"/>
              </w:tabs>
              <w:spacing w:after="0" w:line="336" w:lineRule="auto"/>
              <w:contextualSpacing/>
              <w:jc w:val="center"/>
              <w:rPr>
                <w:sz w:val="26"/>
                <w:szCs w:val="26"/>
              </w:rPr>
            </w:pPr>
            <w:r w:rsidRPr="00E13001">
              <w:rPr>
                <w:sz w:val="26"/>
                <w:szCs w:val="26"/>
              </w:rPr>
              <w:t>41</w:t>
            </w:r>
          </w:p>
        </w:tc>
        <w:tc>
          <w:tcPr>
            <w:tcW w:w="1276" w:type="dxa"/>
            <w:vAlign w:val="center"/>
          </w:tcPr>
          <w:p w14:paraId="2339EBE1" w14:textId="77777777" w:rsidR="00985F9B" w:rsidRPr="00E13001" w:rsidRDefault="004F3AD6" w:rsidP="00E276FB">
            <w:pPr>
              <w:tabs>
                <w:tab w:val="left" w:pos="0"/>
                <w:tab w:val="left" w:pos="142"/>
              </w:tabs>
              <w:spacing w:after="0" w:line="336" w:lineRule="auto"/>
              <w:contextualSpacing/>
              <w:jc w:val="center"/>
              <w:rPr>
                <w:sz w:val="26"/>
                <w:szCs w:val="26"/>
              </w:rPr>
            </w:pPr>
            <w:r w:rsidRPr="00E13001">
              <w:rPr>
                <w:sz w:val="26"/>
                <w:szCs w:val="26"/>
              </w:rPr>
              <w:t>8.1</w:t>
            </w:r>
          </w:p>
        </w:tc>
      </w:tr>
      <w:tr w:rsidR="004F3AD6" w:rsidRPr="00E13001" w14:paraId="46D46BD2" w14:textId="77777777" w:rsidTr="00C43553">
        <w:trPr>
          <w:jc w:val="center"/>
        </w:trPr>
        <w:tc>
          <w:tcPr>
            <w:tcW w:w="2943" w:type="dxa"/>
            <w:vMerge/>
            <w:vAlign w:val="center"/>
          </w:tcPr>
          <w:p w14:paraId="23F0F66C" w14:textId="77777777" w:rsidR="004F3AD6" w:rsidRPr="00E13001" w:rsidRDefault="004F3AD6" w:rsidP="00E276FB">
            <w:pPr>
              <w:tabs>
                <w:tab w:val="left" w:pos="0"/>
                <w:tab w:val="left" w:pos="142"/>
              </w:tabs>
              <w:spacing w:after="0" w:line="336" w:lineRule="auto"/>
              <w:contextualSpacing/>
              <w:jc w:val="center"/>
              <w:rPr>
                <w:sz w:val="26"/>
                <w:szCs w:val="26"/>
              </w:rPr>
            </w:pPr>
          </w:p>
        </w:tc>
        <w:tc>
          <w:tcPr>
            <w:tcW w:w="2410" w:type="dxa"/>
            <w:vAlign w:val="center"/>
          </w:tcPr>
          <w:p w14:paraId="6E2A5EFB" w14:textId="55FD924B" w:rsidR="004F3AD6"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Đã từng hút</w:t>
            </w:r>
          </w:p>
        </w:tc>
        <w:tc>
          <w:tcPr>
            <w:tcW w:w="1417" w:type="dxa"/>
            <w:vAlign w:val="center"/>
          </w:tcPr>
          <w:p w14:paraId="6A8AB1ED" w14:textId="77777777" w:rsidR="004F3AD6" w:rsidRPr="00E13001" w:rsidRDefault="009B6FB7" w:rsidP="00E276FB">
            <w:pPr>
              <w:tabs>
                <w:tab w:val="left" w:pos="0"/>
                <w:tab w:val="left" w:pos="142"/>
              </w:tabs>
              <w:spacing w:after="0" w:line="336" w:lineRule="auto"/>
              <w:contextualSpacing/>
              <w:jc w:val="center"/>
              <w:rPr>
                <w:sz w:val="26"/>
                <w:szCs w:val="26"/>
              </w:rPr>
            </w:pPr>
            <w:r w:rsidRPr="00E13001">
              <w:rPr>
                <w:sz w:val="26"/>
                <w:szCs w:val="26"/>
              </w:rPr>
              <w:t>196</w:t>
            </w:r>
          </w:p>
        </w:tc>
        <w:tc>
          <w:tcPr>
            <w:tcW w:w="1276" w:type="dxa"/>
            <w:vAlign w:val="center"/>
          </w:tcPr>
          <w:p w14:paraId="65D8BCEB" w14:textId="77777777" w:rsidR="004F3AD6" w:rsidRPr="00E13001" w:rsidRDefault="009B6FB7" w:rsidP="00E276FB">
            <w:pPr>
              <w:tabs>
                <w:tab w:val="left" w:pos="0"/>
                <w:tab w:val="left" w:pos="142"/>
              </w:tabs>
              <w:spacing w:after="0" w:line="336" w:lineRule="auto"/>
              <w:contextualSpacing/>
              <w:jc w:val="center"/>
              <w:rPr>
                <w:sz w:val="26"/>
                <w:szCs w:val="26"/>
              </w:rPr>
            </w:pPr>
            <w:r w:rsidRPr="00E13001">
              <w:rPr>
                <w:sz w:val="26"/>
                <w:szCs w:val="26"/>
              </w:rPr>
              <w:t>38.6</w:t>
            </w:r>
          </w:p>
        </w:tc>
      </w:tr>
      <w:tr w:rsidR="00985F9B" w:rsidRPr="00E13001" w14:paraId="1B02DEE8" w14:textId="77777777" w:rsidTr="00C43553">
        <w:trPr>
          <w:jc w:val="center"/>
        </w:trPr>
        <w:tc>
          <w:tcPr>
            <w:tcW w:w="2943" w:type="dxa"/>
            <w:vMerge/>
            <w:vAlign w:val="center"/>
          </w:tcPr>
          <w:p w14:paraId="5E393912"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544F42F3" w14:textId="2ED6C6C0"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Chưa bao giờ hút</w:t>
            </w:r>
          </w:p>
        </w:tc>
        <w:tc>
          <w:tcPr>
            <w:tcW w:w="1417" w:type="dxa"/>
            <w:vAlign w:val="center"/>
          </w:tcPr>
          <w:p w14:paraId="7FC85531" w14:textId="77777777" w:rsidR="00985F9B" w:rsidRPr="00E13001" w:rsidRDefault="007662F8" w:rsidP="00E276FB">
            <w:pPr>
              <w:tabs>
                <w:tab w:val="left" w:pos="0"/>
                <w:tab w:val="left" w:pos="142"/>
              </w:tabs>
              <w:spacing w:after="0" w:line="336" w:lineRule="auto"/>
              <w:contextualSpacing/>
              <w:jc w:val="center"/>
              <w:rPr>
                <w:sz w:val="26"/>
                <w:szCs w:val="26"/>
              </w:rPr>
            </w:pPr>
            <w:r w:rsidRPr="00E13001">
              <w:rPr>
                <w:sz w:val="26"/>
                <w:szCs w:val="26"/>
              </w:rPr>
              <w:t>271</w:t>
            </w:r>
          </w:p>
        </w:tc>
        <w:tc>
          <w:tcPr>
            <w:tcW w:w="1276" w:type="dxa"/>
            <w:vAlign w:val="center"/>
          </w:tcPr>
          <w:p w14:paraId="43792EBD" w14:textId="77777777" w:rsidR="00985F9B" w:rsidRPr="00E13001" w:rsidRDefault="007662F8" w:rsidP="00E276FB">
            <w:pPr>
              <w:tabs>
                <w:tab w:val="left" w:pos="0"/>
                <w:tab w:val="left" w:pos="142"/>
              </w:tabs>
              <w:spacing w:after="0" w:line="336" w:lineRule="auto"/>
              <w:contextualSpacing/>
              <w:jc w:val="center"/>
              <w:rPr>
                <w:sz w:val="26"/>
                <w:szCs w:val="26"/>
              </w:rPr>
            </w:pPr>
            <w:r w:rsidRPr="00E13001">
              <w:rPr>
                <w:sz w:val="26"/>
                <w:szCs w:val="26"/>
              </w:rPr>
              <w:t>53.3</w:t>
            </w:r>
          </w:p>
        </w:tc>
      </w:tr>
      <w:tr w:rsidR="00822254" w:rsidRPr="00E13001" w14:paraId="3FBF1F55" w14:textId="77777777" w:rsidTr="00C43553">
        <w:trPr>
          <w:jc w:val="center"/>
        </w:trPr>
        <w:tc>
          <w:tcPr>
            <w:tcW w:w="2943" w:type="dxa"/>
            <w:vMerge w:val="restart"/>
            <w:vAlign w:val="center"/>
          </w:tcPr>
          <w:p w14:paraId="582E2061" w14:textId="00937850" w:rsidR="00822254"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Thời gian bỏ thuốc</w:t>
            </w:r>
          </w:p>
          <w:p w14:paraId="7C9D089E" w14:textId="77777777" w:rsidR="00296473" w:rsidRPr="00E13001" w:rsidRDefault="00296473" w:rsidP="00E276FB">
            <w:pPr>
              <w:tabs>
                <w:tab w:val="left" w:pos="0"/>
                <w:tab w:val="left" w:pos="142"/>
              </w:tabs>
              <w:spacing w:after="0" w:line="336" w:lineRule="auto"/>
              <w:contextualSpacing/>
              <w:jc w:val="center"/>
              <w:rPr>
                <w:sz w:val="26"/>
                <w:szCs w:val="26"/>
              </w:rPr>
            </w:pPr>
            <w:r w:rsidRPr="00E13001">
              <w:rPr>
                <w:sz w:val="26"/>
                <w:szCs w:val="26"/>
              </w:rPr>
              <w:t>(n=196)</w:t>
            </w:r>
          </w:p>
        </w:tc>
        <w:tc>
          <w:tcPr>
            <w:tcW w:w="2410" w:type="dxa"/>
            <w:vAlign w:val="center"/>
          </w:tcPr>
          <w:p w14:paraId="2F609E5E" w14:textId="347B5042" w:rsidR="00822254"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Trên 1 năm</w:t>
            </w:r>
          </w:p>
        </w:tc>
        <w:tc>
          <w:tcPr>
            <w:tcW w:w="1417" w:type="dxa"/>
            <w:vAlign w:val="center"/>
          </w:tcPr>
          <w:p w14:paraId="28A8577D" w14:textId="77777777" w:rsidR="00822254"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131</w:t>
            </w:r>
          </w:p>
        </w:tc>
        <w:tc>
          <w:tcPr>
            <w:tcW w:w="1276" w:type="dxa"/>
            <w:vAlign w:val="center"/>
          </w:tcPr>
          <w:p w14:paraId="5D3119FE" w14:textId="77777777" w:rsidR="00822254"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66.8</w:t>
            </w:r>
          </w:p>
        </w:tc>
      </w:tr>
      <w:tr w:rsidR="00822254" w:rsidRPr="00E13001" w14:paraId="0301D0B3" w14:textId="77777777" w:rsidTr="00C43553">
        <w:trPr>
          <w:jc w:val="center"/>
        </w:trPr>
        <w:tc>
          <w:tcPr>
            <w:tcW w:w="2943" w:type="dxa"/>
            <w:vMerge/>
            <w:vAlign w:val="center"/>
          </w:tcPr>
          <w:p w14:paraId="2221D599" w14:textId="77777777" w:rsidR="00822254" w:rsidRPr="00E13001" w:rsidRDefault="00822254" w:rsidP="00E276FB">
            <w:pPr>
              <w:tabs>
                <w:tab w:val="left" w:pos="0"/>
                <w:tab w:val="left" w:pos="142"/>
              </w:tabs>
              <w:spacing w:after="0" w:line="336" w:lineRule="auto"/>
              <w:contextualSpacing/>
              <w:jc w:val="center"/>
              <w:rPr>
                <w:sz w:val="26"/>
                <w:szCs w:val="26"/>
              </w:rPr>
            </w:pPr>
          </w:p>
        </w:tc>
        <w:tc>
          <w:tcPr>
            <w:tcW w:w="2410" w:type="dxa"/>
            <w:vAlign w:val="center"/>
          </w:tcPr>
          <w:p w14:paraId="070C20A2" w14:textId="79C2BA7B" w:rsidR="00822254"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Dưới 1 năm</w:t>
            </w:r>
          </w:p>
        </w:tc>
        <w:tc>
          <w:tcPr>
            <w:tcW w:w="1417" w:type="dxa"/>
            <w:vAlign w:val="center"/>
          </w:tcPr>
          <w:p w14:paraId="774C965A" w14:textId="77777777" w:rsidR="00822254"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65</w:t>
            </w:r>
          </w:p>
        </w:tc>
        <w:tc>
          <w:tcPr>
            <w:tcW w:w="1276" w:type="dxa"/>
            <w:vAlign w:val="center"/>
          </w:tcPr>
          <w:p w14:paraId="5031010B" w14:textId="77777777" w:rsidR="00822254"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33.2</w:t>
            </w:r>
          </w:p>
        </w:tc>
      </w:tr>
      <w:tr w:rsidR="00985F9B" w:rsidRPr="00E13001" w14:paraId="4F000E5F" w14:textId="77777777" w:rsidTr="00C43553">
        <w:trPr>
          <w:trHeight w:val="369"/>
          <w:jc w:val="center"/>
        </w:trPr>
        <w:tc>
          <w:tcPr>
            <w:tcW w:w="2943" w:type="dxa"/>
            <w:vMerge w:val="restart"/>
            <w:vAlign w:val="center"/>
          </w:tcPr>
          <w:p w14:paraId="77B0245D" w14:textId="3E790977"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Thời gian hút thuốc</w:t>
            </w:r>
          </w:p>
          <w:p w14:paraId="3B6FEC9D" w14:textId="77777777" w:rsidR="00296473" w:rsidRPr="00E13001" w:rsidRDefault="00296473" w:rsidP="00E276FB">
            <w:pPr>
              <w:tabs>
                <w:tab w:val="left" w:pos="0"/>
                <w:tab w:val="left" w:pos="142"/>
              </w:tabs>
              <w:spacing w:after="0" w:line="336" w:lineRule="auto"/>
              <w:contextualSpacing/>
              <w:jc w:val="center"/>
              <w:rPr>
                <w:sz w:val="26"/>
                <w:szCs w:val="26"/>
              </w:rPr>
            </w:pPr>
            <w:r w:rsidRPr="00E13001">
              <w:rPr>
                <w:sz w:val="26"/>
                <w:szCs w:val="26"/>
              </w:rPr>
              <w:t>(n= 237)</w:t>
            </w:r>
          </w:p>
        </w:tc>
        <w:tc>
          <w:tcPr>
            <w:tcW w:w="2410" w:type="dxa"/>
            <w:vAlign w:val="center"/>
          </w:tcPr>
          <w:p w14:paraId="4FD511EF" w14:textId="446CF75E"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1-5</w:t>
            </w:r>
            <w:r w:rsidR="00C12D04" w:rsidRPr="00E13001">
              <w:rPr>
                <w:sz w:val="26"/>
                <w:szCs w:val="26"/>
              </w:rPr>
              <w:t xml:space="preserve"> tháng</w:t>
            </w:r>
          </w:p>
        </w:tc>
        <w:tc>
          <w:tcPr>
            <w:tcW w:w="1417" w:type="dxa"/>
            <w:vAlign w:val="center"/>
          </w:tcPr>
          <w:p w14:paraId="3C1DE1EE"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w:t>
            </w:r>
          </w:p>
        </w:tc>
        <w:tc>
          <w:tcPr>
            <w:tcW w:w="1276" w:type="dxa"/>
            <w:vAlign w:val="center"/>
          </w:tcPr>
          <w:p w14:paraId="617134B6"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0.</w:t>
            </w:r>
            <w:r w:rsidR="00985F9B" w:rsidRPr="00E13001">
              <w:rPr>
                <w:sz w:val="26"/>
                <w:szCs w:val="26"/>
              </w:rPr>
              <w:t>9</w:t>
            </w:r>
          </w:p>
        </w:tc>
      </w:tr>
      <w:tr w:rsidR="00985F9B" w:rsidRPr="00E13001" w14:paraId="3856BEC3" w14:textId="77777777" w:rsidTr="00C43553">
        <w:trPr>
          <w:jc w:val="center"/>
        </w:trPr>
        <w:tc>
          <w:tcPr>
            <w:tcW w:w="2943" w:type="dxa"/>
            <w:vMerge/>
            <w:vAlign w:val="center"/>
          </w:tcPr>
          <w:p w14:paraId="50342DB3"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7CCA0809" w14:textId="235AA286"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 xml:space="preserve">2-4 </w:t>
            </w:r>
            <w:r w:rsidR="00C12D04" w:rsidRPr="00E13001">
              <w:rPr>
                <w:sz w:val="26"/>
                <w:szCs w:val="26"/>
              </w:rPr>
              <w:t>năm</w:t>
            </w:r>
          </w:p>
        </w:tc>
        <w:tc>
          <w:tcPr>
            <w:tcW w:w="1417" w:type="dxa"/>
            <w:vAlign w:val="center"/>
          </w:tcPr>
          <w:p w14:paraId="6DA34391"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6</w:t>
            </w:r>
          </w:p>
        </w:tc>
        <w:tc>
          <w:tcPr>
            <w:tcW w:w="1276" w:type="dxa"/>
            <w:vAlign w:val="center"/>
          </w:tcPr>
          <w:p w14:paraId="2B640D16"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2.</w:t>
            </w:r>
            <w:r w:rsidR="00985F9B" w:rsidRPr="00E13001">
              <w:rPr>
                <w:sz w:val="26"/>
                <w:szCs w:val="26"/>
              </w:rPr>
              <w:t>5</w:t>
            </w:r>
          </w:p>
        </w:tc>
      </w:tr>
      <w:tr w:rsidR="00985F9B" w:rsidRPr="00E13001" w14:paraId="3E813A21" w14:textId="77777777" w:rsidTr="00C43553">
        <w:trPr>
          <w:jc w:val="center"/>
        </w:trPr>
        <w:tc>
          <w:tcPr>
            <w:tcW w:w="2943" w:type="dxa"/>
            <w:vMerge/>
            <w:vAlign w:val="center"/>
          </w:tcPr>
          <w:p w14:paraId="72E11A66"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40BEB9E9" w14:textId="6719AC32" w:rsidR="00985F9B" w:rsidRPr="00E13001" w:rsidRDefault="00985F9B">
            <w:pPr>
              <w:tabs>
                <w:tab w:val="left" w:pos="0"/>
                <w:tab w:val="left" w:pos="142"/>
              </w:tabs>
              <w:spacing w:after="0" w:line="336" w:lineRule="auto"/>
              <w:contextualSpacing/>
              <w:jc w:val="center"/>
              <w:rPr>
                <w:sz w:val="26"/>
                <w:szCs w:val="26"/>
              </w:rPr>
            </w:pPr>
            <w:r w:rsidRPr="00E13001">
              <w:rPr>
                <w:sz w:val="26"/>
                <w:szCs w:val="26"/>
              </w:rPr>
              <w:t xml:space="preserve">5-10 </w:t>
            </w:r>
            <w:r w:rsidR="00C12D04" w:rsidRPr="00E13001">
              <w:rPr>
                <w:sz w:val="26"/>
                <w:szCs w:val="26"/>
              </w:rPr>
              <w:t>năm</w:t>
            </w:r>
          </w:p>
        </w:tc>
        <w:tc>
          <w:tcPr>
            <w:tcW w:w="1417" w:type="dxa"/>
            <w:vAlign w:val="center"/>
          </w:tcPr>
          <w:p w14:paraId="6FEEE70C"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15</w:t>
            </w:r>
          </w:p>
        </w:tc>
        <w:tc>
          <w:tcPr>
            <w:tcW w:w="1276" w:type="dxa"/>
            <w:vAlign w:val="center"/>
          </w:tcPr>
          <w:p w14:paraId="3B22BB89"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6.</w:t>
            </w:r>
            <w:r w:rsidR="00985F9B" w:rsidRPr="00E13001">
              <w:rPr>
                <w:sz w:val="26"/>
                <w:szCs w:val="26"/>
              </w:rPr>
              <w:t>3</w:t>
            </w:r>
          </w:p>
        </w:tc>
      </w:tr>
      <w:tr w:rsidR="00985F9B" w:rsidRPr="00E13001" w14:paraId="2EBE2763" w14:textId="77777777" w:rsidTr="00C43553">
        <w:trPr>
          <w:jc w:val="center"/>
        </w:trPr>
        <w:tc>
          <w:tcPr>
            <w:tcW w:w="2943" w:type="dxa"/>
            <w:vMerge/>
            <w:vAlign w:val="center"/>
          </w:tcPr>
          <w:p w14:paraId="7E9FE923"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57BFEC28" w14:textId="325FD3A1" w:rsidR="00985F9B" w:rsidRPr="00E13001" w:rsidRDefault="00C12D04">
            <w:pPr>
              <w:tabs>
                <w:tab w:val="left" w:pos="0"/>
                <w:tab w:val="left" w:pos="142"/>
              </w:tabs>
              <w:spacing w:after="0" w:line="336" w:lineRule="auto"/>
              <w:contextualSpacing/>
              <w:jc w:val="center"/>
              <w:rPr>
                <w:sz w:val="26"/>
                <w:szCs w:val="26"/>
              </w:rPr>
            </w:pPr>
            <w:r w:rsidRPr="00E13001">
              <w:rPr>
                <w:sz w:val="26"/>
                <w:szCs w:val="26"/>
              </w:rPr>
              <w:t>Trên</w:t>
            </w:r>
            <w:r w:rsidR="00985F9B" w:rsidRPr="00E13001">
              <w:rPr>
                <w:sz w:val="26"/>
                <w:szCs w:val="26"/>
              </w:rPr>
              <w:t xml:space="preserve">10 </w:t>
            </w:r>
            <w:r w:rsidRPr="00E13001">
              <w:rPr>
                <w:sz w:val="26"/>
                <w:szCs w:val="26"/>
              </w:rPr>
              <w:t>năm</w:t>
            </w:r>
          </w:p>
        </w:tc>
        <w:tc>
          <w:tcPr>
            <w:tcW w:w="1417" w:type="dxa"/>
            <w:vAlign w:val="center"/>
          </w:tcPr>
          <w:p w14:paraId="78D3B1E4"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215</w:t>
            </w:r>
          </w:p>
        </w:tc>
        <w:tc>
          <w:tcPr>
            <w:tcW w:w="1276" w:type="dxa"/>
            <w:vAlign w:val="center"/>
          </w:tcPr>
          <w:p w14:paraId="6C5C5F3A"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90.</w:t>
            </w:r>
            <w:r w:rsidR="00985F9B" w:rsidRPr="00E13001">
              <w:rPr>
                <w:sz w:val="26"/>
                <w:szCs w:val="26"/>
              </w:rPr>
              <w:t>3</w:t>
            </w:r>
          </w:p>
        </w:tc>
      </w:tr>
      <w:tr w:rsidR="00985F9B" w:rsidRPr="00E13001" w14:paraId="4DB22B6C" w14:textId="77777777" w:rsidTr="00C43553">
        <w:trPr>
          <w:jc w:val="center"/>
        </w:trPr>
        <w:tc>
          <w:tcPr>
            <w:tcW w:w="2943" w:type="dxa"/>
            <w:vMerge w:val="restart"/>
            <w:vAlign w:val="center"/>
          </w:tcPr>
          <w:p w14:paraId="4FF9C96B" w14:textId="2146A18E"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Số điếu thuốc</w:t>
            </w:r>
          </w:p>
          <w:p w14:paraId="3CB10083" w14:textId="77777777" w:rsidR="00296473" w:rsidRPr="00E13001" w:rsidRDefault="00296473" w:rsidP="00E276FB">
            <w:pPr>
              <w:tabs>
                <w:tab w:val="left" w:pos="0"/>
                <w:tab w:val="left" w:pos="142"/>
              </w:tabs>
              <w:spacing w:after="0" w:line="336" w:lineRule="auto"/>
              <w:contextualSpacing/>
              <w:jc w:val="center"/>
              <w:rPr>
                <w:sz w:val="26"/>
                <w:szCs w:val="26"/>
              </w:rPr>
            </w:pPr>
            <w:r w:rsidRPr="00E13001">
              <w:rPr>
                <w:sz w:val="26"/>
                <w:szCs w:val="26"/>
              </w:rPr>
              <w:t>(n=237)</w:t>
            </w:r>
          </w:p>
        </w:tc>
        <w:tc>
          <w:tcPr>
            <w:tcW w:w="2410" w:type="dxa"/>
            <w:vAlign w:val="center"/>
          </w:tcPr>
          <w:p w14:paraId="6D6D77FB" w14:textId="2DB084CD" w:rsidR="00985F9B" w:rsidRPr="00E13001" w:rsidRDefault="00C12D04">
            <w:pPr>
              <w:tabs>
                <w:tab w:val="left" w:pos="0"/>
                <w:tab w:val="left" w:pos="142"/>
              </w:tabs>
              <w:spacing w:after="0" w:line="336" w:lineRule="auto"/>
              <w:contextualSpacing/>
              <w:jc w:val="center"/>
              <w:rPr>
                <w:sz w:val="26"/>
                <w:szCs w:val="26"/>
              </w:rPr>
            </w:pPr>
            <w:r w:rsidRPr="00E13001">
              <w:rPr>
                <w:sz w:val="26"/>
                <w:szCs w:val="26"/>
              </w:rPr>
              <w:t>Dưới</w:t>
            </w:r>
            <w:r w:rsidR="00985F9B" w:rsidRPr="00E13001">
              <w:rPr>
                <w:sz w:val="26"/>
                <w:szCs w:val="26"/>
              </w:rPr>
              <w:t xml:space="preserve"> 11</w:t>
            </w:r>
          </w:p>
        </w:tc>
        <w:tc>
          <w:tcPr>
            <w:tcW w:w="1417" w:type="dxa"/>
            <w:vAlign w:val="center"/>
          </w:tcPr>
          <w:p w14:paraId="1BA0C296"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186</w:t>
            </w:r>
          </w:p>
        </w:tc>
        <w:tc>
          <w:tcPr>
            <w:tcW w:w="1276" w:type="dxa"/>
            <w:vAlign w:val="center"/>
          </w:tcPr>
          <w:p w14:paraId="0155A546"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78.</w:t>
            </w:r>
            <w:r w:rsidR="00985F9B" w:rsidRPr="00E13001">
              <w:rPr>
                <w:sz w:val="26"/>
                <w:szCs w:val="26"/>
              </w:rPr>
              <w:t>5</w:t>
            </w:r>
          </w:p>
        </w:tc>
      </w:tr>
      <w:tr w:rsidR="00985F9B" w:rsidRPr="00E13001" w14:paraId="7332D900" w14:textId="77777777" w:rsidTr="00C43553">
        <w:trPr>
          <w:jc w:val="center"/>
        </w:trPr>
        <w:tc>
          <w:tcPr>
            <w:tcW w:w="2943" w:type="dxa"/>
            <w:vMerge/>
            <w:vAlign w:val="center"/>
          </w:tcPr>
          <w:p w14:paraId="4738A288"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62C0079B" w14:textId="1CB8F2DA" w:rsidR="00985F9B" w:rsidRPr="00E13001" w:rsidRDefault="00C12D04" w:rsidP="00871972">
            <w:pPr>
              <w:tabs>
                <w:tab w:val="left" w:pos="0"/>
                <w:tab w:val="left" w:pos="142"/>
              </w:tabs>
              <w:spacing w:after="0" w:line="336" w:lineRule="auto"/>
              <w:contextualSpacing/>
              <w:rPr>
                <w:sz w:val="26"/>
                <w:szCs w:val="26"/>
              </w:rPr>
            </w:pPr>
            <w:r w:rsidRPr="00E13001">
              <w:rPr>
                <w:sz w:val="26"/>
                <w:szCs w:val="26"/>
              </w:rPr>
              <w:t>Từ</w:t>
            </w:r>
            <w:r w:rsidR="00985F9B" w:rsidRPr="00E13001">
              <w:rPr>
                <w:sz w:val="26"/>
                <w:szCs w:val="26"/>
              </w:rPr>
              <w:t xml:space="preserve"> 1</w:t>
            </w:r>
            <w:r w:rsidRPr="00E13001">
              <w:rPr>
                <w:sz w:val="26"/>
                <w:szCs w:val="26"/>
              </w:rPr>
              <w:t>1 đến</w:t>
            </w:r>
            <w:r w:rsidR="00985F9B" w:rsidRPr="00E13001">
              <w:rPr>
                <w:sz w:val="26"/>
                <w:szCs w:val="26"/>
              </w:rPr>
              <w:t xml:space="preserve"> 20</w:t>
            </w:r>
          </w:p>
        </w:tc>
        <w:tc>
          <w:tcPr>
            <w:tcW w:w="1417" w:type="dxa"/>
            <w:vAlign w:val="center"/>
          </w:tcPr>
          <w:p w14:paraId="7BF0BB18"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39</w:t>
            </w:r>
          </w:p>
        </w:tc>
        <w:tc>
          <w:tcPr>
            <w:tcW w:w="1276" w:type="dxa"/>
            <w:vAlign w:val="center"/>
          </w:tcPr>
          <w:p w14:paraId="5D46763D"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16.</w:t>
            </w:r>
            <w:r w:rsidR="00985F9B" w:rsidRPr="00E13001">
              <w:rPr>
                <w:sz w:val="26"/>
                <w:szCs w:val="26"/>
              </w:rPr>
              <w:t>5</w:t>
            </w:r>
          </w:p>
        </w:tc>
      </w:tr>
      <w:tr w:rsidR="00985F9B" w:rsidRPr="00E13001" w14:paraId="1D57995E" w14:textId="77777777" w:rsidTr="00C43553">
        <w:trPr>
          <w:jc w:val="center"/>
        </w:trPr>
        <w:tc>
          <w:tcPr>
            <w:tcW w:w="2943" w:type="dxa"/>
            <w:vMerge/>
            <w:vAlign w:val="center"/>
          </w:tcPr>
          <w:p w14:paraId="00BBC2D9"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3E2EBD66" w14:textId="5E83C87D" w:rsidR="00985F9B" w:rsidRPr="00E13001" w:rsidRDefault="00C12D04" w:rsidP="00871972">
            <w:pPr>
              <w:tabs>
                <w:tab w:val="left" w:pos="0"/>
                <w:tab w:val="left" w:pos="142"/>
              </w:tabs>
              <w:spacing w:after="0" w:line="336" w:lineRule="auto"/>
              <w:contextualSpacing/>
              <w:rPr>
                <w:sz w:val="26"/>
                <w:szCs w:val="26"/>
              </w:rPr>
            </w:pPr>
            <w:r w:rsidRPr="00E13001">
              <w:rPr>
                <w:sz w:val="26"/>
                <w:szCs w:val="26"/>
              </w:rPr>
              <w:t>Từ</w:t>
            </w:r>
            <w:r w:rsidR="00985F9B" w:rsidRPr="00E13001">
              <w:rPr>
                <w:sz w:val="26"/>
                <w:szCs w:val="26"/>
              </w:rPr>
              <w:t xml:space="preserve"> 21 </w:t>
            </w:r>
            <w:r w:rsidRPr="00E13001">
              <w:rPr>
                <w:sz w:val="26"/>
                <w:szCs w:val="26"/>
              </w:rPr>
              <w:t>đến</w:t>
            </w:r>
            <w:r w:rsidR="00985F9B" w:rsidRPr="00E13001">
              <w:rPr>
                <w:sz w:val="26"/>
                <w:szCs w:val="26"/>
              </w:rPr>
              <w:t xml:space="preserve"> 30</w:t>
            </w:r>
          </w:p>
        </w:tc>
        <w:tc>
          <w:tcPr>
            <w:tcW w:w="1417" w:type="dxa"/>
            <w:vAlign w:val="center"/>
          </w:tcPr>
          <w:p w14:paraId="2224BF3C"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4</w:t>
            </w:r>
          </w:p>
        </w:tc>
        <w:tc>
          <w:tcPr>
            <w:tcW w:w="1276" w:type="dxa"/>
            <w:vAlign w:val="center"/>
          </w:tcPr>
          <w:p w14:paraId="76C9232E"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1.</w:t>
            </w:r>
            <w:r w:rsidR="00985F9B" w:rsidRPr="00E13001">
              <w:rPr>
                <w:sz w:val="26"/>
                <w:szCs w:val="26"/>
              </w:rPr>
              <w:t>7</w:t>
            </w:r>
          </w:p>
        </w:tc>
      </w:tr>
      <w:tr w:rsidR="00985F9B" w:rsidRPr="00E13001" w14:paraId="2A0F1930" w14:textId="77777777" w:rsidTr="00C43553">
        <w:trPr>
          <w:jc w:val="center"/>
        </w:trPr>
        <w:tc>
          <w:tcPr>
            <w:tcW w:w="2943" w:type="dxa"/>
            <w:vMerge/>
            <w:vAlign w:val="center"/>
          </w:tcPr>
          <w:p w14:paraId="44A37627"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4DF88930" w14:textId="00AF49FE" w:rsidR="00985F9B" w:rsidRPr="00E13001" w:rsidRDefault="00C12D04" w:rsidP="00871972">
            <w:pPr>
              <w:tabs>
                <w:tab w:val="left" w:pos="0"/>
                <w:tab w:val="left" w:pos="142"/>
              </w:tabs>
              <w:spacing w:after="0" w:line="336" w:lineRule="auto"/>
              <w:contextualSpacing/>
              <w:rPr>
                <w:sz w:val="26"/>
                <w:szCs w:val="26"/>
              </w:rPr>
            </w:pPr>
            <w:r w:rsidRPr="00E13001">
              <w:rPr>
                <w:sz w:val="26"/>
                <w:szCs w:val="26"/>
              </w:rPr>
              <w:t>Trên</w:t>
            </w:r>
            <w:r w:rsidR="00985F9B" w:rsidRPr="00E13001">
              <w:rPr>
                <w:sz w:val="26"/>
                <w:szCs w:val="26"/>
              </w:rPr>
              <w:t xml:space="preserve"> 30</w:t>
            </w:r>
          </w:p>
        </w:tc>
        <w:tc>
          <w:tcPr>
            <w:tcW w:w="1417" w:type="dxa"/>
            <w:vAlign w:val="center"/>
          </w:tcPr>
          <w:p w14:paraId="52B3DA2B"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8</w:t>
            </w:r>
          </w:p>
        </w:tc>
        <w:tc>
          <w:tcPr>
            <w:tcW w:w="1276" w:type="dxa"/>
            <w:vAlign w:val="center"/>
          </w:tcPr>
          <w:p w14:paraId="58C57465"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3.</w:t>
            </w:r>
            <w:r w:rsidR="00985F9B" w:rsidRPr="00E13001">
              <w:rPr>
                <w:sz w:val="26"/>
                <w:szCs w:val="26"/>
              </w:rPr>
              <w:t>3</w:t>
            </w:r>
          </w:p>
        </w:tc>
      </w:tr>
      <w:tr w:rsidR="00985F9B" w:rsidRPr="00E13001" w14:paraId="3A722664" w14:textId="77777777" w:rsidTr="00C43553">
        <w:trPr>
          <w:jc w:val="center"/>
        </w:trPr>
        <w:tc>
          <w:tcPr>
            <w:tcW w:w="2943" w:type="dxa"/>
            <w:vMerge w:val="restart"/>
            <w:vAlign w:val="center"/>
          </w:tcPr>
          <w:p w14:paraId="20461FC1" w14:textId="5FB63BEF" w:rsidR="00985F9B" w:rsidRPr="00E13001" w:rsidRDefault="00FB505A" w:rsidP="00E276FB">
            <w:pPr>
              <w:tabs>
                <w:tab w:val="left" w:pos="0"/>
                <w:tab w:val="left" w:pos="142"/>
              </w:tabs>
              <w:spacing w:after="0" w:line="336" w:lineRule="auto"/>
              <w:contextualSpacing/>
              <w:jc w:val="center"/>
              <w:rPr>
                <w:sz w:val="26"/>
                <w:szCs w:val="26"/>
              </w:rPr>
            </w:pPr>
            <w:r w:rsidRPr="00E13001">
              <w:rPr>
                <w:sz w:val="26"/>
                <w:szCs w:val="26"/>
              </w:rPr>
              <w:t>Các dạng thuốc lá</w:t>
            </w:r>
          </w:p>
          <w:p w14:paraId="3D3CF65F" w14:textId="77777777" w:rsidR="00296473" w:rsidRPr="00E13001" w:rsidRDefault="00A628DC" w:rsidP="00E276FB">
            <w:pPr>
              <w:tabs>
                <w:tab w:val="left" w:pos="0"/>
                <w:tab w:val="left" w:pos="142"/>
              </w:tabs>
              <w:spacing w:after="0" w:line="336" w:lineRule="auto"/>
              <w:contextualSpacing/>
              <w:jc w:val="center"/>
              <w:rPr>
                <w:sz w:val="26"/>
                <w:szCs w:val="26"/>
              </w:rPr>
            </w:pPr>
            <w:r w:rsidRPr="00E13001">
              <w:rPr>
                <w:sz w:val="26"/>
                <w:szCs w:val="26"/>
              </w:rPr>
              <w:t>(n=</w:t>
            </w:r>
            <w:r w:rsidR="00296473" w:rsidRPr="00E13001">
              <w:rPr>
                <w:sz w:val="26"/>
                <w:szCs w:val="26"/>
              </w:rPr>
              <w:t>3</w:t>
            </w:r>
            <w:r w:rsidRPr="00E13001">
              <w:rPr>
                <w:sz w:val="26"/>
                <w:szCs w:val="26"/>
              </w:rPr>
              <w:t>2</w:t>
            </w:r>
            <w:r w:rsidR="00296473" w:rsidRPr="00E13001">
              <w:rPr>
                <w:sz w:val="26"/>
                <w:szCs w:val="26"/>
              </w:rPr>
              <w:t>7)</w:t>
            </w:r>
          </w:p>
        </w:tc>
        <w:tc>
          <w:tcPr>
            <w:tcW w:w="2410" w:type="dxa"/>
            <w:vAlign w:val="center"/>
          </w:tcPr>
          <w:p w14:paraId="66C46A62" w14:textId="6DE0BBC8"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Thuốc điếu</w:t>
            </w:r>
          </w:p>
        </w:tc>
        <w:tc>
          <w:tcPr>
            <w:tcW w:w="1417" w:type="dxa"/>
            <w:vAlign w:val="center"/>
          </w:tcPr>
          <w:p w14:paraId="18322392"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179</w:t>
            </w:r>
          </w:p>
        </w:tc>
        <w:tc>
          <w:tcPr>
            <w:tcW w:w="1276" w:type="dxa"/>
            <w:vAlign w:val="center"/>
          </w:tcPr>
          <w:p w14:paraId="568B5614" w14:textId="77777777" w:rsidR="00985F9B" w:rsidRPr="00E13001" w:rsidRDefault="00A628DC" w:rsidP="00E276FB">
            <w:pPr>
              <w:tabs>
                <w:tab w:val="left" w:pos="0"/>
                <w:tab w:val="left" w:pos="142"/>
              </w:tabs>
              <w:spacing w:after="0" w:line="336" w:lineRule="auto"/>
              <w:contextualSpacing/>
              <w:jc w:val="center"/>
              <w:rPr>
                <w:sz w:val="26"/>
                <w:szCs w:val="26"/>
              </w:rPr>
            </w:pPr>
            <w:r w:rsidRPr="00E13001">
              <w:rPr>
                <w:sz w:val="26"/>
                <w:szCs w:val="26"/>
              </w:rPr>
              <w:t>54.7</w:t>
            </w:r>
          </w:p>
        </w:tc>
      </w:tr>
      <w:tr w:rsidR="00985F9B" w:rsidRPr="00E13001" w14:paraId="02CA7DEB" w14:textId="77777777" w:rsidTr="00C43553">
        <w:trPr>
          <w:jc w:val="center"/>
        </w:trPr>
        <w:tc>
          <w:tcPr>
            <w:tcW w:w="2943" w:type="dxa"/>
            <w:vMerge/>
            <w:vAlign w:val="center"/>
          </w:tcPr>
          <w:p w14:paraId="48379E19"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18B901C5" w14:textId="0E134092"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Thuốc lào</w:t>
            </w:r>
          </w:p>
        </w:tc>
        <w:tc>
          <w:tcPr>
            <w:tcW w:w="1417" w:type="dxa"/>
            <w:vAlign w:val="center"/>
          </w:tcPr>
          <w:p w14:paraId="0C85B07F"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147</w:t>
            </w:r>
          </w:p>
        </w:tc>
        <w:tc>
          <w:tcPr>
            <w:tcW w:w="1276" w:type="dxa"/>
            <w:vAlign w:val="center"/>
          </w:tcPr>
          <w:p w14:paraId="7FD0A803" w14:textId="77777777" w:rsidR="00985F9B" w:rsidRPr="00E13001" w:rsidRDefault="00A628DC" w:rsidP="00E276FB">
            <w:pPr>
              <w:tabs>
                <w:tab w:val="left" w:pos="0"/>
                <w:tab w:val="left" w:pos="142"/>
              </w:tabs>
              <w:spacing w:after="0" w:line="336" w:lineRule="auto"/>
              <w:contextualSpacing/>
              <w:jc w:val="center"/>
              <w:rPr>
                <w:sz w:val="26"/>
                <w:szCs w:val="26"/>
              </w:rPr>
            </w:pPr>
            <w:r w:rsidRPr="00E13001">
              <w:rPr>
                <w:sz w:val="26"/>
                <w:szCs w:val="26"/>
              </w:rPr>
              <w:t>45</w:t>
            </w:r>
          </w:p>
        </w:tc>
      </w:tr>
      <w:tr w:rsidR="00985F9B" w:rsidRPr="00E13001" w14:paraId="2F02FE56" w14:textId="77777777" w:rsidTr="00C43553">
        <w:trPr>
          <w:jc w:val="center"/>
        </w:trPr>
        <w:tc>
          <w:tcPr>
            <w:tcW w:w="2943" w:type="dxa"/>
            <w:vMerge/>
            <w:vAlign w:val="center"/>
          </w:tcPr>
          <w:p w14:paraId="2D4D598B" w14:textId="77777777" w:rsidR="00985F9B" w:rsidRPr="00E13001" w:rsidRDefault="00985F9B" w:rsidP="00E276FB">
            <w:pPr>
              <w:tabs>
                <w:tab w:val="left" w:pos="0"/>
                <w:tab w:val="left" w:pos="142"/>
              </w:tabs>
              <w:spacing w:after="0" w:line="336" w:lineRule="auto"/>
              <w:contextualSpacing/>
              <w:jc w:val="center"/>
              <w:rPr>
                <w:sz w:val="26"/>
                <w:szCs w:val="26"/>
              </w:rPr>
            </w:pPr>
          </w:p>
        </w:tc>
        <w:tc>
          <w:tcPr>
            <w:tcW w:w="2410" w:type="dxa"/>
            <w:vAlign w:val="center"/>
          </w:tcPr>
          <w:p w14:paraId="0B70F3AE" w14:textId="13A0D68A" w:rsidR="00985F9B" w:rsidRPr="00E13001" w:rsidRDefault="00C12D04" w:rsidP="00E276FB">
            <w:pPr>
              <w:tabs>
                <w:tab w:val="left" w:pos="0"/>
                <w:tab w:val="left" w:pos="142"/>
              </w:tabs>
              <w:spacing w:after="0" w:line="336" w:lineRule="auto"/>
              <w:contextualSpacing/>
              <w:jc w:val="center"/>
              <w:rPr>
                <w:sz w:val="26"/>
                <w:szCs w:val="26"/>
              </w:rPr>
            </w:pPr>
            <w:r w:rsidRPr="00E13001">
              <w:rPr>
                <w:sz w:val="26"/>
                <w:szCs w:val="26"/>
              </w:rPr>
              <w:t>Khác</w:t>
            </w:r>
          </w:p>
        </w:tc>
        <w:tc>
          <w:tcPr>
            <w:tcW w:w="1417" w:type="dxa"/>
            <w:vAlign w:val="center"/>
          </w:tcPr>
          <w:p w14:paraId="07411DF3" w14:textId="77777777" w:rsidR="00985F9B" w:rsidRPr="00E13001" w:rsidRDefault="00985F9B" w:rsidP="00E276FB">
            <w:pPr>
              <w:tabs>
                <w:tab w:val="left" w:pos="0"/>
                <w:tab w:val="left" w:pos="142"/>
              </w:tabs>
              <w:spacing w:after="0" w:line="336" w:lineRule="auto"/>
              <w:contextualSpacing/>
              <w:jc w:val="center"/>
              <w:rPr>
                <w:sz w:val="26"/>
                <w:szCs w:val="26"/>
              </w:rPr>
            </w:pPr>
            <w:r w:rsidRPr="00E13001">
              <w:rPr>
                <w:sz w:val="26"/>
                <w:szCs w:val="26"/>
              </w:rPr>
              <w:t>1</w:t>
            </w:r>
          </w:p>
        </w:tc>
        <w:tc>
          <w:tcPr>
            <w:tcW w:w="1276" w:type="dxa"/>
            <w:vAlign w:val="center"/>
          </w:tcPr>
          <w:p w14:paraId="6826AE8B" w14:textId="77777777" w:rsidR="00985F9B" w:rsidRPr="00E13001" w:rsidRDefault="00822254" w:rsidP="00E276FB">
            <w:pPr>
              <w:tabs>
                <w:tab w:val="left" w:pos="0"/>
                <w:tab w:val="left" w:pos="142"/>
              </w:tabs>
              <w:spacing w:after="0" w:line="336" w:lineRule="auto"/>
              <w:contextualSpacing/>
              <w:jc w:val="center"/>
              <w:rPr>
                <w:sz w:val="26"/>
                <w:szCs w:val="26"/>
              </w:rPr>
            </w:pPr>
            <w:r w:rsidRPr="00E13001">
              <w:rPr>
                <w:sz w:val="26"/>
                <w:szCs w:val="26"/>
              </w:rPr>
              <w:t>0.</w:t>
            </w:r>
            <w:r w:rsidR="00A628DC" w:rsidRPr="00E13001">
              <w:rPr>
                <w:sz w:val="26"/>
                <w:szCs w:val="26"/>
              </w:rPr>
              <w:t>3</w:t>
            </w:r>
          </w:p>
        </w:tc>
      </w:tr>
    </w:tbl>
    <w:p w14:paraId="6548DA75" w14:textId="570BE471" w:rsidR="00AA277F" w:rsidRPr="00E13001" w:rsidRDefault="007C7FEF" w:rsidP="00E276FB">
      <w:pPr>
        <w:tabs>
          <w:tab w:val="left" w:pos="0"/>
          <w:tab w:val="left" w:pos="142"/>
        </w:tabs>
        <w:spacing w:line="336" w:lineRule="auto"/>
        <w:ind w:firstLine="540"/>
        <w:jc w:val="both"/>
        <w:rPr>
          <w:sz w:val="26"/>
          <w:szCs w:val="26"/>
        </w:rPr>
      </w:pPr>
      <w:r w:rsidRPr="00E13001">
        <w:rPr>
          <w:sz w:val="26"/>
          <w:szCs w:val="26"/>
        </w:rPr>
        <w:t>Nhận xét: Tỷ lệ người hút thuốc trong mẫu nghiên cứu của chúng tôi chiếm 8</w:t>
      </w:r>
      <w:proofErr w:type="gramStart"/>
      <w:r w:rsidRPr="00E13001">
        <w:rPr>
          <w:sz w:val="26"/>
          <w:szCs w:val="26"/>
        </w:rPr>
        <w:t>,1</w:t>
      </w:r>
      <w:proofErr w:type="gramEnd"/>
      <w:r w:rsidRPr="00E13001">
        <w:rPr>
          <w:sz w:val="26"/>
          <w:szCs w:val="26"/>
        </w:rPr>
        <w:t xml:space="preserve">% (n=41). </w:t>
      </w:r>
      <w:r w:rsidR="00297C14" w:rsidRPr="00E13001">
        <w:rPr>
          <w:sz w:val="26"/>
          <w:szCs w:val="26"/>
        </w:rPr>
        <w:t xml:space="preserve">Trong tổng số ĐTNC, trung bình số điếu hút trên ngày 15.7 ± 11.1 và dạng thuốc chủ yếu là thuốc lá điếu và thuốc lào. Khoảng 66% ĐTNC đã bỏ thuốc </w:t>
      </w:r>
      <w:r w:rsidR="00297C14" w:rsidRPr="00E13001">
        <w:rPr>
          <w:sz w:val="26"/>
          <w:szCs w:val="26"/>
        </w:rPr>
        <w:lastRenderedPageBreak/>
        <w:t xml:space="preserve">khoảng 1 năm. Chủ yếu người hút thuốc đã hút được trên 10 năm (90.3%). Trên 78% (n=186) ĐTNC hút thuốc hàng ngày trên 11 điếu. </w:t>
      </w:r>
    </w:p>
    <w:p w14:paraId="36F197A4" w14:textId="7E479731" w:rsidR="00CF3E48" w:rsidRPr="00E13001" w:rsidRDefault="00C343FA"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37" w:name="_Toc481149821"/>
      <w:r w:rsidRPr="00E13001">
        <w:rPr>
          <w:rFonts w:ascii="Times New Roman" w:hAnsi="Times New Roman" w:cs="Times New Roman"/>
          <w:color w:val="auto"/>
          <w:sz w:val="26"/>
          <w:szCs w:val="26"/>
        </w:rPr>
        <w:t>3</w:t>
      </w:r>
      <w:r w:rsidR="00D956A1" w:rsidRPr="00E13001">
        <w:rPr>
          <w:rFonts w:ascii="Times New Roman" w:hAnsi="Times New Roman" w:cs="Times New Roman"/>
          <w:color w:val="auto"/>
          <w:sz w:val="26"/>
          <w:szCs w:val="26"/>
        </w:rPr>
        <w:t xml:space="preserve">.2.2 </w:t>
      </w:r>
      <w:r w:rsidR="00297C14" w:rsidRPr="00E13001">
        <w:rPr>
          <w:rFonts w:ascii="Times New Roman" w:hAnsi="Times New Roman" w:cs="Times New Roman"/>
          <w:color w:val="auto"/>
          <w:sz w:val="26"/>
          <w:szCs w:val="26"/>
        </w:rPr>
        <w:t xml:space="preserve">Phụ thuộc </w:t>
      </w:r>
      <w:r w:rsidR="00D956A1" w:rsidRPr="00E13001">
        <w:rPr>
          <w:rFonts w:ascii="Times New Roman" w:hAnsi="Times New Roman" w:cs="Times New Roman"/>
          <w:color w:val="auto"/>
          <w:sz w:val="26"/>
          <w:szCs w:val="26"/>
        </w:rPr>
        <w:t>Nicotine</w:t>
      </w:r>
      <w:bookmarkEnd w:id="37"/>
      <w:r w:rsidR="00D956A1" w:rsidRPr="00E13001">
        <w:rPr>
          <w:rFonts w:ascii="Times New Roman" w:hAnsi="Times New Roman" w:cs="Times New Roman"/>
          <w:color w:val="auto"/>
          <w:sz w:val="26"/>
          <w:szCs w:val="26"/>
        </w:rPr>
        <w:t xml:space="preserve"> </w:t>
      </w:r>
    </w:p>
    <w:p w14:paraId="6D533FF3" w14:textId="682E5F9C" w:rsidR="00CF3E48" w:rsidRPr="00E13001" w:rsidRDefault="00297C14" w:rsidP="00E276FB">
      <w:pPr>
        <w:pStyle w:val="B"/>
        <w:rPr>
          <w:b w:val="0"/>
          <w:sz w:val="26"/>
          <w:szCs w:val="26"/>
        </w:rPr>
      </w:pPr>
      <w:bookmarkStart w:id="38" w:name="_Toc467748301"/>
      <w:r w:rsidRPr="00E13001">
        <w:rPr>
          <w:sz w:val="26"/>
          <w:szCs w:val="26"/>
        </w:rPr>
        <w:t>Bảng</w:t>
      </w:r>
      <w:r w:rsidR="00C343FA" w:rsidRPr="00E13001">
        <w:rPr>
          <w:sz w:val="26"/>
          <w:szCs w:val="26"/>
        </w:rPr>
        <w:t xml:space="preserve"> 3</w:t>
      </w:r>
      <w:r w:rsidR="00D956A1" w:rsidRPr="00E13001">
        <w:rPr>
          <w:sz w:val="26"/>
          <w:szCs w:val="26"/>
        </w:rPr>
        <w:t>.3</w:t>
      </w:r>
      <w:r w:rsidR="00610DF3" w:rsidRPr="00E13001">
        <w:rPr>
          <w:sz w:val="26"/>
          <w:szCs w:val="26"/>
        </w:rPr>
        <w:t xml:space="preserve"> </w:t>
      </w:r>
      <w:r w:rsidRPr="00E13001">
        <w:rPr>
          <w:sz w:val="26"/>
          <w:szCs w:val="26"/>
        </w:rPr>
        <w:t xml:space="preserve">Sự phụ thuộc nicotine ở nhóm đang sử dụng thuốc lá </w:t>
      </w:r>
      <w:r w:rsidR="0055621E" w:rsidRPr="00E13001">
        <w:rPr>
          <w:sz w:val="26"/>
          <w:szCs w:val="26"/>
        </w:rPr>
        <w:t>(n=41)</w:t>
      </w:r>
      <w:bookmarkEnd w:id="38"/>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4"/>
        <w:gridCol w:w="2426"/>
        <w:gridCol w:w="1701"/>
      </w:tblGrid>
      <w:tr w:rsidR="00395753" w:rsidRPr="00E13001" w14:paraId="2E875BD7" w14:textId="77777777" w:rsidTr="00C43553">
        <w:trPr>
          <w:trHeight w:val="455"/>
          <w:jc w:val="center"/>
        </w:trPr>
        <w:tc>
          <w:tcPr>
            <w:tcW w:w="2314" w:type="dxa"/>
            <w:vAlign w:val="center"/>
          </w:tcPr>
          <w:p w14:paraId="2DC93128" w14:textId="09352F93" w:rsidR="00395753" w:rsidRPr="00E13001" w:rsidRDefault="00297C14" w:rsidP="00E276FB">
            <w:pPr>
              <w:tabs>
                <w:tab w:val="left" w:pos="0"/>
                <w:tab w:val="left" w:pos="142"/>
              </w:tabs>
              <w:spacing w:after="0" w:line="360" w:lineRule="auto"/>
              <w:contextualSpacing/>
              <w:jc w:val="center"/>
              <w:rPr>
                <w:b/>
                <w:sz w:val="26"/>
                <w:szCs w:val="26"/>
              </w:rPr>
            </w:pPr>
            <w:r w:rsidRPr="00E13001">
              <w:rPr>
                <w:b/>
                <w:sz w:val="26"/>
                <w:szCs w:val="26"/>
              </w:rPr>
              <w:t>Mức độ</w:t>
            </w:r>
          </w:p>
        </w:tc>
        <w:tc>
          <w:tcPr>
            <w:tcW w:w="2314" w:type="dxa"/>
            <w:vAlign w:val="center"/>
          </w:tcPr>
          <w:p w14:paraId="1A6FAA51" w14:textId="77777777" w:rsidR="00395753" w:rsidRPr="00E13001" w:rsidRDefault="00395753" w:rsidP="00E276FB">
            <w:pPr>
              <w:tabs>
                <w:tab w:val="left" w:pos="0"/>
                <w:tab w:val="left" w:pos="142"/>
              </w:tabs>
              <w:spacing w:after="0" w:line="360" w:lineRule="auto"/>
              <w:contextualSpacing/>
              <w:jc w:val="center"/>
              <w:rPr>
                <w:b/>
                <w:sz w:val="26"/>
                <w:szCs w:val="26"/>
              </w:rPr>
            </w:pPr>
            <w:r w:rsidRPr="00E13001">
              <w:rPr>
                <w:b/>
                <w:sz w:val="26"/>
                <w:szCs w:val="26"/>
              </w:rPr>
              <w:t>Fagerstrom</w:t>
            </w:r>
            <w:r w:rsidR="00D956A1" w:rsidRPr="00E13001">
              <w:rPr>
                <w:b/>
                <w:sz w:val="26"/>
                <w:szCs w:val="26"/>
              </w:rPr>
              <w:t>score</w:t>
            </w:r>
          </w:p>
        </w:tc>
        <w:tc>
          <w:tcPr>
            <w:tcW w:w="2426" w:type="dxa"/>
            <w:vAlign w:val="center"/>
          </w:tcPr>
          <w:p w14:paraId="48E5B6A6" w14:textId="77777777" w:rsidR="00395753" w:rsidRPr="00E13001" w:rsidRDefault="00395753" w:rsidP="00E276FB">
            <w:pPr>
              <w:tabs>
                <w:tab w:val="left" w:pos="0"/>
                <w:tab w:val="left" w:pos="142"/>
              </w:tabs>
              <w:spacing w:after="0" w:line="360" w:lineRule="auto"/>
              <w:contextualSpacing/>
              <w:jc w:val="center"/>
              <w:rPr>
                <w:b/>
                <w:sz w:val="26"/>
                <w:szCs w:val="26"/>
              </w:rPr>
            </w:pPr>
            <w:r w:rsidRPr="00E13001">
              <w:rPr>
                <w:b/>
                <w:sz w:val="26"/>
                <w:szCs w:val="26"/>
              </w:rPr>
              <w:t>n</w:t>
            </w:r>
          </w:p>
        </w:tc>
        <w:tc>
          <w:tcPr>
            <w:tcW w:w="1701" w:type="dxa"/>
            <w:vAlign w:val="center"/>
          </w:tcPr>
          <w:p w14:paraId="2F9CD440" w14:textId="77777777" w:rsidR="00395753" w:rsidRPr="00E13001" w:rsidRDefault="00395753" w:rsidP="00E276FB">
            <w:pPr>
              <w:tabs>
                <w:tab w:val="left" w:pos="0"/>
                <w:tab w:val="left" w:pos="142"/>
              </w:tabs>
              <w:spacing w:after="0" w:line="360" w:lineRule="auto"/>
              <w:contextualSpacing/>
              <w:jc w:val="center"/>
              <w:rPr>
                <w:b/>
                <w:sz w:val="26"/>
                <w:szCs w:val="26"/>
              </w:rPr>
            </w:pPr>
            <w:r w:rsidRPr="00E13001">
              <w:rPr>
                <w:b/>
                <w:sz w:val="26"/>
                <w:szCs w:val="26"/>
              </w:rPr>
              <w:t>%</w:t>
            </w:r>
          </w:p>
        </w:tc>
      </w:tr>
      <w:tr w:rsidR="00395753" w:rsidRPr="00E13001" w14:paraId="08C42BD5" w14:textId="77777777" w:rsidTr="00C43553">
        <w:trPr>
          <w:trHeight w:val="471"/>
          <w:jc w:val="center"/>
        </w:trPr>
        <w:tc>
          <w:tcPr>
            <w:tcW w:w="2314" w:type="dxa"/>
            <w:vAlign w:val="center"/>
          </w:tcPr>
          <w:p w14:paraId="19DB109D" w14:textId="586EBE84" w:rsidR="00395753" w:rsidRPr="00E13001" w:rsidRDefault="00297C14" w:rsidP="00E276FB">
            <w:pPr>
              <w:tabs>
                <w:tab w:val="left" w:pos="0"/>
                <w:tab w:val="left" w:pos="142"/>
              </w:tabs>
              <w:spacing w:after="0" w:line="360" w:lineRule="auto"/>
              <w:contextualSpacing/>
              <w:jc w:val="center"/>
              <w:rPr>
                <w:sz w:val="26"/>
                <w:szCs w:val="26"/>
              </w:rPr>
            </w:pPr>
            <w:r w:rsidRPr="00E13001">
              <w:rPr>
                <w:sz w:val="26"/>
                <w:szCs w:val="26"/>
              </w:rPr>
              <w:t>Thấp</w:t>
            </w:r>
          </w:p>
        </w:tc>
        <w:tc>
          <w:tcPr>
            <w:tcW w:w="2314" w:type="dxa"/>
            <w:vAlign w:val="center"/>
          </w:tcPr>
          <w:p w14:paraId="041911C8"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1-3</w:t>
            </w:r>
          </w:p>
        </w:tc>
        <w:tc>
          <w:tcPr>
            <w:tcW w:w="2426" w:type="dxa"/>
            <w:vAlign w:val="center"/>
          </w:tcPr>
          <w:p w14:paraId="50CBE8B7"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9</w:t>
            </w:r>
          </w:p>
        </w:tc>
        <w:tc>
          <w:tcPr>
            <w:tcW w:w="1701" w:type="dxa"/>
            <w:vAlign w:val="center"/>
          </w:tcPr>
          <w:p w14:paraId="39ABA420"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22</w:t>
            </w:r>
          </w:p>
        </w:tc>
      </w:tr>
      <w:tr w:rsidR="00395753" w:rsidRPr="00E13001" w14:paraId="6266FB33" w14:textId="77777777" w:rsidTr="00C43553">
        <w:trPr>
          <w:trHeight w:val="455"/>
          <w:jc w:val="center"/>
        </w:trPr>
        <w:tc>
          <w:tcPr>
            <w:tcW w:w="2314" w:type="dxa"/>
            <w:vAlign w:val="center"/>
          </w:tcPr>
          <w:p w14:paraId="68D23370" w14:textId="2B8FBCEC" w:rsidR="00395753" w:rsidRPr="00E13001" w:rsidRDefault="00297C14" w:rsidP="00E276FB">
            <w:pPr>
              <w:tabs>
                <w:tab w:val="left" w:pos="0"/>
                <w:tab w:val="left" w:pos="142"/>
              </w:tabs>
              <w:spacing w:after="0" w:line="360" w:lineRule="auto"/>
              <w:contextualSpacing/>
              <w:jc w:val="center"/>
              <w:rPr>
                <w:sz w:val="26"/>
                <w:szCs w:val="26"/>
              </w:rPr>
            </w:pPr>
            <w:r w:rsidRPr="00E13001">
              <w:rPr>
                <w:sz w:val="26"/>
                <w:szCs w:val="26"/>
              </w:rPr>
              <w:t>Trung bình</w:t>
            </w:r>
          </w:p>
        </w:tc>
        <w:tc>
          <w:tcPr>
            <w:tcW w:w="2314" w:type="dxa"/>
            <w:vAlign w:val="center"/>
          </w:tcPr>
          <w:p w14:paraId="630C3E34"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4-6</w:t>
            </w:r>
          </w:p>
        </w:tc>
        <w:tc>
          <w:tcPr>
            <w:tcW w:w="2426" w:type="dxa"/>
            <w:vAlign w:val="center"/>
          </w:tcPr>
          <w:p w14:paraId="67BB4E05"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23</w:t>
            </w:r>
          </w:p>
        </w:tc>
        <w:tc>
          <w:tcPr>
            <w:tcW w:w="1701" w:type="dxa"/>
            <w:vAlign w:val="center"/>
          </w:tcPr>
          <w:p w14:paraId="17ACFCB2"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56</w:t>
            </w:r>
          </w:p>
        </w:tc>
      </w:tr>
      <w:tr w:rsidR="00395753" w:rsidRPr="00E13001" w14:paraId="08D18A88" w14:textId="77777777" w:rsidTr="00C43553">
        <w:trPr>
          <w:trHeight w:val="455"/>
          <w:jc w:val="center"/>
        </w:trPr>
        <w:tc>
          <w:tcPr>
            <w:tcW w:w="2314" w:type="dxa"/>
            <w:vAlign w:val="center"/>
          </w:tcPr>
          <w:p w14:paraId="23BFB8C2" w14:textId="444F83F3" w:rsidR="00395753" w:rsidRPr="00E13001" w:rsidRDefault="00297C14" w:rsidP="00E276FB">
            <w:pPr>
              <w:tabs>
                <w:tab w:val="left" w:pos="0"/>
                <w:tab w:val="left" w:pos="142"/>
              </w:tabs>
              <w:spacing w:after="0" w:line="360" w:lineRule="auto"/>
              <w:contextualSpacing/>
              <w:jc w:val="center"/>
              <w:rPr>
                <w:sz w:val="26"/>
                <w:szCs w:val="26"/>
              </w:rPr>
            </w:pPr>
            <w:r w:rsidRPr="00E13001">
              <w:rPr>
                <w:sz w:val="26"/>
                <w:szCs w:val="26"/>
              </w:rPr>
              <w:t>Cao</w:t>
            </w:r>
          </w:p>
        </w:tc>
        <w:tc>
          <w:tcPr>
            <w:tcW w:w="2314" w:type="dxa"/>
            <w:vAlign w:val="center"/>
          </w:tcPr>
          <w:p w14:paraId="0D1FAD2B"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7-10</w:t>
            </w:r>
          </w:p>
        </w:tc>
        <w:tc>
          <w:tcPr>
            <w:tcW w:w="2426" w:type="dxa"/>
            <w:vAlign w:val="center"/>
          </w:tcPr>
          <w:p w14:paraId="1342F110"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9</w:t>
            </w:r>
          </w:p>
        </w:tc>
        <w:tc>
          <w:tcPr>
            <w:tcW w:w="1701" w:type="dxa"/>
            <w:vAlign w:val="center"/>
          </w:tcPr>
          <w:p w14:paraId="0A26AD43" w14:textId="77777777" w:rsidR="00395753" w:rsidRPr="00E13001" w:rsidRDefault="00CE18D6" w:rsidP="00E276FB">
            <w:pPr>
              <w:tabs>
                <w:tab w:val="left" w:pos="0"/>
                <w:tab w:val="left" w:pos="142"/>
              </w:tabs>
              <w:spacing w:after="0" w:line="360" w:lineRule="auto"/>
              <w:contextualSpacing/>
              <w:jc w:val="center"/>
              <w:rPr>
                <w:sz w:val="26"/>
                <w:szCs w:val="26"/>
              </w:rPr>
            </w:pPr>
            <w:r w:rsidRPr="00E13001">
              <w:rPr>
                <w:sz w:val="26"/>
                <w:szCs w:val="26"/>
              </w:rPr>
              <w:t>22</w:t>
            </w:r>
          </w:p>
        </w:tc>
      </w:tr>
    </w:tbl>
    <w:p w14:paraId="69BC36CE" w14:textId="57657FA0" w:rsidR="00CF3E48" w:rsidRPr="00E13001" w:rsidRDefault="00BD0EBF" w:rsidP="00CE06AD">
      <w:pPr>
        <w:tabs>
          <w:tab w:val="left" w:pos="0"/>
          <w:tab w:val="left" w:pos="142"/>
        </w:tabs>
        <w:spacing w:line="360" w:lineRule="auto"/>
        <w:jc w:val="both"/>
        <w:rPr>
          <w:sz w:val="26"/>
          <w:szCs w:val="26"/>
        </w:rPr>
      </w:pPr>
      <w:r w:rsidRPr="00E13001">
        <w:rPr>
          <w:sz w:val="26"/>
          <w:szCs w:val="26"/>
        </w:rPr>
        <w:t>Hầu hết những người đang</w:t>
      </w:r>
      <w:r w:rsidR="00297C14" w:rsidRPr="00E13001">
        <w:rPr>
          <w:sz w:val="26"/>
          <w:szCs w:val="26"/>
        </w:rPr>
        <w:t xml:space="preserve"> sử dụng thuốc lá có chỉ số phụ thuộc nicotine ở mức trung bình (56%) và 22% có mức độ phụ thuộc cao.</w:t>
      </w:r>
    </w:p>
    <w:p w14:paraId="3D78146E" w14:textId="49DEB614" w:rsidR="00CF3E48" w:rsidRPr="00E13001" w:rsidRDefault="00C343FA" w:rsidP="00CE06AD">
      <w:pPr>
        <w:pStyle w:val="Heading2"/>
        <w:tabs>
          <w:tab w:val="left" w:pos="0"/>
          <w:tab w:val="left" w:pos="142"/>
        </w:tabs>
        <w:spacing w:line="360" w:lineRule="auto"/>
        <w:jc w:val="both"/>
        <w:rPr>
          <w:rFonts w:ascii="Times New Roman" w:hAnsi="Times New Roman" w:cs="Times New Roman"/>
          <w:color w:val="auto"/>
        </w:rPr>
      </w:pPr>
      <w:bookmarkStart w:id="39" w:name="_Toc481149822"/>
      <w:r w:rsidRPr="00E13001">
        <w:rPr>
          <w:rFonts w:ascii="Times New Roman" w:hAnsi="Times New Roman" w:cs="Times New Roman"/>
          <w:color w:val="auto"/>
        </w:rPr>
        <w:t>3</w:t>
      </w:r>
      <w:r w:rsidR="00D956A1" w:rsidRPr="00E13001">
        <w:rPr>
          <w:rFonts w:ascii="Times New Roman" w:hAnsi="Times New Roman" w:cs="Times New Roman"/>
          <w:color w:val="auto"/>
        </w:rPr>
        <w:t xml:space="preserve">.3 </w:t>
      </w:r>
      <w:r w:rsidR="00297C14" w:rsidRPr="00E13001">
        <w:rPr>
          <w:rFonts w:ascii="Times New Roman" w:hAnsi="Times New Roman" w:cs="Times New Roman"/>
          <w:color w:val="auto"/>
        </w:rPr>
        <w:t>Tình trạng sức khỏe của ĐTNC</w:t>
      </w:r>
      <w:bookmarkEnd w:id="39"/>
      <w:r w:rsidR="00297C14" w:rsidRPr="00E13001">
        <w:rPr>
          <w:rFonts w:ascii="Times New Roman" w:hAnsi="Times New Roman" w:cs="Times New Roman"/>
          <w:color w:val="auto"/>
        </w:rPr>
        <w:t xml:space="preserve"> </w:t>
      </w:r>
    </w:p>
    <w:p w14:paraId="42B48DD0" w14:textId="13462F38" w:rsidR="00D956A1" w:rsidRPr="00E13001" w:rsidRDefault="00C343FA"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40" w:name="_Toc481149823"/>
      <w:r w:rsidRPr="00E13001">
        <w:rPr>
          <w:rFonts w:ascii="Times New Roman" w:hAnsi="Times New Roman" w:cs="Times New Roman"/>
          <w:color w:val="auto"/>
          <w:sz w:val="26"/>
          <w:szCs w:val="26"/>
        </w:rPr>
        <w:t>3</w:t>
      </w:r>
      <w:r w:rsidR="007D4434" w:rsidRPr="00E13001">
        <w:rPr>
          <w:rFonts w:ascii="Times New Roman" w:hAnsi="Times New Roman" w:cs="Times New Roman"/>
          <w:color w:val="auto"/>
          <w:sz w:val="26"/>
          <w:szCs w:val="26"/>
        </w:rPr>
        <w:t xml:space="preserve">.3.1 </w:t>
      </w:r>
      <w:r w:rsidR="00297C14" w:rsidRPr="00E13001">
        <w:rPr>
          <w:rFonts w:ascii="Times New Roman" w:hAnsi="Times New Roman" w:cs="Times New Roman"/>
          <w:color w:val="auto"/>
          <w:sz w:val="26"/>
          <w:szCs w:val="26"/>
        </w:rPr>
        <w:t>Triệu chứng</w:t>
      </w:r>
      <w:bookmarkEnd w:id="40"/>
      <w:r w:rsidR="00297C14" w:rsidRPr="00E13001">
        <w:rPr>
          <w:rFonts w:ascii="Times New Roman" w:hAnsi="Times New Roman" w:cs="Times New Roman"/>
          <w:color w:val="auto"/>
          <w:sz w:val="26"/>
          <w:szCs w:val="26"/>
        </w:rPr>
        <w:t xml:space="preserve"> </w:t>
      </w:r>
    </w:p>
    <w:p w14:paraId="23B133D7" w14:textId="77777777" w:rsidR="00CF3E48" w:rsidRPr="00E13001" w:rsidRDefault="00CF3E48" w:rsidP="00CE06AD">
      <w:pPr>
        <w:tabs>
          <w:tab w:val="left" w:pos="0"/>
          <w:tab w:val="left" w:pos="142"/>
        </w:tabs>
        <w:spacing w:line="360" w:lineRule="auto"/>
        <w:jc w:val="both"/>
        <w:rPr>
          <w:sz w:val="26"/>
          <w:szCs w:val="26"/>
        </w:rPr>
      </w:pPr>
      <w:r w:rsidRPr="00E13001">
        <w:rPr>
          <w:noProof/>
          <w:sz w:val="26"/>
          <w:szCs w:val="26"/>
        </w:rPr>
        <w:drawing>
          <wp:inline distT="0" distB="0" distL="0" distR="0" wp14:anchorId="23A6EA38" wp14:editId="5EB285EF">
            <wp:extent cx="5486400" cy="32004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01E7953" w14:textId="7149DAE3" w:rsidR="00D956A1" w:rsidRPr="00E13001" w:rsidRDefault="00297C14" w:rsidP="00E276FB">
      <w:pPr>
        <w:pStyle w:val="D"/>
        <w:rPr>
          <w:b w:val="0"/>
          <w:sz w:val="26"/>
          <w:szCs w:val="26"/>
        </w:rPr>
      </w:pPr>
      <w:bookmarkStart w:id="41" w:name="_Toc467748377"/>
      <w:r w:rsidRPr="00E13001">
        <w:rPr>
          <w:sz w:val="26"/>
          <w:szCs w:val="26"/>
        </w:rPr>
        <w:t>Biểu đồ</w:t>
      </w:r>
      <w:r w:rsidR="00C343FA" w:rsidRPr="00E13001">
        <w:rPr>
          <w:sz w:val="26"/>
          <w:szCs w:val="26"/>
        </w:rPr>
        <w:t xml:space="preserve"> 3</w:t>
      </w:r>
      <w:r w:rsidR="00946BDD" w:rsidRPr="00E13001">
        <w:rPr>
          <w:sz w:val="26"/>
          <w:szCs w:val="26"/>
        </w:rPr>
        <w:t xml:space="preserve">.8 </w:t>
      </w:r>
      <w:r w:rsidRPr="00E13001">
        <w:rPr>
          <w:sz w:val="26"/>
          <w:szCs w:val="26"/>
        </w:rPr>
        <w:t xml:space="preserve">Triệu chứng </w:t>
      </w:r>
      <w:r w:rsidR="00357519" w:rsidRPr="00E13001">
        <w:rPr>
          <w:sz w:val="26"/>
          <w:szCs w:val="26"/>
        </w:rPr>
        <w:t xml:space="preserve">mắc phải khi vào viện </w:t>
      </w:r>
      <w:r w:rsidR="00F0102B" w:rsidRPr="00E13001">
        <w:rPr>
          <w:sz w:val="26"/>
          <w:szCs w:val="26"/>
        </w:rPr>
        <w:t>(n=508)</w:t>
      </w:r>
      <w:bookmarkEnd w:id="41"/>
    </w:p>
    <w:p w14:paraId="0C21442A" w14:textId="0EE39767" w:rsidR="00CF3E48" w:rsidRPr="00E13001" w:rsidRDefault="00357519" w:rsidP="00486624">
      <w:pPr>
        <w:tabs>
          <w:tab w:val="left" w:pos="0"/>
          <w:tab w:val="left" w:pos="142"/>
        </w:tabs>
        <w:spacing w:line="360" w:lineRule="auto"/>
        <w:ind w:firstLine="540"/>
        <w:jc w:val="both"/>
        <w:rPr>
          <w:sz w:val="26"/>
          <w:szCs w:val="26"/>
        </w:rPr>
      </w:pPr>
      <w:r w:rsidRPr="00E13001">
        <w:rPr>
          <w:sz w:val="26"/>
          <w:szCs w:val="26"/>
        </w:rPr>
        <w:t>Khó thở, tức ngực và ho là những triệu chứng thường gặp ở ĐTNC khi vào viện (</w:t>
      </w:r>
      <w:r w:rsidR="00BD0EBF" w:rsidRPr="00E13001">
        <w:rPr>
          <w:sz w:val="26"/>
          <w:szCs w:val="26"/>
        </w:rPr>
        <w:t>87</w:t>
      </w:r>
      <w:proofErr w:type="gramStart"/>
      <w:r w:rsidR="00BD0EBF" w:rsidRPr="00E13001">
        <w:rPr>
          <w:sz w:val="26"/>
          <w:szCs w:val="26"/>
        </w:rPr>
        <w:t>,4</w:t>
      </w:r>
      <w:proofErr w:type="gramEnd"/>
      <w:r w:rsidR="00BD0EBF" w:rsidRPr="00E13001">
        <w:rPr>
          <w:sz w:val="26"/>
          <w:szCs w:val="26"/>
        </w:rPr>
        <w:t>%, 60,</w:t>
      </w:r>
      <w:r w:rsidR="003A0738" w:rsidRPr="00E13001">
        <w:rPr>
          <w:sz w:val="26"/>
          <w:szCs w:val="26"/>
        </w:rPr>
        <w:t>6%</w:t>
      </w:r>
      <w:r w:rsidRPr="00E13001">
        <w:rPr>
          <w:sz w:val="26"/>
          <w:szCs w:val="26"/>
        </w:rPr>
        <w:t>)</w:t>
      </w:r>
      <w:r w:rsidR="003A0738" w:rsidRPr="00E13001">
        <w:rPr>
          <w:sz w:val="26"/>
          <w:szCs w:val="26"/>
        </w:rPr>
        <w:t xml:space="preserve">, </w:t>
      </w:r>
      <w:r w:rsidRPr="00E13001">
        <w:rPr>
          <w:sz w:val="26"/>
          <w:szCs w:val="26"/>
        </w:rPr>
        <w:t xml:space="preserve">trong đó, triệu chứng ho ban đêm chiếm </w:t>
      </w:r>
      <w:r w:rsidR="00BD0EBF" w:rsidRPr="00E13001">
        <w:rPr>
          <w:sz w:val="26"/>
          <w:szCs w:val="26"/>
        </w:rPr>
        <w:t>54,</w:t>
      </w:r>
      <w:r w:rsidR="003A0738" w:rsidRPr="00E13001">
        <w:rPr>
          <w:sz w:val="26"/>
          <w:szCs w:val="26"/>
        </w:rPr>
        <w:t>5%</w:t>
      </w:r>
      <w:r w:rsidRPr="00E13001">
        <w:rPr>
          <w:sz w:val="26"/>
          <w:szCs w:val="26"/>
        </w:rPr>
        <w:t xml:space="preserve"> và ho buổi sáng chiếm</w:t>
      </w:r>
      <w:r w:rsidR="00BD0EBF" w:rsidRPr="00E13001">
        <w:rPr>
          <w:sz w:val="26"/>
          <w:szCs w:val="26"/>
        </w:rPr>
        <w:t xml:space="preserve"> 53,</w:t>
      </w:r>
      <w:r w:rsidR="000E5F25" w:rsidRPr="00E13001">
        <w:rPr>
          <w:sz w:val="26"/>
          <w:szCs w:val="26"/>
        </w:rPr>
        <w:t>5%</w:t>
      </w:r>
      <w:r w:rsidRPr="00E13001">
        <w:rPr>
          <w:sz w:val="26"/>
          <w:szCs w:val="26"/>
        </w:rPr>
        <w:t>.</w:t>
      </w:r>
    </w:p>
    <w:p w14:paraId="7340BF05" w14:textId="482A3401" w:rsidR="00D956A1" w:rsidRPr="00E13001" w:rsidRDefault="00C343FA" w:rsidP="00E276FB">
      <w:pPr>
        <w:pStyle w:val="Heading3"/>
        <w:tabs>
          <w:tab w:val="left" w:pos="0"/>
          <w:tab w:val="left" w:pos="142"/>
        </w:tabs>
        <w:spacing w:before="120" w:line="360" w:lineRule="auto"/>
        <w:jc w:val="both"/>
        <w:rPr>
          <w:rFonts w:ascii="Times New Roman" w:hAnsi="Times New Roman" w:cs="Times New Roman"/>
          <w:color w:val="auto"/>
          <w:sz w:val="26"/>
          <w:szCs w:val="26"/>
        </w:rPr>
      </w:pPr>
      <w:bookmarkStart w:id="42" w:name="_Toc481149824"/>
      <w:r w:rsidRPr="00E13001">
        <w:rPr>
          <w:rFonts w:ascii="Times New Roman" w:hAnsi="Times New Roman" w:cs="Times New Roman"/>
          <w:color w:val="auto"/>
          <w:sz w:val="26"/>
          <w:szCs w:val="26"/>
        </w:rPr>
        <w:lastRenderedPageBreak/>
        <w:t>3</w:t>
      </w:r>
      <w:r w:rsidR="00596378" w:rsidRPr="00E13001">
        <w:rPr>
          <w:rFonts w:ascii="Times New Roman" w:hAnsi="Times New Roman" w:cs="Times New Roman"/>
          <w:color w:val="auto"/>
          <w:sz w:val="26"/>
          <w:szCs w:val="26"/>
        </w:rPr>
        <w:t xml:space="preserve">.3.2 </w:t>
      </w:r>
      <w:r w:rsidR="00357519" w:rsidRPr="00E13001">
        <w:rPr>
          <w:rFonts w:ascii="Times New Roman" w:hAnsi="Times New Roman" w:cs="Times New Roman"/>
          <w:color w:val="auto"/>
          <w:sz w:val="26"/>
          <w:szCs w:val="26"/>
        </w:rPr>
        <w:t>Bệnh về hô hấp của ĐTNC</w:t>
      </w:r>
      <w:bookmarkEnd w:id="42"/>
      <w:r w:rsidR="00357519" w:rsidRPr="00E13001">
        <w:rPr>
          <w:rFonts w:ascii="Times New Roman" w:hAnsi="Times New Roman" w:cs="Times New Roman"/>
          <w:color w:val="auto"/>
          <w:sz w:val="26"/>
          <w:szCs w:val="26"/>
        </w:rPr>
        <w:t xml:space="preserve"> </w:t>
      </w:r>
    </w:p>
    <w:p w14:paraId="15ED12C3" w14:textId="720C58EA" w:rsidR="00CF3E48" w:rsidRPr="00E13001" w:rsidRDefault="00357519" w:rsidP="00E276FB">
      <w:pPr>
        <w:pStyle w:val="B"/>
        <w:spacing w:before="120"/>
        <w:rPr>
          <w:b w:val="0"/>
          <w:sz w:val="26"/>
          <w:szCs w:val="26"/>
        </w:rPr>
      </w:pPr>
      <w:bookmarkStart w:id="43" w:name="_Toc467748302"/>
      <w:r w:rsidRPr="00E13001">
        <w:rPr>
          <w:sz w:val="26"/>
          <w:szCs w:val="26"/>
        </w:rPr>
        <w:t>Bảng</w:t>
      </w:r>
      <w:r w:rsidR="00CF3E48" w:rsidRPr="00E13001">
        <w:rPr>
          <w:sz w:val="26"/>
          <w:szCs w:val="26"/>
        </w:rPr>
        <w:t xml:space="preserve"> </w:t>
      </w:r>
      <w:r w:rsidR="00C343FA" w:rsidRPr="00E13001">
        <w:rPr>
          <w:sz w:val="26"/>
          <w:szCs w:val="26"/>
        </w:rPr>
        <w:t>3</w:t>
      </w:r>
      <w:r w:rsidR="00D64D42" w:rsidRPr="00E13001">
        <w:rPr>
          <w:sz w:val="26"/>
          <w:szCs w:val="26"/>
        </w:rPr>
        <w:t>.4</w:t>
      </w:r>
      <w:r w:rsidRPr="00E13001">
        <w:rPr>
          <w:sz w:val="26"/>
          <w:szCs w:val="26"/>
        </w:rPr>
        <w:t xml:space="preserve"> Bệnh hô hấp của ĐTNC </w:t>
      </w:r>
      <w:r w:rsidR="00F0102B" w:rsidRPr="00E13001">
        <w:rPr>
          <w:sz w:val="26"/>
          <w:szCs w:val="26"/>
        </w:rPr>
        <w:t>(n=508)</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11"/>
        <w:gridCol w:w="2176"/>
      </w:tblGrid>
      <w:tr w:rsidR="00CF3E48" w:rsidRPr="00E13001" w14:paraId="3366FA1D" w14:textId="77777777" w:rsidTr="00C43553">
        <w:trPr>
          <w:trHeight w:val="324"/>
        </w:trPr>
        <w:tc>
          <w:tcPr>
            <w:tcW w:w="4397" w:type="dxa"/>
          </w:tcPr>
          <w:p w14:paraId="42F584B4" w14:textId="26CD18C8" w:rsidR="00CF3E48" w:rsidRPr="00E13001" w:rsidRDefault="00357519" w:rsidP="00E276FB">
            <w:pPr>
              <w:tabs>
                <w:tab w:val="left" w:pos="0"/>
                <w:tab w:val="left" w:pos="142"/>
              </w:tabs>
              <w:spacing w:before="120" w:after="0" w:line="360" w:lineRule="auto"/>
              <w:contextualSpacing/>
              <w:jc w:val="center"/>
              <w:rPr>
                <w:b/>
                <w:sz w:val="26"/>
                <w:szCs w:val="26"/>
              </w:rPr>
            </w:pPr>
            <w:r w:rsidRPr="00E13001">
              <w:rPr>
                <w:b/>
                <w:sz w:val="26"/>
                <w:szCs w:val="26"/>
              </w:rPr>
              <w:t>Tên bệnh</w:t>
            </w:r>
          </w:p>
        </w:tc>
        <w:tc>
          <w:tcPr>
            <w:tcW w:w="2215" w:type="dxa"/>
          </w:tcPr>
          <w:p w14:paraId="5FF0BA44" w14:textId="77777777" w:rsidR="00CF3E48" w:rsidRPr="00E13001" w:rsidRDefault="00C25C19" w:rsidP="00E276FB">
            <w:pPr>
              <w:tabs>
                <w:tab w:val="left" w:pos="0"/>
                <w:tab w:val="left" w:pos="142"/>
              </w:tabs>
              <w:spacing w:before="120" w:after="0" w:line="360" w:lineRule="auto"/>
              <w:contextualSpacing/>
              <w:jc w:val="center"/>
              <w:rPr>
                <w:b/>
                <w:sz w:val="26"/>
                <w:szCs w:val="26"/>
              </w:rPr>
            </w:pPr>
            <w:r w:rsidRPr="00E13001">
              <w:rPr>
                <w:b/>
                <w:sz w:val="26"/>
                <w:szCs w:val="26"/>
              </w:rPr>
              <w:t>n</w:t>
            </w:r>
          </w:p>
        </w:tc>
        <w:tc>
          <w:tcPr>
            <w:tcW w:w="2179" w:type="dxa"/>
          </w:tcPr>
          <w:p w14:paraId="3126AA7B" w14:textId="77777777" w:rsidR="00CF3E48" w:rsidRPr="00E13001" w:rsidRDefault="00CF3E48" w:rsidP="00E276FB">
            <w:pPr>
              <w:tabs>
                <w:tab w:val="left" w:pos="0"/>
                <w:tab w:val="left" w:pos="142"/>
              </w:tabs>
              <w:spacing w:before="120" w:after="0" w:line="360" w:lineRule="auto"/>
              <w:contextualSpacing/>
              <w:jc w:val="center"/>
              <w:rPr>
                <w:b/>
                <w:sz w:val="26"/>
                <w:szCs w:val="26"/>
              </w:rPr>
            </w:pPr>
            <w:r w:rsidRPr="00E13001">
              <w:rPr>
                <w:b/>
                <w:sz w:val="26"/>
                <w:szCs w:val="26"/>
              </w:rPr>
              <w:t>%</w:t>
            </w:r>
          </w:p>
        </w:tc>
      </w:tr>
      <w:tr w:rsidR="00CF3E48" w:rsidRPr="00E13001" w14:paraId="04D7924A" w14:textId="77777777" w:rsidTr="00C43553">
        <w:trPr>
          <w:trHeight w:val="324"/>
        </w:trPr>
        <w:tc>
          <w:tcPr>
            <w:tcW w:w="4397" w:type="dxa"/>
          </w:tcPr>
          <w:p w14:paraId="109604AD" w14:textId="253C7E95"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Viêm phổi</w:t>
            </w:r>
          </w:p>
        </w:tc>
        <w:tc>
          <w:tcPr>
            <w:tcW w:w="2215" w:type="dxa"/>
          </w:tcPr>
          <w:p w14:paraId="663E2807" w14:textId="77777777" w:rsidR="00CF3E48" w:rsidRPr="00E13001" w:rsidRDefault="00CA4361" w:rsidP="00E276FB">
            <w:pPr>
              <w:tabs>
                <w:tab w:val="left" w:pos="0"/>
                <w:tab w:val="left" w:pos="142"/>
              </w:tabs>
              <w:spacing w:before="120" w:after="0" w:line="360" w:lineRule="auto"/>
              <w:contextualSpacing/>
              <w:jc w:val="center"/>
              <w:rPr>
                <w:sz w:val="26"/>
                <w:szCs w:val="26"/>
              </w:rPr>
            </w:pPr>
            <w:r w:rsidRPr="00E13001">
              <w:rPr>
                <w:sz w:val="26"/>
                <w:szCs w:val="26"/>
              </w:rPr>
              <w:t>91</w:t>
            </w:r>
          </w:p>
        </w:tc>
        <w:tc>
          <w:tcPr>
            <w:tcW w:w="2179" w:type="dxa"/>
          </w:tcPr>
          <w:p w14:paraId="799283CF" w14:textId="7FBD2196"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17,</w:t>
            </w:r>
            <w:r w:rsidR="00842540" w:rsidRPr="00E13001">
              <w:rPr>
                <w:sz w:val="26"/>
                <w:szCs w:val="26"/>
              </w:rPr>
              <w:t>9</w:t>
            </w:r>
          </w:p>
        </w:tc>
      </w:tr>
      <w:tr w:rsidR="00CF3E48" w:rsidRPr="00E13001" w14:paraId="3DD6DCF9" w14:textId="77777777" w:rsidTr="00C43553">
        <w:trPr>
          <w:trHeight w:val="324"/>
        </w:trPr>
        <w:tc>
          <w:tcPr>
            <w:tcW w:w="4397" w:type="dxa"/>
          </w:tcPr>
          <w:p w14:paraId="5D13DE8C" w14:textId="77777777" w:rsidR="00CF3E48" w:rsidRPr="00E13001" w:rsidRDefault="00CF3E48" w:rsidP="00E276FB">
            <w:pPr>
              <w:tabs>
                <w:tab w:val="left" w:pos="0"/>
                <w:tab w:val="left" w:pos="142"/>
              </w:tabs>
              <w:spacing w:before="120" w:after="0" w:line="360" w:lineRule="auto"/>
              <w:contextualSpacing/>
              <w:jc w:val="both"/>
              <w:rPr>
                <w:sz w:val="26"/>
                <w:szCs w:val="26"/>
              </w:rPr>
            </w:pPr>
            <w:r w:rsidRPr="00E13001">
              <w:rPr>
                <w:sz w:val="26"/>
                <w:szCs w:val="26"/>
              </w:rPr>
              <w:t>COPD</w:t>
            </w:r>
          </w:p>
        </w:tc>
        <w:tc>
          <w:tcPr>
            <w:tcW w:w="2215" w:type="dxa"/>
          </w:tcPr>
          <w:p w14:paraId="5E4D8D81" w14:textId="77777777" w:rsidR="00CF3E48" w:rsidRPr="00E13001" w:rsidRDefault="00CF3E48" w:rsidP="00E276FB">
            <w:pPr>
              <w:tabs>
                <w:tab w:val="left" w:pos="0"/>
                <w:tab w:val="left" w:pos="142"/>
              </w:tabs>
              <w:spacing w:before="120" w:after="0" w:line="360" w:lineRule="auto"/>
              <w:contextualSpacing/>
              <w:jc w:val="center"/>
              <w:rPr>
                <w:sz w:val="26"/>
                <w:szCs w:val="26"/>
              </w:rPr>
            </w:pPr>
            <w:r w:rsidRPr="00E13001">
              <w:rPr>
                <w:sz w:val="26"/>
                <w:szCs w:val="26"/>
              </w:rPr>
              <w:t>90</w:t>
            </w:r>
          </w:p>
        </w:tc>
        <w:tc>
          <w:tcPr>
            <w:tcW w:w="2179" w:type="dxa"/>
          </w:tcPr>
          <w:p w14:paraId="603A763D" w14:textId="47367715"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17,</w:t>
            </w:r>
            <w:r w:rsidR="00842540" w:rsidRPr="00E13001">
              <w:rPr>
                <w:sz w:val="26"/>
                <w:szCs w:val="26"/>
              </w:rPr>
              <w:t>7</w:t>
            </w:r>
          </w:p>
        </w:tc>
      </w:tr>
      <w:tr w:rsidR="00DE1C34" w:rsidRPr="00E13001" w14:paraId="65729A3C" w14:textId="77777777" w:rsidTr="00C43553">
        <w:trPr>
          <w:trHeight w:val="381"/>
        </w:trPr>
        <w:tc>
          <w:tcPr>
            <w:tcW w:w="4397" w:type="dxa"/>
          </w:tcPr>
          <w:p w14:paraId="76E81BFD" w14:textId="1CD0F060" w:rsidR="00DE1C34"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Hen</w:t>
            </w:r>
          </w:p>
        </w:tc>
        <w:tc>
          <w:tcPr>
            <w:tcW w:w="2215" w:type="dxa"/>
          </w:tcPr>
          <w:p w14:paraId="4186A974" w14:textId="77777777" w:rsidR="00DE1C34" w:rsidRPr="00E13001" w:rsidRDefault="00DE1C34" w:rsidP="00E276FB">
            <w:pPr>
              <w:tabs>
                <w:tab w:val="left" w:pos="0"/>
                <w:tab w:val="left" w:pos="142"/>
              </w:tabs>
              <w:spacing w:before="120" w:after="0" w:line="360" w:lineRule="auto"/>
              <w:contextualSpacing/>
              <w:jc w:val="center"/>
              <w:rPr>
                <w:sz w:val="26"/>
                <w:szCs w:val="26"/>
              </w:rPr>
            </w:pPr>
            <w:r w:rsidRPr="00E13001">
              <w:rPr>
                <w:sz w:val="26"/>
                <w:szCs w:val="26"/>
              </w:rPr>
              <w:t>42</w:t>
            </w:r>
          </w:p>
        </w:tc>
        <w:tc>
          <w:tcPr>
            <w:tcW w:w="2179" w:type="dxa"/>
          </w:tcPr>
          <w:p w14:paraId="661F9A62" w14:textId="39C2AF9E" w:rsidR="00DE1C34"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8,</w:t>
            </w:r>
            <w:r w:rsidR="00DE1C34" w:rsidRPr="00E13001">
              <w:rPr>
                <w:sz w:val="26"/>
                <w:szCs w:val="26"/>
              </w:rPr>
              <w:t>3</w:t>
            </w:r>
          </w:p>
        </w:tc>
      </w:tr>
      <w:tr w:rsidR="00CF3E48" w:rsidRPr="00E13001" w14:paraId="654F519B" w14:textId="77777777" w:rsidTr="00C43553">
        <w:trPr>
          <w:trHeight w:val="324"/>
        </w:trPr>
        <w:tc>
          <w:tcPr>
            <w:tcW w:w="4397" w:type="dxa"/>
          </w:tcPr>
          <w:p w14:paraId="7893DA91" w14:textId="16A248FA"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U trung thất</w:t>
            </w:r>
          </w:p>
        </w:tc>
        <w:tc>
          <w:tcPr>
            <w:tcW w:w="2215" w:type="dxa"/>
          </w:tcPr>
          <w:p w14:paraId="5B34E6A8" w14:textId="77777777" w:rsidR="00CF3E48" w:rsidRPr="00E13001" w:rsidRDefault="00452C55" w:rsidP="00E276FB">
            <w:pPr>
              <w:tabs>
                <w:tab w:val="left" w:pos="0"/>
                <w:tab w:val="left" w:pos="142"/>
              </w:tabs>
              <w:spacing w:before="120" w:after="0" w:line="360" w:lineRule="auto"/>
              <w:contextualSpacing/>
              <w:jc w:val="center"/>
              <w:rPr>
                <w:sz w:val="26"/>
                <w:szCs w:val="26"/>
              </w:rPr>
            </w:pPr>
            <w:r w:rsidRPr="00E13001">
              <w:rPr>
                <w:sz w:val="26"/>
                <w:szCs w:val="26"/>
              </w:rPr>
              <w:t>4</w:t>
            </w:r>
          </w:p>
        </w:tc>
        <w:tc>
          <w:tcPr>
            <w:tcW w:w="2179" w:type="dxa"/>
          </w:tcPr>
          <w:p w14:paraId="1781B026" w14:textId="0965087B"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0,</w:t>
            </w:r>
            <w:r w:rsidR="00452C55" w:rsidRPr="00E13001">
              <w:rPr>
                <w:sz w:val="26"/>
                <w:szCs w:val="26"/>
              </w:rPr>
              <w:t>8</w:t>
            </w:r>
          </w:p>
        </w:tc>
      </w:tr>
      <w:tr w:rsidR="00CF3E48" w:rsidRPr="00E13001" w14:paraId="099FAD67" w14:textId="77777777" w:rsidTr="00C43553">
        <w:trPr>
          <w:trHeight w:val="324"/>
        </w:trPr>
        <w:tc>
          <w:tcPr>
            <w:tcW w:w="4397" w:type="dxa"/>
          </w:tcPr>
          <w:p w14:paraId="2EFAA32B" w14:textId="3BF4B5B6"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Giãn phế quản</w:t>
            </w:r>
          </w:p>
        </w:tc>
        <w:tc>
          <w:tcPr>
            <w:tcW w:w="2215" w:type="dxa"/>
          </w:tcPr>
          <w:p w14:paraId="605265C3" w14:textId="77777777" w:rsidR="00CF3E48" w:rsidRPr="00E13001" w:rsidRDefault="00842540" w:rsidP="00E276FB">
            <w:pPr>
              <w:tabs>
                <w:tab w:val="left" w:pos="0"/>
                <w:tab w:val="left" w:pos="142"/>
              </w:tabs>
              <w:spacing w:before="120" w:after="0" w:line="360" w:lineRule="auto"/>
              <w:contextualSpacing/>
              <w:jc w:val="center"/>
              <w:rPr>
                <w:sz w:val="26"/>
                <w:szCs w:val="26"/>
              </w:rPr>
            </w:pPr>
            <w:r w:rsidRPr="00E13001">
              <w:rPr>
                <w:sz w:val="26"/>
                <w:szCs w:val="26"/>
              </w:rPr>
              <w:t>19</w:t>
            </w:r>
          </w:p>
        </w:tc>
        <w:tc>
          <w:tcPr>
            <w:tcW w:w="2179" w:type="dxa"/>
          </w:tcPr>
          <w:p w14:paraId="5416CC12" w14:textId="06B1B5A7"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3,</w:t>
            </w:r>
            <w:r w:rsidR="00452C55" w:rsidRPr="00E13001">
              <w:rPr>
                <w:sz w:val="26"/>
                <w:szCs w:val="26"/>
              </w:rPr>
              <w:t>7</w:t>
            </w:r>
          </w:p>
        </w:tc>
      </w:tr>
      <w:tr w:rsidR="00CF3E48" w:rsidRPr="00E13001" w14:paraId="49242A9D" w14:textId="77777777" w:rsidTr="00C43553">
        <w:trPr>
          <w:trHeight w:val="324"/>
        </w:trPr>
        <w:tc>
          <w:tcPr>
            <w:tcW w:w="4397" w:type="dxa"/>
          </w:tcPr>
          <w:p w14:paraId="4DCBFA3F" w14:textId="0E68540E"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 xml:space="preserve">Tràn khí màng phổi </w:t>
            </w:r>
          </w:p>
        </w:tc>
        <w:tc>
          <w:tcPr>
            <w:tcW w:w="2215" w:type="dxa"/>
          </w:tcPr>
          <w:p w14:paraId="254C14B6" w14:textId="77777777" w:rsidR="00CF3E48" w:rsidRPr="00E13001" w:rsidRDefault="00452C55" w:rsidP="00E276FB">
            <w:pPr>
              <w:tabs>
                <w:tab w:val="left" w:pos="0"/>
                <w:tab w:val="left" w:pos="142"/>
              </w:tabs>
              <w:spacing w:before="120" w:after="0" w:line="360" w:lineRule="auto"/>
              <w:contextualSpacing/>
              <w:jc w:val="center"/>
              <w:rPr>
                <w:sz w:val="26"/>
                <w:szCs w:val="26"/>
              </w:rPr>
            </w:pPr>
            <w:r w:rsidRPr="00E13001">
              <w:rPr>
                <w:sz w:val="26"/>
                <w:szCs w:val="26"/>
              </w:rPr>
              <w:t>8</w:t>
            </w:r>
          </w:p>
        </w:tc>
        <w:tc>
          <w:tcPr>
            <w:tcW w:w="2179" w:type="dxa"/>
          </w:tcPr>
          <w:p w14:paraId="72C34B14" w14:textId="10740D27"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1,</w:t>
            </w:r>
            <w:r w:rsidR="00452C55" w:rsidRPr="00E13001">
              <w:rPr>
                <w:sz w:val="26"/>
                <w:szCs w:val="26"/>
              </w:rPr>
              <w:t>6</w:t>
            </w:r>
          </w:p>
        </w:tc>
      </w:tr>
      <w:tr w:rsidR="00CF3E48" w:rsidRPr="00E13001" w14:paraId="61274649" w14:textId="77777777" w:rsidTr="00C43553">
        <w:trPr>
          <w:trHeight w:val="324"/>
        </w:trPr>
        <w:tc>
          <w:tcPr>
            <w:tcW w:w="4397" w:type="dxa"/>
          </w:tcPr>
          <w:p w14:paraId="0B8395B1" w14:textId="536D4C71"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Tràn dịch màng phổi</w:t>
            </w:r>
          </w:p>
        </w:tc>
        <w:tc>
          <w:tcPr>
            <w:tcW w:w="2215" w:type="dxa"/>
          </w:tcPr>
          <w:p w14:paraId="521253CF" w14:textId="77777777" w:rsidR="00CF3E48" w:rsidRPr="00E13001" w:rsidRDefault="00452C55" w:rsidP="00E276FB">
            <w:pPr>
              <w:tabs>
                <w:tab w:val="left" w:pos="0"/>
                <w:tab w:val="left" w:pos="142"/>
              </w:tabs>
              <w:spacing w:before="120" w:after="0" w:line="360" w:lineRule="auto"/>
              <w:contextualSpacing/>
              <w:jc w:val="center"/>
              <w:rPr>
                <w:sz w:val="26"/>
                <w:szCs w:val="26"/>
              </w:rPr>
            </w:pPr>
            <w:r w:rsidRPr="00E13001">
              <w:rPr>
                <w:sz w:val="26"/>
                <w:szCs w:val="26"/>
              </w:rPr>
              <w:t>46</w:t>
            </w:r>
          </w:p>
        </w:tc>
        <w:tc>
          <w:tcPr>
            <w:tcW w:w="2179" w:type="dxa"/>
          </w:tcPr>
          <w:p w14:paraId="242601FE" w14:textId="7C5B09B3"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9,</w:t>
            </w:r>
            <w:r w:rsidR="00452C55" w:rsidRPr="00E13001">
              <w:rPr>
                <w:sz w:val="26"/>
                <w:szCs w:val="26"/>
              </w:rPr>
              <w:t>1</w:t>
            </w:r>
          </w:p>
        </w:tc>
      </w:tr>
      <w:tr w:rsidR="00CF3E48" w:rsidRPr="00E13001" w14:paraId="2038C764" w14:textId="77777777" w:rsidTr="00C43553">
        <w:trPr>
          <w:trHeight w:val="324"/>
        </w:trPr>
        <w:tc>
          <w:tcPr>
            <w:tcW w:w="4397" w:type="dxa"/>
          </w:tcPr>
          <w:p w14:paraId="3AC056A1" w14:textId="45725DF3"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Lao</w:t>
            </w:r>
          </w:p>
        </w:tc>
        <w:tc>
          <w:tcPr>
            <w:tcW w:w="2215" w:type="dxa"/>
          </w:tcPr>
          <w:p w14:paraId="7FC83ED8" w14:textId="77777777" w:rsidR="00CF3E48" w:rsidRPr="00E13001" w:rsidRDefault="0068213D" w:rsidP="00E276FB">
            <w:pPr>
              <w:tabs>
                <w:tab w:val="left" w:pos="0"/>
                <w:tab w:val="left" w:pos="142"/>
              </w:tabs>
              <w:spacing w:before="120" w:after="0" w:line="360" w:lineRule="auto"/>
              <w:contextualSpacing/>
              <w:jc w:val="center"/>
              <w:rPr>
                <w:sz w:val="26"/>
                <w:szCs w:val="26"/>
              </w:rPr>
            </w:pPr>
            <w:r w:rsidRPr="00E13001">
              <w:rPr>
                <w:sz w:val="26"/>
                <w:szCs w:val="26"/>
              </w:rPr>
              <w:t>12</w:t>
            </w:r>
          </w:p>
        </w:tc>
        <w:tc>
          <w:tcPr>
            <w:tcW w:w="2179" w:type="dxa"/>
          </w:tcPr>
          <w:p w14:paraId="401FD4F0" w14:textId="6E5B0B14"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2,</w:t>
            </w:r>
            <w:r w:rsidR="00452C55" w:rsidRPr="00E13001">
              <w:rPr>
                <w:sz w:val="26"/>
                <w:szCs w:val="26"/>
              </w:rPr>
              <w:t>3</w:t>
            </w:r>
          </w:p>
        </w:tc>
      </w:tr>
      <w:tr w:rsidR="00CF3E48" w:rsidRPr="00E13001" w14:paraId="6276ED41" w14:textId="77777777" w:rsidTr="00C43553">
        <w:trPr>
          <w:trHeight w:val="339"/>
        </w:trPr>
        <w:tc>
          <w:tcPr>
            <w:tcW w:w="4397" w:type="dxa"/>
          </w:tcPr>
          <w:p w14:paraId="3D4616C1" w14:textId="4F8B1343" w:rsidR="00CF3E48" w:rsidRPr="00E13001" w:rsidRDefault="00357519" w:rsidP="00E276FB">
            <w:pPr>
              <w:tabs>
                <w:tab w:val="left" w:pos="0"/>
                <w:tab w:val="left" w:pos="142"/>
              </w:tabs>
              <w:spacing w:before="120" w:after="0" w:line="360" w:lineRule="auto"/>
              <w:contextualSpacing/>
              <w:jc w:val="both"/>
              <w:rPr>
                <w:sz w:val="26"/>
                <w:szCs w:val="26"/>
              </w:rPr>
            </w:pPr>
            <w:r w:rsidRPr="00E13001">
              <w:rPr>
                <w:sz w:val="26"/>
                <w:szCs w:val="26"/>
              </w:rPr>
              <w:t>Các bệnh hô hấp khác</w:t>
            </w:r>
          </w:p>
        </w:tc>
        <w:tc>
          <w:tcPr>
            <w:tcW w:w="2215" w:type="dxa"/>
          </w:tcPr>
          <w:p w14:paraId="44E3B245" w14:textId="77777777" w:rsidR="00CF3E48" w:rsidRPr="00E13001" w:rsidRDefault="001616C7" w:rsidP="00E276FB">
            <w:pPr>
              <w:tabs>
                <w:tab w:val="left" w:pos="0"/>
                <w:tab w:val="left" w:pos="142"/>
              </w:tabs>
              <w:spacing w:before="120" w:after="0" w:line="360" w:lineRule="auto"/>
              <w:contextualSpacing/>
              <w:jc w:val="center"/>
              <w:rPr>
                <w:sz w:val="26"/>
                <w:szCs w:val="26"/>
              </w:rPr>
            </w:pPr>
            <w:r w:rsidRPr="00E13001">
              <w:rPr>
                <w:sz w:val="26"/>
                <w:szCs w:val="26"/>
              </w:rPr>
              <w:t>95</w:t>
            </w:r>
          </w:p>
        </w:tc>
        <w:tc>
          <w:tcPr>
            <w:tcW w:w="2179" w:type="dxa"/>
          </w:tcPr>
          <w:p w14:paraId="6E3AD7D5" w14:textId="613DB518" w:rsidR="00CF3E48" w:rsidRPr="00E13001" w:rsidRDefault="00BD0EBF" w:rsidP="00E276FB">
            <w:pPr>
              <w:tabs>
                <w:tab w:val="left" w:pos="0"/>
                <w:tab w:val="left" w:pos="142"/>
              </w:tabs>
              <w:spacing w:before="120" w:after="0" w:line="360" w:lineRule="auto"/>
              <w:contextualSpacing/>
              <w:jc w:val="center"/>
              <w:rPr>
                <w:sz w:val="26"/>
                <w:szCs w:val="26"/>
              </w:rPr>
            </w:pPr>
            <w:r w:rsidRPr="00E13001">
              <w:rPr>
                <w:sz w:val="26"/>
                <w:szCs w:val="26"/>
              </w:rPr>
              <w:t>18,</w:t>
            </w:r>
            <w:r w:rsidR="001616C7" w:rsidRPr="00E13001">
              <w:rPr>
                <w:sz w:val="26"/>
                <w:szCs w:val="26"/>
              </w:rPr>
              <w:t>7</w:t>
            </w:r>
          </w:p>
        </w:tc>
      </w:tr>
    </w:tbl>
    <w:p w14:paraId="6CE5CC9A" w14:textId="77777777" w:rsidR="006C6421" w:rsidRPr="00E13001" w:rsidRDefault="00357519" w:rsidP="006C6421">
      <w:pPr>
        <w:tabs>
          <w:tab w:val="left" w:pos="0"/>
          <w:tab w:val="left" w:pos="142"/>
        </w:tabs>
        <w:spacing w:before="120" w:after="0" w:line="360" w:lineRule="auto"/>
        <w:ind w:firstLine="540"/>
        <w:jc w:val="both"/>
        <w:rPr>
          <w:sz w:val="26"/>
          <w:szCs w:val="26"/>
        </w:rPr>
      </w:pPr>
      <w:r w:rsidRPr="00E13001">
        <w:rPr>
          <w:sz w:val="26"/>
          <w:szCs w:val="26"/>
        </w:rPr>
        <w:t>Các bệnh hô hấp thông thường hay gặp là viêm phổi (17</w:t>
      </w:r>
      <w:proofErr w:type="gramStart"/>
      <w:r w:rsidRPr="00E13001">
        <w:rPr>
          <w:sz w:val="26"/>
          <w:szCs w:val="26"/>
        </w:rPr>
        <w:t>,9</w:t>
      </w:r>
      <w:proofErr w:type="gramEnd"/>
      <w:r w:rsidRPr="00E13001">
        <w:rPr>
          <w:sz w:val="26"/>
          <w:szCs w:val="26"/>
        </w:rPr>
        <w:t>%), COPD (17,7%) và tràn dịch màng phổi (9,1%).</w:t>
      </w:r>
      <w:bookmarkStart w:id="44" w:name="_Toc481149825"/>
    </w:p>
    <w:p w14:paraId="3F3696D3" w14:textId="46E72E46" w:rsidR="00D64D42" w:rsidRPr="00E13001" w:rsidRDefault="00C343FA" w:rsidP="006C6421">
      <w:pPr>
        <w:tabs>
          <w:tab w:val="left" w:pos="0"/>
          <w:tab w:val="left" w:pos="142"/>
        </w:tabs>
        <w:spacing w:before="120" w:after="0" w:line="360" w:lineRule="auto"/>
        <w:ind w:firstLine="540"/>
        <w:jc w:val="both"/>
        <w:rPr>
          <w:rFonts w:eastAsiaTheme="majorEastAsia"/>
          <w:b/>
          <w:bCs/>
          <w:sz w:val="26"/>
          <w:szCs w:val="26"/>
        </w:rPr>
      </w:pPr>
      <w:r w:rsidRPr="00E13001">
        <w:rPr>
          <w:b/>
          <w:sz w:val="26"/>
          <w:szCs w:val="26"/>
        </w:rPr>
        <w:t>3</w:t>
      </w:r>
      <w:r w:rsidR="00D64D42" w:rsidRPr="00E13001">
        <w:rPr>
          <w:b/>
          <w:sz w:val="26"/>
          <w:szCs w:val="26"/>
        </w:rPr>
        <w:t xml:space="preserve">.3.3 </w:t>
      </w:r>
      <w:r w:rsidR="005132E6" w:rsidRPr="00E13001">
        <w:rPr>
          <w:b/>
          <w:sz w:val="26"/>
          <w:szCs w:val="26"/>
        </w:rPr>
        <w:t>Bệ</w:t>
      </w:r>
      <w:r w:rsidR="00BD0EBF" w:rsidRPr="00E13001">
        <w:rPr>
          <w:b/>
          <w:sz w:val="26"/>
          <w:szCs w:val="26"/>
        </w:rPr>
        <w:t>nh lý</w:t>
      </w:r>
      <w:r w:rsidR="005132E6" w:rsidRPr="00E13001">
        <w:rPr>
          <w:b/>
          <w:sz w:val="26"/>
          <w:szCs w:val="26"/>
        </w:rPr>
        <w:t xml:space="preserve"> đi kèm</w:t>
      </w:r>
      <w:bookmarkEnd w:id="44"/>
      <w:r w:rsidR="00357519" w:rsidRPr="00E13001">
        <w:rPr>
          <w:b/>
          <w:sz w:val="26"/>
          <w:szCs w:val="26"/>
        </w:rPr>
        <w:t xml:space="preserve"> </w:t>
      </w:r>
    </w:p>
    <w:p w14:paraId="2C44F9F1" w14:textId="43F80746" w:rsidR="009577E1" w:rsidRPr="00E13001" w:rsidRDefault="00357519" w:rsidP="00E276FB">
      <w:pPr>
        <w:pStyle w:val="B"/>
        <w:rPr>
          <w:b w:val="0"/>
          <w:sz w:val="26"/>
          <w:szCs w:val="26"/>
        </w:rPr>
      </w:pPr>
      <w:bookmarkStart w:id="45" w:name="_Toc467748303"/>
      <w:r w:rsidRPr="00E13001">
        <w:rPr>
          <w:sz w:val="26"/>
          <w:szCs w:val="26"/>
        </w:rPr>
        <w:t xml:space="preserve">Bảng </w:t>
      </w:r>
      <w:r w:rsidR="00C343FA" w:rsidRPr="00E13001">
        <w:rPr>
          <w:sz w:val="26"/>
          <w:szCs w:val="26"/>
        </w:rPr>
        <w:t>3</w:t>
      </w:r>
      <w:r w:rsidR="00CF5775" w:rsidRPr="00E13001">
        <w:rPr>
          <w:sz w:val="26"/>
          <w:szCs w:val="26"/>
        </w:rPr>
        <w:t xml:space="preserve">.5 </w:t>
      </w:r>
      <w:r w:rsidR="00BD0EBF" w:rsidRPr="00E13001">
        <w:rPr>
          <w:sz w:val="26"/>
          <w:szCs w:val="26"/>
        </w:rPr>
        <w:t>Bệnh lý</w:t>
      </w:r>
      <w:r w:rsidR="005132E6" w:rsidRPr="00E13001">
        <w:rPr>
          <w:sz w:val="26"/>
          <w:szCs w:val="26"/>
        </w:rPr>
        <w:t xml:space="preserve"> đi kèm</w:t>
      </w:r>
      <w:r w:rsidR="00F0102B" w:rsidRPr="00E13001">
        <w:rPr>
          <w:sz w:val="26"/>
          <w:szCs w:val="26"/>
        </w:rPr>
        <w:t xml:space="preserve"> (n=508)</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527"/>
        <w:gridCol w:w="1119"/>
        <w:gridCol w:w="1051"/>
      </w:tblGrid>
      <w:tr w:rsidR="00002497" w:rsidRPr="00E13001" w14:paraId="76831F3D" w14:textId="77777777" w:rsidTr="00C43553">
        <w:tc>
          <w:tcPr>
            <w:tcW w:w="3168" w:type="dxa"/>
          </w:tcPr>
          <w:p w14:paraId="6D354B7E" w14:textId="77777777" w:rsidR="00002497" w:rsidRPr="00E13001" w:rsidRDefault="00002497" w:rsidP="00E276FB">
            <w:pPr>
              <w:tabs>
                <w:tab w:val="left" w:pos="0"/>
                <w:tab w:val="left" w:pos="142"/>
              </w:tabs>
              <w:spacing w:after="0" w:line="312" w:lineRule="auto"/>
              <w:contextualSpacing/>
              <w:jc w:val="center"/>
              <w:rPr>
                <w:sz w:val="26"/>
                <w:szCs w:val="26"/>
              </w:rPr>
            </w:pPr>
          </w:p>
        </w:tc>
        <w:tc>
          <w:tcPr>
            <w:tcW w:w="3627" w:type="dxa"/>
          </w:tcPr>
          <w:p w14:paraId="309E22C6" w14:textId="62BC9F1B" w:rsidR="00002497" w:rsidRPr="00E13001" w:rsidRDefault="00357519" w:rsidP="00E276FB">
            <w:pPr>
              <w:tabs>
                <w:tab w:val="left" w:pos="0"/>
                <w:tab w:val="left" w:pos="142"/>
              </w:tabs>
              <w:spacing w:after="0" w:line="312" w:lineRule="auto"/>
              <w:contextualSpacing/>
              <w:jc w:val="center"/>
              <w:rPr>
                <w:sz w:val="26"/>
                <w:szCs w:val="26"/>
              </w:rPr>
            </w:pPr>
            <w:r w:rsidRPr="00E13001">
              <w:rPr>
                <w:sz w:val="26"/>
                <w:szCs w:val="26"/>
              </w:rPr>
              <w:t>Bệnh</w:t>
            </w:r>
          </w:p>
        </w:tc>
        <w:tc>
          <w:tcPr>
            <w:tcW w:w="1143" w:type="dxa"/>
          </w:tcPr>
          <w:p w14:paraId="3DA8E577" w14:textId="77777777" w:rsidR="00002497" w:rsidRPr="00E13001" w:rsidRDefault="00645B3B" w:rsidP="00E276FB">
            <w:pPr>
              <w:tabs>
                <w:tab w:val="left" w:pos="0"/>
                <w:tab w:val="left" w:pos="142"/>
              </w:tabs>
              <w:spacing w:after="0" w:line="312" w:lineRule="auto"/>
              <w:contextualSpacing/>
              <w:jc w:val="center"/>
              <w:rPr>
                <w:sz w:val="26"/>
                <w:szCs w:val="26"/>
              </w:rPr>
            </w:pPr>
            <w:r w:rsidRPr="00E13001">
              <w:rPr>
                <w:sz w:val="26"/>
                <w:szCs w:val="26"/>
              </w:rPr>
              <w:t>n</w:t>
            </w:r>
          </w:p>
        </w:tc>
        <w:tc>
          <w:tcPr>
            <w:tcW w:w="1065" w:type="dxa"/>
          </w:tcPr>
          <w:p w14:paraId="1377D06A"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w:t>
            </w:r>
          </w:p>
        </w:tc>
      </w:tr>
      <w:tr w:rsidR="00002497" w:rsidRPr="00E13001" w14:paraId="3DFFA9B9" w14:textId="77777777" w:rsidTr="00C43553">
        <w:tc>
          <w:tcPr>
            <w:tcW w:w="3168" w:type="dxa"/>
            <w:vMerge w:val="restart"/>
          </w:tcPr>
          <w:p w14:paraId="1F5251DC" w14:textId="7930ABF1"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tim mạch</w:t>
            </w:r>
          </w:p>
        </w:tc>
        <w:tc>
          <w:tcPr>
            <w:tcW w:w="3627" w:type="dxa"/>
          </w:tcPr>
          <w:p w14:paraId="341B3193" w14:textId="5B413449"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Tăng huyết áp</w:t>
            </w:r>
          </w:p>
        </w:tc>
        <w:tc>
          <w:tcPr>
            <w:tcW w:w="1143" w:type="dxa"/>
          </w:tcPr>
          <w:p w14:paraId="1249A747"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84</w:t>
            </w:r>
          </w:p>
        </w:tc>
        <w:tc>
          <w:tcPr>
            <w:tcW w:w="1065" w:type="dxa"/>
          </w:tcPr>
          <w:p w14:paraId="2EA2FE39"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16.5</w:t>
            </w:r>
          </w:p>
        </w:tc>
      </w:tr>
      <w:tr w:rsidR="00002497" w:rsidRPr="00E13001" w14:paraId="5F0EDFA5" w14:textId="77777777" w:rsidTr="00C43553">
        <w:tc>
          <w:tcPr>
            <w:tcW w:w="3168" w:type="dxa"/>
            <w:vMerge/>
          </w:tcPr>
          <w:p w14:paraId="141EEFF5"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01E84401" w14:textId="6F7FB88C"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Suy tim</w:t>
            </w:r>
          </w:p>
        </w:tc>
        <w:tc>
          <w:tcPr>
            <w:tcW w:w="1143" w:type="dxa"/>
          </w:tcPr>
          <w:p w14:paraId="46857E1B"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16</w:t>
            </w:r>
          </w:p>
        </w:tc>
        <w:tc>
          <w:tcPr>
            <w:tcW w:w="1065" w:type="dxa"/>
          </w:tcPr>
          <w:p w14:paraId="0A439DF1"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3.1</w:t>
            </w:r>
          </w:p>
        </w:tc>
      </w:tr>
      <w:tr w:rsidR="00002497" w:rsidRPr="00E13001" w14:paraId="73F08B77" w14:textId="77777777" w:rsidTr="00C43553">
        <w:tc>
          <w:tcPr>
            <w:tcW w:w="3168" w:type="dxa"/>
            <w:vMerge/>
          </w:tcPr>
          <w:p w14:paraId="58A6A684"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0C4EED2C" w14:textId="11D7BF82"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tim mạch khác</w:t>
            </w:r>
          </w:p>
        </w:tc>
        <w:tc>
          <w:tcPr>
            <w:tcW w:w="1143" w:type="dxa"/>
          </w:tcPr>
          <w:p w14:paraId="4AED74F2" w14:textId="77777777" w:rsidR="00002497"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21</w:t>
            </w:r>
          </w:p>
        </w:tc>
        <w:tc>
          <w:tcPr>
            <w:tcW w:w="1065" w:type="dxa"/>
          </w:tcPr>
          <w:p w14:paraId="12AC3817" w14:textId="77777777" w:rsidR="00002497"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4.1</w:t>
            </w:r>
          </w:p>
        </w:tc>
      </w:tr>
      <w:tr w:rsidR="00002497" w:rsidRPr="00E13001" w14:paraId="5228DA0F" w14:textId="77777777" w:rsidTr="00C43553">
        <w:tc>
          <w:tcPr>
            <w:tcW w:w="3168" w:type="dxa"/>
            <w:vMerge w:val="restart"/>
          </w:tcPr>
          <w:p w14:paraId="6E234E83" w14:textId="1CDAA064"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tiêu hóa</w:t>
            </w:r>
          </w:p>
        </w:tc>
        <w:tc>
          <w:tcPr>
            <w:tcW w:w="3627" w:type="dxa"/>
          </w:tcPr>
          <w:p w14:paraId="5B87E236" w14:textId="0A47DEB8"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Viêm dạ dày</w:t>
            </w:r>
          </w:p>
        </w:tc>
        <w:tc>
          <w:tcPr>
            <w:tcW w:w="1143" w:type="dxa"/>
          </w:tcPr>
          <w:p w14:paraId="06FE1DBE"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18</w:t>
            </w:r>
          </w:p>
        </w:tc>
        <w:tc>
          <w:tcPr>
            <w:tcW w:w="1065" w:type="dxa"/>
          </w:tcPr>
          <w:p w14:paraId="5DC7B99E"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3.5</w:t>
            </w:r>
          </w:p>
        </w:tc>
      </w:tr>
      <w:tr w:rsidR="00002497" w:rsidRPr="00E13001" w14:paraId="54C6C9FB" w14:textId="77777777" w:rsidTr="00C43553">
        <w:tc>
          <w:tcPr>
            <w:tcW w:w="3168" w:type="dxa"/>
            <w:vMerge/>
          </w:tcPr>
          <w:p w14:paraId="04424E5D"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7EC50240" w14:textId="0237E9C7"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Loét dạ dày</w:t>
            </w:r>
          </w:p>
        </w:tc>
        <w:tc>
          <w:tcPr>
            <w:tcW w:w="1143" w:type="dxa"/>
          </w:tcPr>
          <w:p w14:paraId="66F4417E"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11</w:t>
            </w:r>
          </w:p>
        </w:tc>
        <w:tc>
          <w:tcPr>
            <w:tcW w:w="1065" w:type="dxa"/>
          </w:tcPr>
          <w:p w14:paraId="43815C82"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2.2</w:t>
            </w:r>
          </w:p>
        </w:tc>
      </w:tr>
      <w:tr w:rsidR="00002497" w:rsidRPr="00E13001" w14:paraId="013C479D" w14:textId="77777777" w:rsidTr="00C43553">
        <w:tc>
          <w:tcPr>
            <w:tcW w:w="3168" w:type="dxa"/>
            <w:vMerge/>
          </w:tcPr>
          <w:p w14:paraId="693F8B75" w14:textId="77777777" w:rsidR="00002497" w:rsidRPr="00E13001" w:rsidRDefault="00002497" w:rsidP="00E276FB">
            <w:pPr>
              <w:tabs>
                <w:tab w:val="left" w:pos="0"/>
                <w:tab w:val="left" w:pos="142"/>
              </w:tabs>
              <w:spacing w:after="0" w:line="312" w:lineRule="auto"/>
              <w:contextualSpacing/>
              <w:rPr>
                <w:sz w:val="26"/>
                <w:szCs w:val="26"/>
              </w:rPr>
            </w:pPr>
          </w:p>
        </w:tc>
        <w:tc>
          <w:tcPr>
            <w:tcW w:w="3627" w:type="dxa"/>
          </w:tcPr>
          <w:p w14:paraId="45D5E936" w14:textId="36101BDC" w:rsidR="00002497" w:rsidRPr="00E13001" w:rsidRDefault="00357519" w:rsidP="00E276FB">
            <w:pPr>
              <w:tabs>
                <w:tab w:val="left" w:pos="0"/>
                <w:tab w:val="left" w:pos="142"/>
              </w:tabs>
              <w:spacing w:after="0" w:line="312" w:lineRule="auto"/>
              <w:contextualSpacing/>
              <w:rPr>
                <w:sz w:val="26"/>
                <w:szCs w:val="26"/>
              </w:rPr>
            </w:pPr>
            <w:r w:rsidRPr="00E13001">
              <w:rPr>
                <w:sz w:val="26"/>
                <w:szCs w:val="26"/>
              </w:rPr>
              <w:t>Trào ngược dạ dày</w:t>
            </w:r>
          </w:p>
        </w:tc>
        <w:tc>
          <w:tcPr>
            <w:tcW w:w="1143" w:type="dxa"/>
          </w:tcPr>
          <w:p w14:paraId="3A609110"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8</w:t>
            </w:r>
          </w:p>
        </w:tc>
        <w:tc>
          <w:tcPr>
            <w:tcW w:w="1065" w:type="dxa"/>
          </w:tcPr>
          <w:p w14:paraId="25A9E17D"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1.6</w:t>
            </w:r>
          </w:p>
        </w:tc>
      </w:tr>
      <w:tr w:rsidR="00002497" w:rsidRPr="00E13001" w14:paraId="6929738B" w14:textId="77777777" w:rsidTr="00C43553">
        <w:tc>
          <w:tcPr>
            <w:tcW w:w="3168" w:type="dxa"/>
            <w:vMerge/>
          </w:tcPr>
          <w:p w14:paraId="0094054A"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499BA4A7" w14:textId="230992FB"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tiêu hóa khác</w:t>
            </w:r>
          </w:p>
        </w:tc>
        <w:tc>
          <w:tcPr>
            <w:tcW w:w="1143" w:type="dxa"/>
          </w:tcPr>
          <w:p w14:paraId="7308658E" w14:textId="77777777" w:rsidR="00002497"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23</w:t>
            </w:r>
          </w:p>
        </w:tc>
        <w:tc>
          <w:tcPr>
            <w:tcW w:w="1065" w:type="dxa"/>
          </w:tcPr>
          <w:p w14:paraId="242CE3BC" w14:textId="77777777" w:rsidR="00002497"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4.5</w:t>
            </w:r>
          </w:p>
        </w:tc>
      </w:tr>
      <w:tr w:rsidR="00002497" w:rsidRPr="00E13001" w14:paraId="5C9C5838" w14:textId="77777777" w:rsidTr="00C43553">
        <w:tc>
          <w:tcPr>
            <w:tcW w:w="3168" w:type="dxa"/>
            <w:vMerge w:val="restart"/>
          </w:tcPr>
          <w:p w14:paraId="764289F0" w14:textId="75671964"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thấp khớp</w:t>
            </w:r>
          </w:p>
        </w:tc>
        <w:tc>
          <w:tcPr>
            <w:tcW w:w="3627" w:type="dxa"/>
          </w:tcPr>
          <w:p w14:paraId="71B2B259" w14:textId="0F460E89"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Thoái hóa cột sống</w:t>
            </w:r>
          </w:p>
        </w:tc>
        <w:tc>
          <w:tcPr>
            <w:tcW w:w="1143" w:type="dxa"/>
          </w:tcPr>
          <w:p w14:paraId="6F70EB67"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19</w:t>
            </w:r>
          </w:p>
        </w:tc>
        <w:tc>
          <w:tcPr>
            <w:tcW w:w="1065" w:type="dxa"/>
          </w:tcPr>
          <w:p w14:paraId="5A03BDFC"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3.7</w:t>
            </w:r>
          </w:p>
        </w:tc>
      </w:tr>
      <w:tr w:rsidR="00002497" w:rsidRPr="00E13001" w14:paraId="155C706F" w14:textId="77777777" w:rsidTr="00C43553">
        <w:tc>
          <w:tcPr>
            <w:tcW w:w="3168" w:type="dxa"/>
            <w:vMerge/>
          </w:tcPr>
          <w:p w14:paraId="74F136DB"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64D25995" w14:textId="77777777" w:rsidR="00002497" w:rsidRPr="00E13001" w:rsidRDefault="00002497" w:rsidP="00E276FB">
            <w:pPr>
              <w:tabs>
                <w:tab w:val="left" w:pos="0"/>
                <w:tab w:val="left" w:pos="142"/>
              </w:tabs>
              <w:spacing w:after="0" w:line="312" w:lineRule="auto"/>
              <w:contextualSpacing/>
              <w:jc w:val="both"/>
              <w:rPr>
                <w:sz w:val="26"/>
                <w:szCs w:val="26"/>
              </w:rPr>
            </w:pPr>
            <w:r w:rsidRPr="00E13001">
              <w:rPr>
                <w:sz w:val="26"/>
                <w:szCs w:val="26"/>
              </w:rPr>
              <w:t>Gout</w:t>
            </w:r>
          </w:p>
        </w:tc>
        <w:tc>
          <w:tcPr>
            <w:tcW w:w="1143" w:type="dxa"/>
          </w:tcPr>
          <w:p w14:paraId="74C383DD"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5</w:t>
            </w:r>
          </w:p>
        </w:tc>
        <w:tc>
          <w:tcPr>
            <w:tcW w:w="1065" w:type="dxa"/>
          </w:tcPr>
          <w:p w14:paraId="0BA6B438"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w:t>
            </w:r>
          </w:p>
        </w:tc>
      </w:tr>
      <w:tr w:rsidR="00002497" w:rsidRPr="00E13001" w14:paraId="0CED14B8" w14:textId="77777777" w:rsidTr="00C43553">
        <w:tc>
          <w:tcPr>
            <w:tcW w:w="3168" w:type="dxa"/>
            <w:vMerge/>
          </w:tcPr>
          <w:p w14:paraId="16520C9F"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64BAEF60" w14:textId="0DA86554"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Viêm khớp</w:t>
            </w:r>
          </w:p>
        </w:tc>
        <w:tc>
          <w:tcPr>
            <w:tcW w:w="1143" w:type="dxa"/>
          </w:tcPr>
          <w:p w14:paraId="727E17E1"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8</w:t>
            </w:r>
          </w:p>
        </w:tc>
        <w:tc>
          <w:tcPr>
            <w:tcW w:w="1065" w:type="dxa"/>
          </w:tcPr>
          <w:p w14:paraId="6A67030E"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1.6</w:t>
            </w:r>
          </w:p>
        </w:tc>
      </w:tr>
      <w:tr w:rsidR="00002497" w:rsidRPr="00E13001" w14:paraId="7BFA3DD4" w14:textId="77777777" w:rsidTr="00C43553">
        <w:tc>
          <w:tcPr>
            <w:tcW w:w="3168" w:type="dxa"/>
            <w:vMerge/>
          </w:tcPr>
          <w:p w14:paraId="7E408825"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0CB3E137" w14:textId="10440CE7"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Thoái hóa khớp</w:t>
            </w:r>
          </w:p>
        </w:tc>
        <w:tc>
          <w:tcPr>
            <w:tcW w:w="1143" w:type="dxa"/>
          </w:tcPr>
          <w:p w14:paraId="6BD3B280"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8</w:t>
            </w:r>
          </w:p>
        </w:tc>
        <w:tc>
          <w:tcPr>
            <w:tcW w:w="1065" w:type="dxa"/>
          </w:tcPr>
          <w:p w14:paraId="3373C931"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1.6</w:t>
            </w:r>
          </w:p>
        </w:tc>
      </w:tr>
      <w:tr w:rsidR="00002497" w:rsidRPr="00E13001" w14:paraId="588AB241" w14:textId="77777777" w:rsidTr="00C43553">
        <w:tc>
          <w:tcPr>
            <w:tcW w:w="3168" w:type="dxa"/>
            <w:vMerge/>
          </w:tcPr>
          <w:p w14:paraId="4A22F6D6"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3A643D4B" w14:textId="1DAFB50A"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Thoát vị đĩa đệm</w:t>
            </w:r>
          </w:p>
        </w:tc>
        <w:tc>
          <w:tcPr>
            <w:tcW w:w="1143" w:type="dxa"/>
          </w:tcPr>
          <w:p w14:paraId="32904003"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6</w:t>
            </w:r>
          </w:p>
        </w:tc>
        <w:tc>
          <w:tcPr>
            <w:tcW w:w="1065" w:type="dxa"/>
          </w:tcPr>
          <w:p w14:paraId="62F47DCB" w14:textId="77777777" w:rsidR="00002497" w:rsidRPr="00E13001" w:rsidRDefault="00002497" w:rsidP="00E276FB">
            <w:pPr>
              <w:tabs>
                <w:tab w:val="left" w:pos="0"/>
                <w:tab w:val="left" w:pos="142"/>
              </w:tabs>
              <w:spacing w:after="0" w:line="312" w:lineRule="auto"/>
              <w:contextualSpacing/>
              <w:jc w:val="center"/>
              <w:rPr>
                <w:sz w:val="26"/>
                <w:szCs w:val="26"/>
              </w:rPr>
            </w:pPr>
            <w:r w:rsidRPr="00E13001">
              <w:rPr>
                <w:sz w:val="26"/>
                <w:szCs w:val="26"/>
              </w:rPr>
              <w:t>1.2</w:t>
            </w:r>
          </w:p>
        </w:tc>
      </w:tr>
      <w:tr w:rsidR="00002497" w:rsidRPr="00E13001" w14:paraId="497C8C4A" w14:textId="77777777" w:rsidTr="00C43553">
        <w:tc>
          <w:tcPr>
            <w:tcW w:w="3168" w:type="dxa"/>
            <w:vMerge/>
          </w:tcPr>
          <w:p w14:paraId="5BE55BD3" w14:textId="77777777" w:rsidR="00002497" w:rsidRPr="00E13001" w:rsidRDefault="00002497" w:rsidP="00E276FB">
            <w:pPr>
              <w:tabs>
                <w:tab w:val="left" w:pos="0"/>
                <w:tab w:val="left" w:pos="142"/>
              </w:tabs>
              <w:spacing w:after="0" w:line="312" w:lineRule="auto"/>
              <w:contextualSpacing/>
              <w:jc w:val="both"/>
              <w:rPr>
                <w:sz w:val="26"/>
                <w:szCs w:val="26"/>
              </w:rPr>
            </w:pPr>
          </w:p>
        </w:tc>
        <w:tc>
          <w:tcPr>
            <w:tcW w:w="3627" w:type="dxa"/>
          </w:tcPr>
          <w:p w14:paraId="0900A34B" w14:textId="20B97B55" w:rsidR="00002497"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 hthấp khớp khác</w:t>
            </w:r>
          </w:p>
        </w:tc>
        <w:tc>
          <w:tcPr>
            <w:tcW w:w="1143" w:type="dxa"/>
          </w:tcPr>
          <w:p w14:paraId="78852E76" w14:textId="77777777" w:rsidR="00002497"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15</w:t>
            </w:r>
          </w:p>
        </w:tc>
        <w:tc>
          <w:tcPr>
            <w:tcW w:w="1065" w:type="dxa"/>
          </w:tcPr>
          <w:p w14:paraId="28546A3E" w14:textId="77777777" w:rsidR="00002497" w:rsidRPr="00E13001" w:rsidRDefault="00FC463C" w:rsidP="00E276FB">
            <w:pPr>
              <w:tabs>
                <w:tab w:val="left" w:pos="0"/>
                <w:tab w:val="left" w:pos="142"/>
              </w:tabs>
              <w:spacing w:after="0" w:line="312" w:lineRule="auto"/>
              <w:contextualSpacing/>
              <w:jc w:val="center"/>
              <w:rPr>
                <w:sz w:val="26"/>
                <w:szCs w:val="26"/>
              </w:rPr>
            </w:pPr>
            <w:r w:rsidRPr="00E13001">
              <w:rPr>
                <w:sz w:val="26"/>
                <w:szCs w:val="26"/>
              </w:rPr>
              <w:t>3</w:t>
            </w:r>
          </w:p>
        </w:tc>
      </w:tr>
      <w:tr w:rsidR="00C25C19" w:rsidRPr="00E13001" w14:paraId="352151A9" w14:textId="77777777" w:rsidTr="00C43553">
        <w:tc>
          <w:tcPr>
            <w:tcW w:w="3168" w:type="dxa"/>
            <w:vMerge w:val="restart"/>
          </w:tcPr>
          <w:p w14:paraId="4A1EBC76" w14:textId="06BD30AB"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hệ tiết niệu</w:t>
            </w:r>
          </w:p>
        </w:tc>
        <w:tc>
          <w:tcPr>
            <w:tcW w:w="3627" w:type="dxa"/>
          </w:tcPr>
          <w:p w14:paraId="1830E2F2" w14:textId="2300B9DC"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Sỏi thận</w:t>
            </w:r>
          </w:p>
        </w:tc>
        <w:tc>
          <w:tcPr>
            <w:tcW w:w="1143" w:type="dxa"/>
          </w:tcPr>
          <w:p w14:paraId="267F1CDB"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12</w:t>
            </w:r>
          </w:p>
        </w:tc>
        <w:tc>
          <w:tcPr>
            <w:tcW w:w="1065" w:type="dxa"/>
          </w:tcPr>
          <w:p w14:paraId="7582C736"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2.4</w:t>
            </w:r>
          </w:p>
        </w:tc>
      </w:tr>
      <w:tr w:rsidR="00C25C19" w:rsidRPr="00E13001" w14:paraId="585A7E95" w14:textId="77777777" w:rsidTr="00C43553">
        <w:tc>
          <w:tcPr>
            <w:tcW w:w="3168" w:type="dxa"/>
            <w:vMerge/>
          </w:tcPr>
          <w:p w14:paraId="5A46A1BA" w14:textId="77777777" w:rsidR="00C25C19" w:rsidRPr="00E13001" w:rsidRDefault="00C25C19" w:rsidP="00E276FB">
            <w:pPr>
              <w:tabs>
                <w:tab w:val="left" w:pos="0"/>
                <w:tab w:val="left" w:pos="142"/>
              </w:tabs>
              <w:spacing w:after="0" w:line="312" w:lineRule="auto"/>
              <w:contextualSpacing/>
              <w:jc w:val="both"/>
              <w:rPr>
                <w:sz w:val="26"/>
                <w:szCs w:val="26"/>
              </w:rPr>
            </w:pPr>
          </w:p>
        </w:tc>
        <w:tc>
          <w:tcPr>
            <w:tcW w:w="3627" w:type="dxa"/>
          </w:tcPr>
          <w:p w14:paraId="62B73489" w14:textId="6DE6E710"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Suy thận</w:t>
            </w:r>
          </w:p>
        </w:tc>
        <w:tc>
          <w:tcPr>
            <w:tcW w:w="1143" w:type="dxa"/>
          </w:tcPr>
          <w:p w14:paraId="29674F0D"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8</w:t>
            </w:r>
          </w:p>
        </w:tc>
        <w:tc>
          <w:tcPr>
            <w:tcW w:w="1065" w:type="dxa"/>
          </w:tcPr>
          <w:p w14:paraId="7B50730C"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1.6</w:t>
            </w:r>
          </w:p>
        </w:tc>
      </w:tr>
      <w:tr w:rsidR="00C25C19" w:rsidRPr="00E13001" w14:paraId="603BFAE2" w14:textId="77777777" w:rsidTr="00C43553">
        <w:tc>
          <w:tcPr>
            <w:tcW w:w="3168" w:type="dxa"/>
            <w:vMerge/>
          </w:tcPr>
          <w:p w14:paraId="22B6F146" w14:textId="77777777" w:rsidR="00C25C19" w:rsidRPr="00E13001" w:rsidRDefault="00C25C19" w:rsidP="00E276FB">
            <w:pPr>
              <w:tabs>
                <w:tab w:val="left" w:pos="0"/>
                <w:tab w:val="left" w:pos="142"/>
              </w:tabs>
              <w:spacing w:after="0" w:line="312" w:lineRule="auto"/>
              <w:contextualSpacing/>
              <w:jc w:val="both"/>
              <w:rPr>
                <w:sz w:val="26"/>
                <w:szCs w:val="26"/>
              </w:rPr>
            </w:pPr>
          </w:p>
        </w:tc>
        <w:tc>
          <w:tcPr>
            <w:tcW w:w="3627" w:type="dxa"/>
          </w:tcPr>
          <w:p w14:paraId="5F52C76B" w14:textId="4E3B4F37"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hệ tiết niệu khác</w:t>
            </w:r>
          </w:p>
        </w:tc>
        <w:tc>
          <w:tcPr>
            <w:tcW w:w="1143" w:type="dxa"/>
          </w:tcPr>
          <w:p w14:paraId="05B94E88"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9</w:t>
            </w:r>
          </w:p>
        </w:tc>
        <w:tc>
          <w:tcPr>
            <w:tcW w:w="1065" w:type="dxa"/>
          </w:tcPr>
          <w:p w14:paraId="31067825"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1.8</w:t>
            </w:r>
          </w:p>
        </w:tc>
      </w:tr>
      <w:tr w:rsidR="00C25C19" w:rsidRPr="00E13001" w14:paraId="53545D8B" w14:textId="77777777" w:rsidTr="00C43553">
        <w:tc>
          <w:tcPr>
            <w:tcW w:w="3168" w:type="dxa"/>
            <w:vMerge w:val="restart"/>
          </w:tcPr>
          <w:p w14:paraId="781488F7" w14:textId="545ADB4E"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nội tiết</w:t>
            </w:r>
          </w:p>
        </w:tc>
        <w:tc>
          <w:tcPr>
            <w:tcW w:w="3627" w:type="dxa"/>
          </w:tcPr>
          <w:p w14:paraId="46D755E7" w14:textId="3C9C0F82"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Đái tháo đường</w:t>
            </w:r>
          </w:p>
        </w:tc>
        <w:tc>
          <w:tcPr>
            <w:tcW w:w="1143" w:type="dxa"/>
          </w:tcPr>
          <w:p w14:paraId="4E076798"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47</w:t>
            </w:r>
          </w:p>
        </w:tc>
        <w:tc>
          <w:tcPr>
            <w:tcW w:w="1065" w:type="dxa"/>
          </w:tcPr>
          <w:p w14:paraId="0D1E028C"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9.2</w:t>
            </w:r>
          </w:p>
        </w:tc>
      </w:tr>
      <w:tr w:rsidR="00C25C19" w:rsidRPr="00E13001" w14:paraId="060E1219" w14:textId="77777777" w:rsidTr="00C43553">
        <w:tc>
          <w:tcPr>
            <w:tcW w:w="3168" w:type="dxa"/>
            <w:vMerge/>
          </w:tcPr>
          <w:p w14:paraId="66958F89" w14:textId="77777777" w:rsidR="00C25C19" w:rsidRPr="00E13001" w:rsidRDefault="00C25C19" w:rsidP="00E276FB">
            <w:pPr>
              <w:tabs>
                <w:tab w:val="left" w:pos="0"/>
                <w:tab w:val="left" w:pos="142"/>
              </w:tabs>
              <w:spacing w:after="0" w:line="312" w:lineRule="auto"/>
              <w:contextualSpacing/>
              <w:jc w:val="both"/>
              <w:rPr>
                <w:sz w:val="26"/>
                <w:szCs w:val="26"/>
              </w:rPr>
            </w:pPr>
          </w:p>
        </w:tc>
        <w:tc>
          <w:tcPr>
            <w:tcW w:w="3627" w:type="dxa"/>
          </w:tcPr>
          <w:p w14:paraId="12B06625" w14:textId="4A0BD5B4"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nội tiết khác</w:t>
            </w:r>
          </w:p>
        </w:tc>
        <w:tc>
          <w:tcPr>
            <w:tcW w:w="1143" w:type="dxa"/>
          </w:tcPr>
          <w:p w14:paraId="144B5816"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4</w:t>
            </w:r>
          </w:p>
        </w:tc>
        <w:tc>
          <w:tcPr>
            <w:tcW w:w="1065" w:type="dxa"/>
          </w:tcPr>
          <w:p w14:paraId="297EF1C6"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0.8</w:t>
            </w:r>
          </w:p>
        </w:tc>
      </w:tr>
      <w:tr w:rsidR="00C25C19" w:rsidRPr="00E13001" w14:paraId="32D75249" w14:textId="77777777" w:rsidTr="00C43553">
        <w:tc>
          <w:tcPr>
            <w:tcW w:w="6795" w:type="dxa"/>
            <w:gridSpan w:val="2"/>
          </w:tcPr>
          <w:p w14:paraId="64D90266" w14:textId="43122E4F"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Ung thư</w:t>
            </w:r>
          </w:p>
        </w:tc>
        <w:tc>
          <w:tcPr>
            <w:tcW w:w="1143" w:type="dxa"/>
          </w:tcPr>
          <w:p w14:paraId="743E0188" w14:textId="77777777" w:rsidR="00C25C19" w:rsidRPr="00E13001" w:rsidRDefault="009D4E35" w:rsidP="00E276FB">
            <w:pPr>
              <w:tabs>
                <w:tab w:val="left" w:pos="0"/>
                <w:tab w:val="left" w:pos="142"/>
              </w:tabs>
              <w:spacing w:after="0" w:line="312" w:lineRule="auto"/>
              <w:contextualSpacing/>
              <w:jc w:val="center"/>
              <w:rPr>
                <w:sz w:val="26"/>
                <w:szCs w:val="26"/>
              </w:rPr>
            </w:pPr>
            <w:r w:rsidRPr="00E13001">
              <w:rPr>
                <w:sz w:val="26"/>
                <w:szCs w:val="26"/>
              </w:rPr>
              <w:t>19</w:t>
            </w:r>
          </w:p>
        </w:tc>
        <w:tc>
          <w:tcPr>
            <w:tcW w:w="1065" w:type="dxa"/>
          </w:tcPr>
          <w:p w14:paraId="09CDAFA0" w14:textId="77777777" w:rsidR="00C25C19" w:rsidRPr="00E13001" w:rsidRDefault="009D4E35" w:rsidP="00E276FB">
            <w:pPr>
              <w:tabs>
                <w:tab w:val="left" w:pos="0"/>
                <w:tab w:val="left" w:pos="142"/>
              </w:tabs>
              <w:spacing w:after="0" w:line="312" w:lineRule="auto"/>
              <w:contextualSpacing/>
              <w:jc w:val="center"/>
              <w:rPr>
                <w:sz w:val="26"/>
                <w:szCs w:val="26"/>
              </w:rPr>
            </w:pPr>
            <w:r w:rsidRPr="00E13001">
              <w:rPr>
                <w:sz w:val="26"/>
                <w:szCs w:val="26"/>
              </w:rPr>
              <w:t>3.7</w:t>
            </w:r>
          </w:p>
        </w:tc>
      </w:tr>
      <w:tr w:rsidR="00C25C19" w:rsidRPr="00E13001" w14:paraId="29948D82" w14:textId="77777777" w:rsidTr="00C43553">
        <w:tc>
          <w:tcPr>
            <w:tcW w:w="6795" w:type="dxa"/>
            <w:gridSpan w:val="2"/>
          </w:tcPr>
          <w:p w14:paraId="097C871A" w14:textId="2B877753"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da liễu</w:t>
            </w:r>
          </w:p>
        </w:tc>
        <w:tc>
          <w:tcPr>
            <w:tcW w:w="1143" w:type="dxa"/>
          </w:tcPr>
          <w:p w14:paraId="095795FD" w14:textId="77777777" w:rsidR="00C25C19"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6</w:t>
            </w:r>
          </w:p>
        </w:tc>
        <w:tc>
          <w:tcPr>
            <w:tcW w:w="1065" w:type="dxa"/>
          </w:tcPr>
          <w:p w14:paraId="0021BE77"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1</w:t>
            </w:r>
            <w:r w:rsidR="007E2682" w:rsidRPr="00E13001">
              <w:rPr>
                <w:sz w:val="26"/>
                <w:szCs w:val="26"/>
              </w:rPr>
              <w:t>.2</w:t>
            </w:r>
          </w:p>
        </w:tc>
      </w:tr>
      <w:tr w:rsidR="00C25C19" w:rsidRPr="00E13001" w14:paraId="4BE99892" w14:textId="77777777" w:rsidTr="00C43553">
        <w:tc>
          <w:tcPr>
            <w:tcW w:w="6795" w:type="dxa"/>
            <w:gridSpan w:val="2"/>
          </w:tcPr>
          <w:p w14:paraId="4305897F" w14:textId="06F970D7"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Bệnh tai mũi họng</w:t>
            </w:r>
          </w:p>
        </w:tc>
        <w:tc>
          <w:tcPr>
            <w:tcW w:w="1143" w:type="dxa"/>
          </w:tcPr>
          <w:p w14:paraId="4678AA1F"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24</w:t>
            </w:r>
          </w:p>
        </w:tc>
        <w:tc>
          <w:tcPr>
            <w:tcW w:w="1065" w:type="dxa"/>
          </w:tcPr>
          <w:p w14:paraId="1E235110" w14:textId="77777777" w:rsidR="00C25C19" w:rsidRPr="00E13001" w:rsidRDefault="00C25C19" w:rsidP="00E276FB">
            <w:pPr>
              <w:tabs>
                <w:tab w:val="left" w:pos="0"/>
                <w:tab w:val="left" w:pos="142"/>
              </w:tabs>
              <w:spacing w:after="0" w:line="312" w:lineRule="auto"/>
              <w:contextualSpacing/>
              <w:jc w:val="center"/>
              <w:rPr>
                <w:sz w:val="26"/>
                <w:szCs w:val="26"/>
              </w:rPr>
            </w:pPr>
            <w:r w:rsidRPr="00E13001">
              <w:rPr>
                <w:sz w:val="26"/>
                <w:szCs w:val="26"/>
              </w:rPr>
              <w:t>4.7</w:t>
            </w:r>
          </w:p>
        </w:tc>
      </w:tr>
      <w:tr w:rsidR="00C25C19" w:rsidRPr="00E13001" w14:paraId="3E8FFD26" w14:textId="77777777" w:rsidTr="00C43553">
        <w:tc>
          <w:tcPr>
            <w:tcW w:w="6795" w:type="dxa"/>
            <w:gridSpan w:val="2"/>
          </w:tcPr>
          <w:p w14:paraId="5B8EF6FF" w14:textId="2A6A98BC" w:rsidR="00C25C19" w:rsidRPr="00E13001" w:rsidRDefault="00357519" w:rsidP="00E276FB">
            <w:pPr>
              <w:tabs>
                <w:tab w:val="left" w:pos="0"/>
                <w:tab w:val="left" w:pos="142"/>
              </w:tabs>
              <w:spacing w:after="0" w:line="312" w:lineRule="auto"/>
              <w:contextualSpacing/>
              <w:jc w:val="both"/>
              <w:rPr>
                <w:sz w:val="26"/>
                <w:szCs w:val="26"/>
              </w:rPr>
            </w:pPr>
            <w:r w:rsidRPr="00E13001">
              <w:rPr>
                <w:sz w:val="26"/>
                <w:szCs w:val="26"/>
              </w:rPr>
              <w:t>Khác</w:t>
            </w:r>
          </w:p>
        </w:tc>
        <w:tc>
          <w:tcPr>
            <w:tcW w:w="1143" w:type="dxa"/>
          </w:tcPr>
          <w:p w14:paraId="16A68C4D" w14:textId="77777777" w:rsidR="00C25C19"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39</w:t>
            </w:r>
          </w:p>
        </w:tc>
        <w:tc>
          <w:tcPr>
            <w:tcW w:w="1065" w:type="dxa"/>
          </w:tcPr>
          <w:p w14:paraId="0E611C86" w14:textId="77777777" w:rsidR="00C25C19" w:rsidRPr="00E13001" w:rsidRDefault="007E2682" w:rsidP="00E276FB">
            <w:pPr>
              <w:tabs>
                <w:tab w:val="left" w:pos="0"/>
                <w:tab w:val="left" w:pos="142"/>
              </w:tabs>
              <w:spacing w:after="0" w:line="312" w:lineRule="auto"/>
              <w:contextualSpacing/>
              <w:jc w:val="center"/>
              <w:rPr>
                <w:sz w:val="26"/>
                <w:szCs w:val="26"/>
              </w:rPr>
            </w:pPr>
            <w:r w:rsidRPr="00E13001">
              <w:rPr>
                <w:sz w:val="26"/>
                <w:szCs w:val="26"/>
              </w:rPr>
              <w:t>7.6</w:t>
            </w:r>
          </w:p>
        </w:tc>
      </w:tr>
    </w:tbl>
    <w:p w14:paraId="34EF64AF" w14:textId="7BE7C955" w:rsidR="009577E1" w:rsidRPr="00E13001" w:rsidRDefault="005132E6" w:rsidP="00CE06AD">
      <w:pPr>
        <w:tabs>
          <w:tab w:val="left" w:pos="0"/>
          <w:tab w:val="left" w:pos="142"/>
        </w:tabs>
        <w:spacing w:line="360" w:lineRule="auto"/>
        <w:jc w:val="both"/>
        <w:rPr>
          <w:sz w:val="26"/>
          <w:szCs w:val="26"/>
        </w:rPr>
      </w:pPr>
      <w:r w:rsidRPr="00E13001">
        <w:rPr>
          <w:sz w:val="26"/>
          <w:szCs w:val="26"/>
        </w:rPr>
        <w:t>Trong mô hình bệnh tật của các ĐTNC đến khám và điều trị tại trung tâm hô hấp chủ yếu là bệnh tim mạch (16</w:t>
      </w:r>
      <w:proofErr w:type="gramStart"/>
      <w:r w:rsidRPr="00E13001">
        <w:rPr>
          <w:sz w:val="26"/>
          <w:szCs w:val="26"/>
        </w:rPr>
        <w:t>,5</w:t>
      </w:r>
      <w:proofErr w:type="gramEnd"/>
      <w:r w:rsidRPr="00E13001">
        <w:rPr>
          <w:sz w:val="26"/>
          <w:szCs w:val="26"/>
        </w:rPr>
        <w:t>%), bệnh đái tháo đường (9,2%), ung thư (3,7%) và thoái hóa cột sống (3,7%)</w:t>
      </w:r>
    </w:p>
    <w:p w14:paraId="5EF66B28" w14:textId="168697B6" w:rsidR="009577E1" w:rsidRPr="00E13001" w:rsidRDefault="009577E1" w:rsidP="00486624">
      <w:pPr>
        <w:tabs>
          <w:tab w:val="left" w:pos="0"/>
          <w:tab w:val="left" w:pos="142"/>
        </w:tabs>
        <w:spacing w:line="360" w:lineRule="auto"/>
        <w:ind w:firstLine="540"/>
        <w:jc w:val="both"/>
        <w:rPr>
          <w:sz w:val="26"/>
          <w:szCs w:val="26"/>
        </w:rPr>
      </w:pPr>
    </w:p>
    <w:p w14:paraId="2E79D8B7" w14:textId="5B72304A" w:rsidR="00D64D42" w:rsidRPr="00E13001" w:rsidRDefault="00C343FA" w:rsidP="006C6421">
      <w:pPr>
        <w:pStyle w:val="Heading2"/>
        <w:rPr>
          <w:rFonts w:ascii="Times New Roman" w:hAnsi="Times New Roman" w:cs="Times New Roman"/>
          <w:color w:val="auto"/>
        </w:rPr>
      </w:pPr>
      <w:bookmarkStart w:id="46" w:name="_Toc481149826"/>
      <w:r w:rsidRPr="00E13001">
        <w:rPr>
          <w:rFonts w:ascii="Times New Roman" w:hAnsi="Times New Roman" w:cs="Times New Roman"/>
          <w:color w:val="auto"/>
        </w:rPr>
        <w:t>3</w:t>
      </w:r>
      <w:r w:rsidR="00A565B7" w:rsidRPr="00E13001">
        <w:rPr>
          <w:rFonts w:ascii="Times New Roman" w:hAnsi="Times New Roman" w:cs="Times New Roman"/>
          <w:color w:val="auto"/>
        </w:rPr>
        <w:t xml:space="preserve">.4 </w:t>
      </w:r>
      <w:r w:rsidR="005132E6" w:rsidRPr="00E13001">
        <w:rPr>
          <w:rFonts w:ascii="Times New Roman" w:hAnsi="Times New Roman" w:cs="Times New Roman"/>
          <w:color w:val="auto"/>
        </w:rPr>
        <w:t>Mô hình bệnh tật và các yếu tố ảnh hưởng</w:t>
      </w:r>
      <w:bookmarkEnd w:id="46"/>
      <w:r w:rsidR="005132E6" w:rsidRPr="00E13001">
        <w:rPr>
          <w:rFonts w:ascii="Times New Roman" w:hAnsi="Times New Roman" w:cs="Times New Roman"/>
          <w:color w:val="auto"/>
        </w:rPr>
        <w:t xml:space="preserve"> </w:t>
      </w:r>
    </w:p>
    <w:p w14:paraId="137BAFA3" w14:textId="46B36811" w:rsidR="00EA098C" w:rsidRPr="00E13001" w:rsidRDefault="00C343FA" w:rsidP="00E276FB">
      <w:pPr>
        <w:pStyle w:val="Heading3"/>
        <w:tabs>
          <w:tab w:val="left" w:pos="0"/>
          <w:tab w:val="left" w:pos="142"/>
        </w:tabs>
        <w:spacing w:before="0" w:line="360" w:lineRule="auto"/>
        <w:jc w:val="both"/>
        <w:rPr>
          <w:rFonts w:ascii="Times New Roman" w:hAnsi="Times New Roman" w:cs="Times New Roman"/>
          <w:color w:val="auto"/>
          <w:sz w:val="26"/>
          <w:szCs w:val="26"/>
        </w:rPr>
      </w:pPr>
      <w:bookmarkStart w:id="47" w:name="_Toc481149827"/>
      <w:r w:rsidRPr="00E13001">
        <w:rPr>
          <w:rFonts w:ascii="Times New Roman" w:hAnsi="Times New Roman" w:cs="Times New Roman"/>
          <w:color w:val="auto"/>
          <w:sz w:val="26"/>
          <w:szCs w:val="26"/>
        </w:rPr>
        <w:t>3</w:t>
      </w:r>
      <w:r w:rsidR="00EA098C" w:rsidRPr="00E13001">
        <w:rPr>
          <w:rFonts w:ascii="Times New Roman" w:hAnsi="Times New Roman" w:cs="Times New Roman"/>
          <w:color w:val="auto"/>
          <w:sz w:val="26"/>
          <w:szCs w:val="26"/>
        </w:rPr>
        <w:t>.4.1</w:t>
      </w:r>
      <w:r w:rsidR="005132E6" w:rsidRPr="00E13001">
        <w:rPr>
          <w:rFonts w:ascii="Times New Roman" w:hAnsi="Times New Roman" w:cs="Times New Roman"/>
          <w:color w:val="auto"/>
          <w:sz w:val="26"/>
          <w:szCs w:val="26"/>
        </w:rPr>
        <w:t xml:space="preserve"> Các yếu tố ảnh hưởng</w:t>
      </w:r>
      <w:bookmarkEnd w:id="47"/>
      <w:r w:rsidR="005132E6" w:rsidRPr="00E13001">
        <w:rPr>
          <w:rFonts w:ascii="Times New Roman" w:hAnsi="Times New Roman" w:cs="Times New Roman"/>
          <w:color w:val="auto"/>
          <w:sz w:val="26"/>
          <w:szCs w:val="26"/>
        </w:rPr>
        <w:t xml:space="preserve"> </w:t>
      </w:r>
    </w:p>
    <w:p w14:paraId="0B0DBAD0" w14:textId="62DA70F3" w:rsidR="00D64D42" w:rsidRPr="00E13001" w:rsidRDefault="005132E6" w:rsidP="00E276FB">
      <w:pPr>
        <w:pStyle w:val="B"/>
        <w:rPr>
          <w:b w:val="0"/>
          <w:sz w:val="26"/>
          <w:szCs w:val="26"/>
        </w:rPr>
      </w:pPr>
      <w:bookmarkStart w:id="48" w:name="_Toc467748304"/>
      <w:r w:rsidRPr="00E13001">
        <w:rPr>
          <w:sz w:val="26"/>
          <w:szCs w:val="26"/>
        </w:rPr>
        <w:t xml:space="preserve">Bảng </w:t>
      </w:r>
      <w:r w:rsidR="00C343FA" w:rsidRPr="00E13001">
        <w:rPr>
          <w:sz w:val="26"/>
          <w:szCs w:val="26"/>
        </w:rPr>
        <w:t>3.6</w:t>
      </w:r>
      <w:r w:rsidR="00FE1E0C" w:rsidRPr="00E13001">
        <w:rPr>
          <w:sz w:val="26"/>
          <w:szCs w:val="26"/>
        </w:rPr>
        <w:t xml:space="preserve"> </w:t>
      </w:r>
      <w:r w:rsidRPr="00E13001">
        <w:rPr>
          <w:sz w:val="26"/>
          <w:szCs w:val="26"/>
        </w:rPr>
        <w:t>Yếu tố nhân khẩu học ảnh hưởng đến tỷ lệ hút thuốc</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150"/>
        <w:gridCol w:w="1710"/>
        <w:gridCol w:w="1440"/>
        <w:gridCol w:w="990"/>
      </w:tblGrid>
      <w:tr w:rsidR="001E7008" w:rsidRPr="00E13001" w14:paraId="75D1B334" w14:textId="77777777" w:rsidTr="00C43553">
        <w:tc>
          <w:tcPr>
            <w:tcW w:w="4698" w:type="dxa"/>
            <w:gridSpan w:val="2"/>
            <w:vAlign w:val="center"/>
            <w:hideMark/>
          </w:tcPr>
          <w:p w14:paraId="28C472B0" w14:textId="450F9C6A" w:rsidR="001E7008" w:rsidRPr="00E13001" w:rsidRDefault="00BD0EBF" w:rsidP="00E276FB">
            <w:pPr>
              <w:spacing w:after="0" w:line="360" w:lineRule="auto"/>
              <w:jc w:val="center"/>
              <w:rPr>
                <w:b/>
                <w:sz w:val="26"/>
                <w:szCs w:val="26"/>
              </w:rPr>
            </w:pPr>
            <w:r w:rsidRPr="00E13001">
              <w:rPr>
                <w:b/>
                <w:sz w:val="26"/>
                <w:szCs w:val="26"/>
              </w:rPr>
              <w:t>Đặc điểm</w:t>
            </w:r>
          </w:p>
        </w:tc>
        <w:tc>
          <w:tcPr>
            <w:tcW w:w="1710" w:type="dxa"/>
            <w:vAlign w:val="center"/>
            <w:hideMark/>
          </w:tcPr>
          <w:p w14:paraId="13709B76" w14:textId="06E91029" w:rsidR="001E7008" w:rsidRPr="00E13001" w:rsidRDefault="005132E6" w:rsidP="00E276FB">
            <w:pPr>
              <w:spacing w:after="0" w:line="360" w:lineRule="auto"/>
              <w:jc w:val="center"/>
              <w:rPr>
                <w:b/>
                <w:sz w:val="26"/>
                <w:szCs w:val="26"/>
              </w:rPr>
            </w:pPr>
            <w:r w:rsidRPr="00E13001">
              <w:rPr>
                <w:b/>
                <w:sz w:val="26"/>
                <w:szCs w:val="26"/>
              </w:rPr>
              <w:t>Không hút thuốc</w:t>
            </w:r>
            <w:r w:rsidR="001E7008" w:rsidRPr="00E13001">
              <w:rPr>
                <w:b/>
                <w:sz w:val="26"/>
                <w:szCs w:val="26"/>
              </w:rPr>
              <w:t xml:space="preserve"> (%)</w:t>
            </w:r>
          </w:p>
        </w:tc>
        <w:tc>
          <w:tcPr>
            <w:tcW w:w="1440" w:type="dxa"/>
            <w:vAlign w:val="center"/>
            <w:hideMark/>
          </w:tcPr>
          <w:p w14:paraId="6208C951" w14:textId="361DAD2B" w:rsidR="001E7008" w:rsidRPr="00E13001" w:rsidRDefault="005132E6" w:rsidP="00E276FB">
            <w:pPr>
              <w:spacing w:after="0" w:line="360" w:lineRule="auto"/>
              <w:jc w:val="center"/>
              <w:rPr>
                <w:b/>
                <w:sz w:val="26"/>
                <w:szCs w:val="26"/>
              </w:rPr>
            </w:pPr>
            <w:r w:rsidRPr="00E13001">
              <w:rPr>
                <w:b/>
                <w:sz w:val="26"/>
                <w:szCs w:val="26"/>
              </w:rPr>
              <w:t>Hút thuốc</w:t>
            </w:r>
          </w:p>
          <w:p w14:paraId="06202543" w14:textId="77777777" w:rsidR="001E7008" w:rsidRPr="00E13001" w:rsidRDefault="001E7008" w:rsidP="00E276FB">
            <w:pPr>
              <w:spacing w:after="0" w:line="360" w:lineRule="auto"/>
              <w:jc w:val="center"/>
              <w:rPr>
                <w:b/>
                <w:sz w:val="26"/>
                <w:szCs w:val="26"/>
              </w:rPr>
            </w:pPr>
            <w:r w:rsidRPr="00E13001">
              <w:rPr>
                <w:b/>
                <w:sz w:val="26"/>
                <w:szCs w:val="26"/>
              </w:rPr>
              <w:t>(%)</w:t>
            </w:r>
          </w:p>
        </w:tc>
        <w:tc>
          <w:tcPr>
            <w:tcW w:w="990" w:type="dxa"/>
            <w:vAlign w:val="center"/>
            <w:hideMark/>
          </w:tcPr>
          <w:p w14:paraId="1A421FFB" w14:textId="2B890DE9" w:rsidR="001E7008" w:rsidRPr="00E13001" w:rsidRDefault="001E7008" w:rsidP="005132E6">
            <w:pPr>
              <w:spacing w:after="0" w:line="360" w:lineRule="auto"/>
              <w:jc w:val="center"/>
              <w:rPr>
                <w:b/>
                <w:sz w:val="26"/>
                <w:szCs w:val="26"/>
              </w:rPr>
            </w:pPr>
            <w:r w:rsidRPr="00E13001">
              <w:rPr>
                <w:b/>
                <w:sz w:val="26"/>
                <w:szCs w:val="26"/>
              </w:rPr>
              <w:t xml:space="preserve">P </w:t>
            </w:r>
          </w:p>
        </w:tc>
      </w:tr>
      <w:tr w:rsidR="001E7008" w:rsidRPr="00E13001" w14:paraId="47D47C04" w14:textId="77777777" w:rsidTr="00C43553">
        <w:tc>
          <w:tcPr>
            <w:tcW w:w="1548" w:type="dxa"/>
            <w:vMerge w:val="restart"/>
            <w:hideMark/>
          </w:tcPr>
          <w:p w14:paraId="08D4B5A0" w14:textId="43E75B77" w:rsidR="001E7008" w:rsidRPr="00E13001" w:rsidRDefault="005132E6" w:rsidP="00E276FB">
            <w:pPr>
              <w:spacing w:after="0" w:line="360" w:lineRule="auto"/>
              <w:rPr>
                <w:sz w:val="26"/>
                <w:szCs w:val="26"/>
              </w:rPr>
            </w:pPr>
            <w:r w:rsidRPr="00E13001">
              <w:rPr>
                <w:sz w:val="26"/>
                <w:szCs w:val="26"/>
              </w:rPr>
              <w:t xml:space="preserve">Giới </w:t>
            </w:r>
          </w:p>
        </w:tc>
        <w:tc>
          <w:tcPr>
            <w:tcW w:w="3150" w:type="dxa"/>
            <w:hideMark/>
          </w:tcPr>
          <w:p w14:paraId="6348659C" w14:textId="1DACCA6F" w:rsidR="001E7008" w:rsidRPr="00E13001" w:rsidRDefault="005132E6" w:rsidP="00E276FB">
            <w:pPr>
              <w:spacing w:after="0" w:line="360" w:lineRule="auto"/>
              <w:rPr>
                <w:sz w:val="26"/>
                <w:szCs w:val="26"/>
              </w:rPr>
            </w:pPr>
            <w:r w:rsidRPr="00E13001">
              <w:rPr>
                <w:sz w:val="26"/>
                <w:szCs w:val="26"/>
              </w:rPr>
              <w:t>Nam</w:t>
            </w:r>
          </w:p>
        </w:tc>
        <w:tc>
          <w:tcPr>
            <w:tcW w:w="1710" w:type="dxa"/>
            <w:vAlign w:val="center"/>
            <w:hideMark/>
          </w:tcPr>
          <w:p w14:paraId="6B6EEB22" w14:textId="77777777" w:rsidR="001E7008" w:rsidRPr="00E13001" w:rsidRDefault="001E7008" w:rsidP="00E276FB">
            <w:pPr>
              <w:spacing w:after="0" w:line="360" w:lineRule="auto"/>
              <w:jc w:val="center"/>
              <w:rPr>
                <w:sz w:val="26"/>
                <w:szCs w:val="26"/>
              </w:rPr>
            </w:pPr>
            <w:r w:rsidRPr="00E13001">
              <w:rPr>
                <w:sz w:val="26"/>
                <w:szCs w:val="26"/>
              </w:rPr>
              <w:t>19.4</w:t>
            </w:r>
          </w:p>
        </w:tc>
        <w:tc>
          <w:tcPr>
            <w:tcW w:w="1440" w:type="dxa"/>
            <w:vAlign w:val="center"/>
            <w:hideMark/>
          </w:tcPr>
          <w:p w14:paraId="193F72E9" w14:textId="77777777" w:rsidR="001E7008" w:rsidRPr="00E13001" w:rsidRDefault="001E7008" w:rsidP="00E276FB">
            <w:pPr>
              <w:spacing w:after="0" w:line="360" w:lineRule="auto"/>
              <w:jc w:val="center"/>
              <w:rPr>
                <w:sz w:val="26"/>
                <w:szCs w:val="26"/>
              </w:rPr>
            </w:pPr>
            <w:r w:rsidRPr="00E13001">
              <w:rPr>
                <w:sz w:val="26"/>
                <w:szCs w:val="26"/>
              </w:rPr>
              <w:t>80.6</w:t>
            </w:r>
          </w:p>
        </w:tc>
        <w:tc>
          <w:tcPr>
            <w:tcW w:w="990" w:type="dxa"/>
            <w:vMerge w:val="restart"/>
            <w:vAlign w:val="center"/>
            <w:hideMark/>
          </w:tcPr>
          <w:p w14:paraId="32281C5A" w14:textId="77777777" w:rsidR="001E7008" w:rsidRPr="00E13001" w:rsidRDefault="001E7008" w:rsidP="00E276FB">
            <w:pPr>
              <w:spacing w:after="0" w:line="360" w:lineRule="auto"/>
              <w:jc w:val="center"/>
              <w:rPr>
                <w:sz w:val="26"/>
                <w:szCs w:val="26"/>
              </w:rPr>
            </w:pPr>
            <w:r w:rsidRPr="00E13001">
              <w:rPr>
                <w:sz w:val="26"/>
                <w:szCs w:val="26"/>
              </w:rPr>
              <w:t>&lt;0.05</w:t>
            </w:r>
          </w:p>
        </w:tc>
      </w:tr>
      <w:tr w:rsidR="001E7008" w:rsidRPr="00E13001" w14:paraId="02C2CA44" w14:textId="77777777" w:rsidTr="00C43553">
        <w:tc>
          <w:tcPr>
            <w:tcW w:w="1548" w:type="dxa"/>
            <w:vMerge/>
            <w:vAlign w:val="center"/>
            <w:hideMark/>
          </w:tcPr>
          <w:p w14:paraId="3DA67EB1" w14:textId="77777777" w:rsidR="001E7008" w:rsidRPr="00E13001" w:rsidRDefault="001E7008" w:rsidP="00E276FB">
            <w:pPr>
              <w:spacing w:after="0" w:line="360" w:lineRule="auto"/>
              <w:rPr>
                <w:sz w:val="26"/>
                <w:szCs w:val="26"/>
              </w:rPr>
            </w:pPr>
          </w:p>
        </w:tc>
        <w:tc>
          <w:tcPr>
            <w:tcW w:w="3150" w:type="dxa"/>
            <w:hideMark/>
          </w:tcPr>
          <w:p w14:paraId="375732F4" w14:textId="08DED4E0" w:rsidR="001E7008" w:rsidRPr="00E13001" w:rsidRDefault="005132E6" w:rsidP="00E276FB">
            <w:pPr>
              <w:spacing w:after="0" w:line="360" w:lineRule="auto"/>
              <w:rPr>
                <w:sz w:val="26"/>
                <w:szCs w:val="26"/>
              </w:rPr>
            </w:pPr>
            <w:r w:rsidRPr="00E13001">
              <w:rPr>
                <w:sz w:val="26"/>
                <w:szCs w:val="26"/>
              </w:rPr>
              <w:t>Nữ</w:t>
            </w:r>
          </w:p>
        </w:tc>
        <w:tc>
          <w:tcPr>
            <w:tcW w:w="1710" w:type="dxa"/>
            <w:vAlign w:val="center"/>
            <w:hideMark/>
          </w:tcPr>
          <w:p w14:paraId="274A8EA3" w14:textId="77777777" w:rsidR="001E7008" w:rsidRPr="00E13001" w:rsidRDefault="001E7008" w:rsidP="00E276FB">
            <w:pPr>
              <w:spacing w:after="0" w:line="360" w:lineRule="auto"/>
              <w:jc w:val="center"/>
              <w:rPr>
                <w:sz w:val="26"/>
                <w:szCs w:val="26"/>
              </w:rPr>
            </w:pPr>
            <w:r w:rsidRPr="00E13001">
              <w:rPr>
                <w:sz w:val="26"/>
                <w:szCs w:val="26"/>
              </w:rPr>
              <w:t>98.7</w:t>
            </w:r>
          </w:p>
        </w:tc>
        <w:tc>
          <w:tcPr>
            <w:tcW w:w="1440" w:type="dxa"/>
            <w:vAlign w:val="center"/>
            <w:hideMark/>
          </w:tcPr>
          <w:p w14:paraId="724ECE71" w14:textId="77777777" w:rsidR="001E7008" w:rsidRPr="00E13001" w:rsidRDefault="001E7008" w:rsidP="00E276FB">
            <w:pPr>
              <w:spacing w:after="0" w:line="360" w:lineRule="auto"/>
              <w:jc w:val="center"/>
              <w:rPr>
                <w:sz w:val="26"/>
                <w:szCs w:val="26"/>
              </w:rPr>
            </w:pPr>
            <w:r w:rsidRPr="00E13001">
              <w:rPr>
                <w:sz w:val="26"/>
                <w:szCs w:val="26"/>
              </w:rPr>
              <w:t>1.3</w:t>
            </w:r>
          </w:p>
        </w:tc>
        <w:tc>
          <w:tcPr>
            <w:tcW w:w="990" w:type="dxa"/>
            <w:vMerge/>
            <w:vAlign w:val="center"/>
            <w:hideMark/>
          </w:tcPr>
          <w:p w14:paraId="5452ACFA" w14:textId="77777777" w:rsidR="001E7008" w:rsidRPr="00E13001" w:rsidRDefault="001E7008" w:rsidP="00E276FB">
            <w:pPr>
              <w:spacing w:after="0" w:line="360" w:lineRule="auto"/>
              <w:jc w:val="center"/>
              <w:rPr>
                <w:sz w:val="26"/>
                <w:szCs w:val="26"/>
              </w:rPr>
            </w:pPr>
          </w:p>
        </w:tc>
      </w:tr>
      <w:tr w:rsidR="001E7008" w:rsidRPr="00E13001" w14:paraId="78725003" w14:textId="77777777" w:rsidTr="00C43553">
        <w:tc>
          <w:tcPr>
            <w:tcW w:w="1548" w:type="dxa"/>
            <w:vMerge w:val="restart"/>
            <w:hideMark/>
          </w:tcPr>
          <w:p w14:paraId="05D64535" w14:textId="679952F7" w:rsidR="001E7008" w:rsidRPr="00E13001" w:rsidRDefault="005132E6" w:rsidP="00E276FB">
            <w:pPr>
              <w:spacing w:after="0" w:line="360" w:lineRule="auto"/>
              <w:rPr>
                <w:sz w:val="26"/>
                <w:szCs w:val="26"/>
              </w:rPr>
            </w:pPr>
            <w:r w:rsidRPr="00E13001">
              <w:rPr>
                <w:sz w:val="26"/>
                <w:szCs w:val="26"/>
              </w:rPr>
              <w:t>Nhóm tuổi</w:t>
            </w:r>
          </w:p>
        </w:tc>
        <w:tc>
          <w:tcPr>
            <w:tcW w:w="3150" w:type="dxa"/>
            <w:hideMark/>
          </w:tcPr>
          <w:p w14:paraId="0829C612" w14:textId="77777777" w:rsidR="001E7008" w:rsidRPr="00E13001" w:rsidRDefault="001E7008" w:rsidP="00E276FB">
            <w:pPr>
              <w:spacing w:after="0" w:line="360" w:lineRule="auto"/>
              <w:rPr>
                <w:sz w:val="26"/>
                <w:szCs w:val="26"/>
              </w:rPr>
            </w:pPr>
            <w:r w:rsidRPr="00E13001">
              <w:rPr>
                <w:sz w:val="26"/>
                <w:szCs w:val="26"/>
              </w:rPr>
              <w:t>&lt;25</w:t>
            </w:r>
          </w:p>
        </w:tc>
        <w:tc>
          <w:tcPr>
            <w:tcW w:w="1710" w:type="dxa"/>
            <w:vAlign w:val="center"/>
            <w:hideMark/>
          </w:tcPr>
          <w:p w14:paraId="45A05368" w14:textId="77777777" w:rsidR="001E7008" w:rsidRPr="00E13001" w:rsidRDefault="001E7008" w:rsidP="00E276FB">
            <w:pPr>
              <w:spacing w:after="0" w:line="360" w:lineRule="auto"/>
              <w:jc w:val="center"/>
              <w:rPr>
                <w:sz w:val="26"/>
                <w:szCs w:val="26"/>
              </w:rPr>
            </w:pPr>
            <w:r w:rsidRPr="00E13001">
              <w:rPr>
                <w:sz w:val="26"/>
                <w:szCs w:val="26"/>
              </w:rPr>
              <w:t>84.6</w:t>
            </w:r>
          </w:p>
        </w:tc>
        <w:tc>
          <w:tcPr>
            <w:tcW w:w="1440" w:type="dxa"/>
            <w:vAlign w:val="center"/>
            <w:hideMark/>
          </w:tcPr>
          <w:p w14:paraId="32AC942D" w14:textId="77777777" w:rsidR="001E7008" w:rsidRPr="00E13001" w:rsidRDefault="001E7008" w:rsidP="00E276FB">
            <w:pPr>
              <w:spacing w:after="0" w:line="360" w:lineRule="auto"/>
              <w:jc w:val="center"/>
              <w:rPr>
                <w:sz w:val="26"/>
                <w:szCs w:val="26"/>
              </w:rPr>
            </w:pPr>
            <w:r w:rsidRPr="00E13001">
              <w:rPr>
                <w:sz w:val="26"/>
                <w:szCs w:val="26"/>
              </w:rPr>
              <w:t>15.4</w:t>
            </w:r>
          </w:p>
        </w:tc>
        <w:tc>
          <w:tcPr>
            <w:tcW w:w="990" w:type="dxa"/>
            <w:vMerge w:val="restart"/>
            <w:vAlign w:val="center"/>
            <w:hideMark/>
          </w:tcPr>
          <w:p w14:paraId="21BD5BAA" w14:textId="77777777" w:rsidR="001E7008" w:rsidRPr="00E13001" w:rsidRDefault="001E7008" w:rsidP="00E276FB">
            <w:pPr>
              <w:spacing w:after="0" w:line="360" w:lineRule="auto"/>
              <w:jc w:val="center"/>
              <w:rPr>
                <w:sz w:val="26"/>
                <w:szCs w:val="26"/>
              </w:rPr>
            </w:pPr>
            <w:r w:rsidRPr="00E13001">
              <w:rPr>
                <w:sz w:val="26"/>
                <w:szCs w:val="26"/>
              </w:rPr>
              <w:t>&lt;0.05</w:t>
            </w:r>
          </w:p>
        </w:tc>
      </w:tr>
      <w:tr w:rsidR="001E7008" w:rsidRPr="00E13001" w14:paraId="55BF819E" w14:textId="77777777" w:rsidTr="00C43553">
        <w:tc>
          <w:tcPr>
            <w:tcW w:w="1548" w:type="dxa"/>
            <w:vMerge/>
            <w:vAlign w:val="center"/>
            <w:hideMark/>
          </w:tcPr>
          <w:p w14:paraId="54747953" w14:textId="77777777" w:rsidR="001E7008" w:rsidRPr="00E13001" w:rsidRDefault="001E7008" w:rsidP="00E276FB">
            <w:pPr>
              <w:spacing w:after="0" w:line="360" w:lineRule="auto"/>
              <w:rPr>
                <w:sz w:val="26"/>
                <w:szCs w:val="26"/>
              </w:rPr>
            </w:pPr>
          </w:p>
        </w:tc>
        <w:tc>
          <w:tcPr>
            <w:tcW w:w="3150" w:type="dxa"/>
            <w:hideMark/>
          </w:tcPr>
          <w:p w14:paraId="135F5745" w14:textId="77777777" w:rsidR="001E7008" w:rsidRPr="00E13001" w:rsidRDefault="001E7008" w:rsidP="00E276FB">
            <w:pPr>
              <w:spacing w:after="0" w:line="360" w:lineRule="auto"/>
              <w:rPr>
                <w:sz w:val="26"/>
                <w:szCs w:val="26"/>
              </w:rPr>
            </w:pPr>
            <w:r w:rsidRPr="00E13001">
              <w:rPr>
                <w:sz w:val="26"/>
                <w:szCs w:val="26"/>
              </w:rPr>
              <w:t>25-44</w:t>
            </w:r>
          </w:p>
        </w:tc>
        <w:tc>
          <w:tcPr>
            <w:tcW w:w="1710" w:type="dxa"/>
            <w:vAlign w:val="center"/>
            <w:hideMark/>
          </w:tcPr>
          <w:p w14:paraId="4BA3BE0B" w14:textId="77777777" w:rsidR="001E7008" w:rsidRPr="00E13001" w:rsidRDefault="001E7008" w:rsidP="00E276FB">
            <w:pPr>
              <w:spacing w:after="0" w:line="360" w:lineRule="auto"/>
              <w:jc w:val="center"/>
              <w:rPr>
                <w:sz w:val="26"/>
                <w:szCs w:val="26"/>
              </w:rPr>
            </w:pPr>
            <w:r w:rsidRPr="00E13001">
              <w:rPr>
                <w:sz w:val="26"/>
                <w:szCs w:val="26"/>
              </w:rPr>
              <w:t>58.5</w:t>
            </w:r>
          </w:p>
        </w:tc>
        <w:tc>
          <w:tcPr>
            <w:tcW w:w="1440" w:type="dxa"/>
            <w:vAlign w:val="center"/>
            <w:hideMark/>
          </w:tcPr>
          <w:p w14:paraId="63BE8CE0" w14:textId="77777777" w:rsidR="001E7008" w:rsidRPr="00E13001" w:rsidRDefault="001E7008" w:rsidP="00E276FB">
            <w:pPr>
              <w:spacing w:after="0" w:line="360" w:lineRule="auto"/>
              <w:jc w:val="center"/>
              <w:rPr>
                <w:sz w:val="26"/>
                <w:szCs w:val="26"/>
              </w:rPr>
            </w:pPr>
            <w:r w:rsidRPr="00E13001">
              <w:rPr>
                <w:sz w:val="26"/>
                <w:szCs w:val="26"/>
              </w:rPr>
              <w:t>41.5</w:t>
            </w:r>
          </w:p>
        </w:tc>
        <w:tc>
          <w:tcPr>
            <w:tcW w:w="990" w:type="dxa"/>
            <w:vMerge/>
            <w:vAlign w:val="center"/>
            <w:hideMark/>
          </w:tcPr>
          <w:p w14:paraId="202F6842" w14:textId="77777777" w:rsidR="001E7008" w:rsidRPr="00E13001" w:rsidRDefault="001E7008" w:rsidP="00E276FB">
            <w:pPr>
              <w:spacing w:after="0" w:line="360" w:lineRule="auto"/>
              <w:jc w:val="center"/>
              <w:rPr>
                <w:sz w:val="26"/>
                <w:szCs w:val="26"/>
              </w:rPr>
            </w:pPr>
          </w:p>
        </w:tc>
      </w:tr>
      <w:tr w:rsidR="001E7008" w:rsidRPr="00E13001" w14:paraId="4D4BF815" w14:textId="77777777" w:rsidTr="00C43553">
        <w:tc>
          <w:tcPr>
            <w:tcW w:w="1548" w:type="dxa"/>
            <w:vMerge/>
            <w:vAlign w:val="center"/>
            <w:hideMark/>
          </w:tcPr>
          <w:p w14:paraId="2EDC7BD7" w14:textId="77777777" w:rsidR="001E7008" w:rsidRPr="00E13001" w:rsidRDefault="001E7008" w:rsidP="00E276FB">
            <w:pPr>
              <w:spacing w:after="0" w:line="360" w:lineRule="auto"/>
              <w:rPr>
                <w:sz w:val="26"/>
                <w:szCs w:val="26"/>
              </w:rPr>
            </w:pPr>
          </w:p>
        </w:tc>
        <w:tc>
          <w:tcPr>
            <w:tcW w:w="3150" w:type="dxa"/>
            <w:hideMark/>
          </w:tcPr>
          <w:p w14:paraId="5B87C118" w14:textId="77777777" w:rsidR="001E7008" w:rsidRPr="00E13001" w:rsidRDefault="001E7008" w:rsidP="00E276FB">
            <w:pPr>
              <w:spacing w:after="0" w:line="360" w:lineRule="auto"/>
              <w:rPr>
                <w:sz w:val="26"/>
                <w:szCs w:val="26"/>
              </w:rPr>
            </w:pPr>
            <w:r w:rsidRPr="00E13001">
              <w:rPr>
                <w:sz w:val="26"/>
                <w:szCs w:val="26"/>
              </w:rPr>
              <w:t>45-64</w:t>
            </w:r>
          </w:p>
        </w:tc>
        <w:tc>
          <w:tcPr>
            <w:tcW w:w="1710" w:type="dxa"/>
            <w:vAlign w:val="center"/>
            <w:hideMark/>
          </w:tcPr>
          <w:p w14:paraId="02079555" w14:textId="77777777" w:rsidR="001E7008" w:rsidRPr="00E13001" w:rsidRDefault="001E7008" w:rsidP="00E276FB">
            <w:pPr>
              <w:spacing w:after="0" w:line="360" w:lineRule="auto"/>
              <w:jc w:val="center"/>
              <w:rPr>
                <w:sz w:val="26"/>
                <w:szCs w:val="26"/>
              </w:rPr>
            </w:pPr>
            <w:r w:rsidRPr="00E13001">
              <w:rPr>
                <w:sz w:val="26"/>
                <w:szCs w:val="26"/>
              </w:rPr>
              <w:t>48.5</w:t>
            </w:r>
          </w:p>
        </w:tc>
        <w:tc>
          <w:tcPr>
            <w:tcW w:w="1440" w:type="dxa"/>
            <w:vAlign w:val="center"/>
            <w:hideMark/>
          </w:tcPr>
          <w:p w14:paraId="77F888A9" w14:textId="77777777" w:rsidR="001E7008" w:rsidRPr="00E13001" w:rsidRDefault="001E7008" w:rsidP="00E276FB">
            <w:pPr>
              <w:spacing w:after="0" w:line="360" w:lineRule="auto"/>
              <w:jc w:val="center"/>
              <w:rPr>
                <w:sz w:val="26"/>
                <w:szCs w:val="26"/>
              </w:rPr>
            </w:pPr>
            <w:r w:rsidRPr="00E13001">
              <w:rPr>
                <w:sz w:val="26"/>
                <w:szCs w:val="26"/>
              </w:rPr>
              <w:t>51.5</w:t>
            </w:r>
          </w:p>
        </w:tc>
        <w:tc>
          <w:tcPr>
            <w:tcW w:w="990" w:type="dxa"/>
            <w:vMerge/>
            <w:vAlign w:val="center"/>
            <w:hideMark/>
          </w:tcPr>
          <w:p w14:paraId="149FB0BD" w14:textId="77777777" w:rsidR="001E7008" w:rsidRPr="00E13001" w:rsidRDefault="001E7008" w:rsidP="00E276FB">
            <w:pPr>
              <w:spacing w:after="0" w:line="360" w:lineRule="auto"/>
              <w:jc w:val="center"/>
              <w:rPr>
                <w:sz w:val="26"/>
                <w:szCs w:val="26"/>
              </w:rPr>
            </w:pPr>
          </w:p>
        </w:tc>
      </w:tr>
      <w:tr w:rsidR="001E7008" w:rsidRPr="00E13001" w14:paraId="37D155E2" w14:textId="77777777" w:rsidTr="00C43553">
        <w:tc>
          <w:tcPr>
            <w:tcW w:w="1548" w:type="dxa"/>
            <w:vMerge/>
            <w:vAlign w:val="center"/>
            <w:hideMark/>
          </w:tcPr>
          <w:p w14:paraId="76792B05" w14:textId="77777777" w:rsidR="001E7008" w:rsidRPr="00E13001" w:rsidRDefault="001E7008" w:rsidP="00E276FB">
            <w:pPr>
              <w:spacing w:after="0" w:line="360" w:lineRule="auto"/>
              <w:rPr>
                <w:sz w:val="26"/>
                <w:szCs w:val="26"/>
              </w:rPr>
            </w:pPr>
          </w:p>
        </w:tc>
        <w:tc>
          <w:tcPr>
            <w:tcW w:w="3150" w:type="dxa"/>
            <w:hideMark/>
          </w:tcPr>
          <w:p w14:paraId="21746684" w14:textId="77777777" w:rsidR="001E7008" w:rsidRPr="00E13001" w:rsidRDefault="001E7008" w:rsidP="00E276FB">
            <w:pPr>
              <w:spacing w:after="0" w:line="360" w:lineRule="auto"/>
              <w:rPr>
                <w:sz w:val="26"/>
                <w:szCs w:val="26"/>
              </w:rPr>
            </w:pPr>
            <w:r w:rsidRPr="00E13001">
              <w:rPr>
                <w:sz w:val="26"/>
                <w:szCs w:val="26"/>
              </w:rPr>
              <w:t>&gt;65</w:t>
            </w:r>
          </w:p>
        </w:tc>
        <w:tc>
          <w:tcPr>
            <w:tcW w:w="1710" w:type="dxa"/>
            <w:vAlign w:val="center"/>
            <w:hideMark/>
          </w:tcPr>
          <w:p w14:paraId="098D87A2" w14:textId="77777777" w:rsidR="001E7008" w:rsidRPr="00E13001" w:rsidRDefault="001E7008" w:rsidP="00E276FB">
            <w:pPr>
              <w:spacing w:after="0" w:line="360" w:lineRule="auto"/>
              <w:jc w:val="center"/>
              <w:rPr>
                <w:sz w:val="26"/>
                <w:szCs w:val="26"/>
              </w:rPr>
            </w:pPr>
            <w:r w:rsidRPr="00E13001">
              <w:rPr>
                <w:sz w:val="26"/>
                <w:szCs w:val="26"/>
              </w:rPr>
              <w:t>50.3</w:t>
            </w:r>
          </w:p>
        </w:tc>
        <w:tc>
          <w:tcPr>
            <w:tcW w:w="1440" w:type="dxa"/>
            <w:vAlign w:val="center"/>
            <w:hideMark/>
          </w:tcPr>
          <w:p w14:paraId="159915BD" w14:textId="77777777" w:rsidR="001E7008" w:rsidRPr="00E13001" w:rsidRDefault="001E7008" w:rsidP="00E276FB">
            <w:pPr>
              <w:spacing w:after="0" w:line="360" w:lineRule="auto"/>
              <w:jc w:val="center"/>
              <w:rPr>
                <w:sz w:val="26"/>
                <w:szCs w:val="26"/>
              </w:rPr>
            </w:pPr>
            <w:r w:rsidRPr="00E13001">
              <w:rPr>
                <w:sz w:val="26"/>
                <w:szCs w:val="26"/>
              </w:rPr>
              <w:t>49.7</w:t>
            </w:r>
          </w:p>
        </w:tc>
        <w:tc>
          <w:tcPr>
            <w:tcW w:w="990" w:type="dxa"/>
            <w:vMerge/>
            <w:vAlign w:val="center"/>
            <w:hideMark/>
          </w:tcPr>
          <w:p w14:paraId="2CE3BCDE" w14:textId="77777777" w:rsidR="001E7008" w:rsidRPr="00E13001" w:rsidRDefault="001E7008" w:rsidP="00E276FB">
            <w:pPr>
              <w:spacing w:after="0" w:line="360" w:lineRule="auto"/>
              <w:jc w:val="center"/>
              <w:rPr>
                <w:sz w:val="26"/>
                <w:szCs w:val="26"/>
              </w:rPr>
            </w:pPr>
          </w:p>
        </w:tc>
      </w:tr>
      <w:tr w:rsidR="001E7008" w:rsidRPr="00E13001" w14:paraId="040B3463" w14:textId="77777777" w:rsidTr="00C43553">
        <w:trPr>
          <w:trHeight w:val="489"/>
        </w:trPr>
        <w:tc>
          <w:tcPr>
            <w:tcW w:w="1548" w:type="dxa"/>
            <w:vMerge w:val="restart"/>
            <w:hideMark/>
          </w:tcPr>
          <w:p w14:paraId="74D892A5" w14:textId="0010B36A" w:rsidR="001E7008" w:rsidRPr="00E13001" w:rsidRDefault="005132E6" w:rsidP="00E276FB">
            <w:pPr>
              <w:spacing w:after="0" w:line="360" w:lineRule="auto"/>
              <w:rPr>
                <w:sz w:val="26"/>
                <w:szCs w:val="26"/>
              </w:rPr>
            </w:pPr>
            <w:r w:rsidRPr="00E13001">
              <w:rPr>
                <w:sz w:val="26"/>
                <w:szCs w:val="26"/>
              </w:rPr>
              <w:t>Trình độ học vấn</w:t>
            </w:r>
          </w:p>
        </w:tc>
        <w:tc>
          <w:tcPr>
            <w:tcW w:w="3150" w:type="dxa"/>
            <w:hideMark/>
          </w:tcPr>
          <w:p w14:paraId="337EB216" w14:textId="1BBF8948" w:rsidR="001E7008" w:rsidRPr="00E13001" w:rsidRDefault="005132E6" w:rsidP="00E276FB">
            <w:pPr>
              <w:spacing w:after="0" w:line="360" w:lineRule="auto"/>
              <w:rPr>
                <w:sz w:val="26"/>
                <w:szCs w:val="26"/>
              </w:rPr>
            </w:pPr>
            <w:r w:rsidRPr="00E13001">
              <w:rPr>
                <w:sz w:val="26"/>
                <w:szCs w:val="26"/>
              </w:rPr>
              <w:t>Cấp 2 trở xuống</w:t>
            </w:r>
          </w:p>
        </w:tc>
        <w:tc>
          <w:tcPr>
            <w:tcW w:w="1710" w:type="dxa"/>
            <w:vAlign w:val="center"/>
            <w:hideMark/>
          </w:tcPr>
          <w:p w14:paraId="1E82D06F" w14:textId="77777777" w:rsidR="001E7008" w:rsidRPr="00E13001" w:rsidRDefault="001E7008" w:rsidP="00E276FB">
            <w:pPr>
              <w:spacing w:after="0" w:line="360" w:lineRule="auto"/>
              <w:jc w:val="center"/>
              <w:rPr>
                <w:sz w:val="26"/>
                <w:szCs w:val="26"/>
              </w:rPr>
            </w:pPr>
            <w:r w:rsidRPr="00E13001">
              <w:rPr>
                <w:sz w:val="26"/>
                <w:szCs w:val="26"/>
              </w:rPr>
              <w:t>52.9</w:t>
            </w:r>
          </w:p>
        </w:tc>
        <w:tc>
          <w:tcPr>
            <w:tcW w:w="1440" w:type="dxa"/>
            <w:vAlign w:val="center"/>
            <w:hideMark/>
          </w:tcPr>
          <w:p w14:paraId="1B82EF05" w14:textId="77777777" w:rsidR="001E7008" w:rsidRPr="00E13001" w:rsidRDefault="001E7008" w:rsidP="00E276FB">
            <w:pPr>
              <w:spacing w:after="0" w:line="360" w:lineRule="auto"/>
              <w:jc w:val="center"/>
              <w:rPr>
                <w:sz w:val="26"/>
                <w:szCs w:val="26"/>
              </w:rPr>
            </w:pPr>
            <w:r w:rsidRPr="00E13001">
              <w:rPr>
                <w:sz w:val="26"/>
                <w:szCs w:val="26"/>
              </w:rPr>
              <w:t>47.1</w:t>
            </w:r>
          </w:p>
        </w:tc>
        <w:tc>
          <w:tcPr>
            <w:tcW w:w="990" w:type="dxa"/>
            <w:vMerge w:val="restart"/>
            <w:vAlign w:val="center"/>
            <w:hideMark/>
          </w:tcPr>
          <w:p w14:paraId="09184B3E" w14:textId="77777777" w:rsidR="001E7008" w:rsidRPr="00E13001" w:rsidRDefault="001E7008" w:rsidP="00E276FB">
            <w:pPr>
              <w:spacing w:after="0" w:line="360" w:lineRule="auto"/>
              <w:jc w:val="center"/>
              <w:rPr>
                <w:sz w:val="26"/>
                <w:szCs w:val="26"/>
              </w:rPr>
            </w:pPr>
            <w:r w:rsidRPr="00E13001">
              <w:rPr>
                <w:sz w:val="26"/>
                <w:szCs w:val="26"/>
              </w:rPr>
              <w:t>&lt;0.05</w:t>
            </w:r>
          </w:p>
        </w:tc>
      </w:tr>
      <w:tr w:rsidR="001E7008" w:rsidRPr="00E13001" w14:paraId="1929AB7C" w14:textId="77777777" w:rsidTr="00C43553">
        <w:tc>
          <w:tcPr>
            <w:tcW w:w="1548" w:type="dxa"/>
            <w:vMerge/>
            <w:vAlign w:val="center"/>
            <w:hideMark/>
          </w:tcPr>
          <w:p w14:paraId="3CE5698B" w14:textId="77777777" w:rsidR="001E7008" w:rsidRPr="00E13001" w:rsidRDefault="001E7008" w:rsidP="00E276FB">
            <w:pPr>
              <w:spacing w:after="0" w:line="360" w:lineRule="auto"/>
              <w:rPr>
                <w:sz w:val="26"/>
                <w:szCs w:val="26"/>
              </w:rPr>
            </w:pPr>
          </w:p>
        </w:tc>
        <w:tc>
          <w:tcPr>
            <w:tcW w:w="3150" w:type="dxa"/>
            <w:hideMark/>
          </w:tcPr>
          <w:p w14:paraId="480EE073" w14:textId="1E02433C" w:rsidR="001E7008" w:rsidRPr="00E13001" w:rsidRDefault="007F68A3" w:rsidP="00E276FB">
            <w:pPr>
              <w:spacing w:after="0" w:line="360" w:lineRule="auto"/>
              <w:rPr>
                <w:sz w:val="26"/>
                <w:szCs w:val="26"/>
              </w:rPr>
            </w:pPr>
            <w:r w:rsidRPr="00E13001">
              <w:rPr>
                <w:sz w:val="26"/>
                <w:szCs w:val="26"/>
              </w:rPr>
              <w:t>Cấp 3</w:t>
            </w:r>
          </w:p>
        </w:tc>
        <w:tc>
          <w:tcPr>
            <w:tcW w:w="1710" w:type="dxa"/>
            <w:vAlign w:val="center"/>
            <w:hideMark/>
          </w:tcPr>
          <w:p w14:paraId="7DC56547" w14:textId="77777777" w:rsidR="001E7008" w:rsidRPr="00E13001" w:rsidRDefault="001E7008" w:rsidP="00E276FB">
            <w:pPr>
              <w:spacing w:after="0" w:line="360" w:lineRule="auto"/>
              <w:jc w:val="center"/>
              <w:rPr>
                <w:sz w:val="26"/>
                <w:szCs w:val="26"/>
              </w:rPr>
            </w:pPr>
            <w:r w:rsidRPr="00E13001">
              <w:rPr>
                <w:sz w:val="26"/>
                <w:szCs w:val="26"/>
              </w:rPr>
              <w:t>46.5</w:t>
            </w:r>
          </w:p>
        </w:tc>
        <w:tc>
          <w:tcPr>
            <w:tcW w:w="1440" w:type="dxa"/>
            <w:vAlign w:val="center"/>
            <w:hideMark/>
          </w:tcPr>
          <w:p w14:paraId="18CB5C44" w14:textId="77777777" w:rsidR="001E7008" w:rsidRPr="00E13001" w:rsidRDefault="001E7008" w:rsidP="00E276FB">
            <w:pPr>
              <w:spacing w:after="0" w:line="360" w:lineRule="auto"/>
              <w:jc w:val="center"/>
              <w:rPr>
                <w:sz w:val="26"/>
                <w:szCs w:val="26"/>
              </w:rPr>
            </w:pPr>
            <w:r w:rsidRPr="00E13001">
              <w:rPr>
                <w:sz w:val="26"/>
                <w:szCs w:val="26"/>
              </w:rPr>
              <w:t>53.5</w:t>
            </w:r>
          </w:p>
        </w:tc>
        <w:tc>
          <w:tcPr>
            <w:tcW w:w="990" w:type="dxa"/>
            <w:vMerge/>
            <w:vAlign w:val="center"/>
            <w:hideMark/>
          </w:tcPr>
          <w:p w14:paraId="4C9F5FC3" w14:textId="77777777" w:rsidR="001E7008" w:rsidRPr="00E13001" w:rsidRDefault="001E7008" w:rsidP="00E276FB">
            <w:pPr>
              <w:spacing w:after="0" w:line="360" w:lineRule="auto"/>
              <w:jc w:val="center"/>
              <w:rPr>
                <w:sz w:val="26"/>
                <w:szCs w:val="26"/>
              </w:rPr>
            </w:pPr>
          </w:p>
        </w:tc>
      </w:tr>
      <w:tr w:rsidR="001E7008" w:rsidRPr="00E13001" w14:paraId="3E7C732F" w14:textId="77777777" w:rsidTr="00C43553">
        <w:tc>
          <w:tcPr>
            <w:tcW w:w="1548" w:type="dxa"/>
            <w:vMerge/>
            <w:vAlign w:val="center"/>
            <w:hideMark/>
          </w:tcPr>
          <w:p w14:paraId="6EA4803F" w14:textId="77777777" w:rsidR="001E7008" w:rsidRPr="00E13001" w:rsidRDefault="001E7008" w:rsidP="00E276FB">
            <w:pPr>
              <w:spacing w:after="0" w:line="360" w:lineRule="auto"/>
              <w:rPr>
                <w:sz w:val="26"/>
                <w:szCs w:val="26"/>
              </w:rPr>
            </w:pPr>
          </w:p>
        </w:tc>
        <w:tc>
          <w:tcPr>
            <w:tcW w:w="3150" w:type="dxa"/>
            <w:hideMark/>
          </w:tcPr>
          <w:p w14:paraId="37D8E6AD" w14:textId="57DA1F20" w:rsidR="001E7008" w:rsidRPr="00E13001" w:rsidRDefault="005132E6" w:rsidP="00E276FB">
            <w:pPr>
              <w:spacing w:after="0" w:line="360" w:lineRule="auto"/>
              <w:rPr>
                <w:sz w:val="26"/>
                <w:szCs w:val="26"/>
              </w:rPr>
            </w:pPr>
            <w:r w:rsidRPr="00E13001">
              <w:rPr>
                <w:sz w:val="26"/>
                <w:szCs w:val="26"/>
              </w:rPr>
              <w:t>Cao đảng trở lên</w:t>
            </w:r>
          </w:p>
        </w:tc>
        <w:tc>
          <w:tcPr>
            <w:tcW w:w="1710" w:type="dxa"/>
            <w:vAlign w:val="center"/>
            <w:hideMark/>
          </w:tcPr>
          <w:p w14:paraId="17164302" w14:textId="77777777" w:rsidR="001E7008" w:rsidRPr="00E13001" w:rsidRDefault="001E7008" w:rsidP="00E276FB">
            <w:pPr>
              <w:spacing w:after="0" w:line="360" w:lineRule="auto"/>
              <w:jc w:val="center"/>
              <w:rPr>
                <w:sz w:val="26"/>
                <w:szCs w:val="26"/>
              </w:rPr>
            </w:pPr>
            <w:r w:rsidRPr="00E13001">
              <w:rPr>
                <w:sz w:val="26"/>
                <w:szCs w:val="26"/>
              </w:rPr>
              <w:t>63.3</w:t>
            </w:r>
          </w:p>
        </w:tc>
        <w:tc>
          <w:tcPr>
            <w:tcW w:w="1440" w:type="dxa"/>
            <w:vAlign w:val="center"/>
            <w:hideMark/>
          </w:tcPr>
          <w:p w14:paraId="4C155421" w14:textId="77777777" w:rsidR="001E7008" w:rsidRPr="00E13001" w:rsidRDefault="001E7008" w:rsidP="00E276FB">
            <w:pPr>
              <w:spacing w:after="0" w:line="360" w:lineRule="auto"/>
              <w:jc w:val="center"/>
              <w:rPr>
                <w:sz w:val="26"/>
                <w:szCs w:val="26"/>
              </w:rPr>
            </w:pPr>
            <w:r w:rsidRPr="00E13001">
              <w:rPr>
                <w:sz w:val="26"/>
                <w:szCs w:val="26"/>
              </w:rPr>
              <w:t>36.7</w:t>
            </w:r>
          </w:p>
        </w:tc>
        <w:tc>
          <w:tcPr>
            <w:tcW w:w="990" w:type="dxa"/>
            <w:vMerge/>
            <w:vAlign w:val="center"/>
            <w:hideMark/>
          </w:tcPr>
          <w:p w14:paraId="69495CDD" w14:textId="77777777" w:rsidR="001E7008" w:rsidRPr="00E13001" w:rsidRDefault="001E7008" w:rsidP="00E276FB">
            <w:pPr>
              <w:spacing w:after="0" w:line="360" w:lineRule="auto"/>
              <w:jc w:val="center"/>
              <w:rPr>
                <w:sz w:val="26"/>
                <w:szCs w:val="26"/>
              </w:rPr>
            </w:pPr>
          </w:p>
        </w:tc>
      </w:tr>
      <w:tr w:rsidR="001E7008" w:rsidRPr="00E13001" w14:paraId="7F3DAE7D" w14:textId="77777777" w:rsidTr="00C43553">
        <w:tc>
          <w:tcPr>
            <w:tcW w:w="1548" w:type="dxa"/>
            <w:vMerge w:val="restart"/>
            <w:hideMark/>
          </w:tcPr>
          <w:p w14:paraId="475BB74D" w14:textId="65E8EFA8" w:rsidR="001E7008" w:rsidRPr="00E13001" w:rsidRDefault="005132E6" w:rsidP="00E276FB">
            <w:pPr>
              <w:spacing w:after="0" w:line="360" w:lineRule="auto"/>
              <w:rPr>
                <w:sz w:val="26"/>
                <w:szCs w:val="26"/>
              </w:rPr>
            </w:pPr>
            <w:r w:rsidRPr="00E13001">
              <w:rPr>
                <w:sz w:val="26"/>
                <w:szCs w:val="26"/>
              </w:rPr>
              <w:t>Tình trạng hôn nhân</w:t>
            </w:r>
          </w:p>
        </w:tc>
        <w:tc>
          <w:tcPr>
            <w:tcW w:w="3150" w:type="dxa"/>
            <w:hideMark/>
          </w:tcPr>
          <w:p w14:paraId="2493EE06" w14:textId="343EE27D" w:rsidR="001E7008" w:rsidRPr="00E13001" w:rsidRDefault="005132E6" w:rsidP="00E276FB">
            <w:pPr>
              <w:spacing w:after="0" w:line="360" w:lineRule="auto"/>
              <w:rPr>
                <w:sz w:val="26"/>
                <w:szCs w:val="26"/>
              </w:rPr>
            </w:pPr>
            <w:r w:rsidRPr="00E13001">
              <w:rPr>
                <w:sz w:val="26"/>
                <w:szCs w:val="26"/>
              </w:rPr>
              <w:t>Đã kết hôn</w:t>
            </w:r>
          </w:p>
        </w:tc>
        <w:tc>
          <w:tcPr>
            <w:tcW w:w="1710" w:type="dxa"/>
            <w:vAlign w:val="center"/>
            <w:hideMark/>
          </w:tcPr>
          <w:p w14:paraId="5A1F28FB" w14:textId="77777777" w:rsidR="001E7008" w:rsidRPr="00E13001" w:rsidRDefault="001E7008" w:rsidP="00E276FB">
            <w:pPr>
              <w:spacing w:after="0" w:line="360" w:lineRule="auto"/>
              <w:jc w:val="center"/>
              <w:rPr>
                <w:sz w:val="26"/>
                <w:szCs w:val="26"/>
              </w:rPr>
            </w:pPr>
            <w:r w:rsidRPr="00E13001">
              <w:rPr>
                <w:sz w:val="26"/>
                <w:szCs w:val="26"/>
              </w:rPr>
              <w:t>49.2</w:t>
            </w:r>
          </w:p>
        </w:tc>
        <w:tc>
          <w:tcPr>
            <w:tcW w:w="1440" w:type="dxa"/>
            <w:vAlign w:val="center"/>
            <w:hideMark/>
          </w:tcPr>
          <w:p w14:paraId="787405FD" w14:textId="77777777" w:rsidR="001E7008" w:rsidRPr="00E13001" w:rsidRDefault="001E7008" w:rsidP="00E276FB">
            <w:pPr>
              <w:spacing w:after="0" w:line="360" w:lineRule="auto"/>
              <w:jc w:val="center"/>
              <w:rPr>
                <w:sz w:val="26"/>
                <w:szCs w:val="26"/>
              </w:rPr>
            </w:pPr>
            <w:r w:rsidRPr="00E13001">
              <w:rPr>
                <w:sz w:val="26"/>
                <w:szCs w:val="26"/>
              </w:rPr>
              <w:t>50.8</w:t>
            </w:r>
          </w:p>
        </w:tc>
        <w:tc>
          <w:tcPr>
            <w:tcW w:w="990" w:type="dxa"/>
            <w:vMerge w:val="restart"/>
            <w:vAlign w:val="center"/>
            <w:hideMark/>
          </w:tcPr>
          <w:p w14:paraId="1616AED4" w14:textId="77777777" w:rsidR="001E7008" w:rsidRPr="00E13001" w:rsidRDefault="001E7008" w:rsidP="00E276FB">
            <w:pPr>
              <w:spacing w:after="0" w:line="360" w:lineRule="auto"/>
              <w:jc w:val="center"/>
              <w:rPr>
                <w:sz w:val="26"/>
                <w:szCs w:val="26"/>
              </w:rPr>
            </w:pPr>
            <w:r w:rsidRPr="00E13001">
              <w:rPr>
                <w:sz w:val="26"/>
                <w:szCs w:val="26"/>
              </w:rPr>
              <w:t>&lt;0.05</w:t>
            </w:r>
          </w:p>
        </w:tc>
      </w:tr>
      <w:tr w:rsidR="001E7008" w:rsidRPr="00E13001" w14:paraId="44E9DB62" w14:textId="77777777" w:rsidTr="00C43553">
        <w:tc>
          <w:tcPr>
            <w:tcW w:w="1548" w:type="dxa"/>
            <w:vMerge/>
            <w:vAlign w:val="center"/>
            <w:hideMark/>
          </w:tcPr>
          <w:p w14:paraId="7C5BE971" w14:textId="77777777" w:rsidR="001E7008" w:rsidRPr="00E13001" w:rsidRDefault="001E7008" w:rsidP="00E276FB">
            <w:pPr>
              <w:spacing w:after="0" w:line="360" w:lineRule="auto"/>
              <w:rPr>
                <w:sz w:val="26"/>
                <w:szCs w:val="26"/>
              </w:rPr>
            </w:pPr>
          </w:p>
        </w:tc>
        <w:tc>
          <w:tcPr>
            <w:tcW w:w="3150" w:type="dxa"/>
            <w:hideMark/>
          </w:tcPr>
          <w:p w14:paraId="6D1793F3" w14:textId="6B83A2CF" w:rsidR="001E7008" w:rsidRPr="00E13001" w:rsidRDefault="005132E6" w:rsidP="00E276FB">
            <w:pPr>
              <w:spacing w:after="0" w:line="360" w:lineRule="auto"/>
              <w:rPr>
                <w:sz w:val="26"/>
                <w:szCs w:val="26"/>
              </w:rPr>
            </w:pPr>
            <w:r w:rsidRPr="00E13001">
              <w:rPr>
                <w:sz w:val="26"/>
                <w:szCs w:val="26"/>
              </w:rPr>
              <w:t>Độck thân</w:t>
            </w:r>
          </w:p>
        </w:tc>
        <w:tc>
          <w:tcPr>
            <w:tcW w:w="1710" w:type="dxa"/>
            <w:vAlign w:val="center"/>
            <w:hideMark/>
          </w:tcPr>
          <w:p w14:paraId="3C93D3E1" w14:textId="77777777" w:rsidR="001E7008" w:rsidRPr="00E13001" w:rsidRDefault="001E7008" w:rsidP="00E276FB">
            <w:pPr>
              <w:spacing w:after="0" w:line="360" w:lineRule="auto"/>
              <w:jc w:val="center"/>
              <w:rPr>
                <w:sz w:val="26"/>
                <w:szCs w:val="26"/>
              </w:rPr>
            </w:pPr>
            <w:r w:rsidRPr="00E13001">
              <w:rPr>
                <w:sz w:val="26"/>
                <w:szCs w:val="26"/>
              </w:rPr>
              <w:t>70.2</w:t>
            </w:r>
          </w:p>
        </w:tc>
        <w:tc>
          <w:tcPr>
            <w:tcW w:w="1440" w:type="dxa"/>
            <w:vAlign w:val="center"/>
            <w:hideMark/>
          </w:tcPr>
          <w:p w14:paraId="0E34294C" w14:textId="77777777" w:rsidR="001E7008" w:rsidRPr="00E13001" w:rsidRDefault="001E7008" w:rsidP="00E276FB">
            <w:pPr>
              <w:spacing w:after="0" w:line="360" w:lineRule="auto"/>
              <w:jc w:val="center"/>
              <w:rPr>
                <w:sz w:val="26"/>
                <w:szCs w:val="26"/>
              </w:rPr>
            </w:pPr>
            <w:r w:rsidRPr="00E13001">
              <w:rPr>
                <w:sz w:val="26"/>
                <w:szCs w:val="26"/>
              </w:rPr>
              <w:t>29.8</w:t>
            </w:r>
          </w:p>
        </w:tc>
        <w:tc>
          <w:tcPr>
            <w:tcW w:w="990" w:type="dxa"/>
            <w:vMerge/>
            <w:vAlign w:val="center"/>
            <w:hideMark/>
          </w:tcPr>
          <w:p w14:paraId="0220F1D3" w14:textId="77777777" w:rsidR="001E7008" w:rsidRPr="00E13001" w:rsidRDefault="001E7008" w:rsidP="00E276FB">
            <w:pPr>
              <w:spacing w:after="0" w:line="360" w:lineRule="auto"/>
              <w:jc w:val="center"/>
              <w:rPr>
                <w:sz w:val="26"/>
                <w:szCs w:val="26"/>
              </w:rPr>
            </w:pPr>
          </w:p>
        </w:tc>
      </w:tr>
      <w:tr w:rsidR="001E7008" w:rsidRPr="00E13001" w14:paraId="0CEE611B" w14:textId="77777777" w:rsidTr="00C43553">
        <w:tc>
          <w:tcPr>
            <w:tcW w:w="1548" w:type="dxa"/>
            <w:vMerge/>
            <w:vAlign w:val="center"/>
            <w:hideMark/>
          </w:tcPr>
          <w:p w14:paraId="5A920D21" w14:textId="77777777" w:rsidR="001E7008" w:rsidRPr="00E13001" w:rsidRDefault="001E7008" w:rsidP="00E276FB">
            <w:pPr>
              <w:spacing w:after="0" w:line="360" w:lineRule="auto"/>
              <w:rPr>
                <w:sz w:val="26"/>
                <w:szCs w:val="26"/>
              </w:rPr>
            </w:pPr>
          </w:p>
        </w:tc>
        <w:tc>
          <w:tcPr>
            <w:tcW w:w="3150" w:type="dxa"/>
            <w:hideMark/>
          </w:tcPr>
          <w:p w14:paraId="300E8341" w14:textId="3409D164" w:rsidR="001E7008" w:rsidRPr="00E13001" w:rsidRDefault="005132E6" w:rsidP="00E276FB">
            <w:pPr>
              <w:spacing w:after="0" w:line="360" w:lineRule="auto"/>
              <w:rPr>
                <w:sz w:val="26"/>
                <w:szCs w:val="26"/>
              </w:rPr>
            </w:pPr>
            <w:r w:rsidRPr="00E13001">
              <w:rPr>
                <w:sz w:val="26"/>
                <w:szCs w:val="26"/>
              </w:rPr>
              <w:t>Ly thân/Ly dị</w:t>
            </w:r>
          </w:p>
        </w:tc>
        <w:tc>
          <w:tcPr>
            <w:tcW w:w="1710" w:type="dxa"/>
            <w:vAlign w:val="center"/>
            <w:hideMark/>
          </w:tcPr>
          <w:p w14:paraId="37CE2D67" w14:textId="77777777" w:rsidR="001E7008" w:rsidRPr="00E13001" w:rsidRDefault="001E7008" w:rsidP="00E276FB">
            <w:pPr>
              <w:spacing w:after="0" w:line="360" w:lineRule="auto"/>
              <w:jc w:val="center"/>
              <w:rPr>
                <w:sz w:val="26"/>
                <w:szCs w:val="26"/>
              </w:rPr>
            </w:pPr>
            <w:r w:rsidRPr="00E13001">
              <w:rPr>
                <w:sz w:val="26"/>
                <w:szCs w:val="26"/>
              </w:rPr>
              <w:t>50</w:t>
            </w:r>
          </w:p>
        </w:tc>
        <w:tc>
          <w:tcPr>
            <w:tcW w:w="1440" w:type="dxa"/>
            <w:vAlign w:val="center"/>
            <w:hideMark/>
          </w:tcPr>
          <w:p w14:paraId="7BB0AB9F" w14:textId="77777777" w:rsidR="001E7008" w:rsidRPr="00E13001" w:rsidRDefault="001E7008" w:rsidP="00E276FB">
            <w:pPr>
              <w:spacing w:after="0" w:line="360" w:lineRule="auto"/>
              <w:jc w:val="center"/>
              <w:rPr>
                <w:sz w:val="26"/>
                <w:szCs w:val="26"/>
              </w:rPr>
            </w:pPr>
            <w:r w:rsidRPr="00E13001">
              <w:rPr>
                <w:sz w:val="26"/>
                <w:szCs w:val="26"/>
              </w:rPr>
              <w:t>50</w:t>
            </w:r>
          </w:p>
        </w:tc>
        <w:tc>
          <w:tcPr>
            <w:tcW w:w="990" w:type="dxa"/>
            <w:vMerge/>
            <w:vAlign w:val="center"/>
            <w:hideMark/>
          </w:tcPr>
          <w:p w14:paraId="43B4DF7C" w14:textId="77777777" w:rsidR="001E7008" w:rsidRPr="00E13001" w:rsidRDefault="001E7008" w:rsidP="00E276FB">
            <w:pPr>
              <w:spacing w:after="0" w:line="360" w:lineRule="auto"/>
              <w:jc w:val="center"/>
              <w:rPr>
                <w:sz w:val="26"/>
                <w:szCs w:val="26"/>
              </w:rPr>
            </w:pPr>
          </w:p>
        </w:tc>
      </w:tr>
      <w:tr w:rsidR="001E7008" w:rsidRPr="00E13001" w14:paraId="086E54B1" w14:textId="77777777" w:rsidTr="00C43553">
        <w:tc>
          <w:tcPr>
            <w:tcW w:w="1548" w:type="dxa"/>
            <w:vMerge/>
            <w:vAlign w:val="center"/>
            <w:hideMark/>
          </w:tcPr>
          <w:p w14:paraId="3010001B" w14:textId="77777777" w:rsidR="001E7008" w:rsidRPr="00E13001" w:rsidRDefault="001E7008" w:rsidP="00E276FB">
            <w:pPr>
              <w:spacing w:after="0" w:line="360" w:lineRule="auto"/>
              <w:rPr>
                <w:sz w:val="26"/>
                <w:szCs w:val="26"/>
              </w:rPr>
            </w:pPr>
          </w:p>
        </w:tc>
        <w:tc>
          <w:tcPr>
            <w:tcW w:w="3150" w:type="dxa"/>
            <w:hideMark/>
          </w:tcPr>
          <w:p w14:paraId="70E0E798" w14:textId="77B2BC45" w:rsidR="001E7008" w:rsidRPr="00E13001" w:rsidRDefault="005132E6" w:rsidP="00E276FB">
            <w:pPr>
              <w:spacing w:after="0" w:line="360" w:lineRule="auto"/>
              <w:rPr>
                <w:sz w:val="26"/>
                <w:szCs w:val="26"/>
              </w:rPr>
            </w:pPr>
            <w:r w:rsidRPr="00E13001">
              <w:rPr>
                <w:sz w:val="26"/>
                <w:szCs w:val="26"/>
              </w:rPr>
              <w:t>Góa</w:t>
            </w:r>
          </w:p>
        </w:tc>
        <w:tc>
          <w:tcPr>
            <w:tcW w:w="1710" w:type="dxa"/>
            <w:vAlign w:val="center"/>
            <w:hideMark/>
          </w:tcPr>
          <w:p w14:paraId="7F219F9C" w14:textId="77777777" w:rsidR="001E7008" w:rsidRPr="00E13001" w:rsidRDefault="001E7008" w:rsidP="00E276FB">
            <w:pPr>
              <w:spacing w:after="0" w:line="360" w:lineRule="auto"/>
              <w:jc w:val="center"/>
              <w:rPr>
                <w:sz w:val="26"/>
                <w:szCs w:val="26"/>
              </w:rPr>
            </w:pPr>
            <w:r w:rsidRPr="00E13001">
              <w:rPr>
                <w:sz w:val="26"/>
                <w:szCs w:val="26"/>
              </w:rPr>
              <w:t>82.5</w:t>
            </w:r>
          </w:p>
        </w:tc>
        <w:tc>
          <w:tcPr>
            <w:tcW w:w="1440" w:type="dxa"/>
            <w:vAlign w:val="center"/>
            <w:hideMark/>
          </w:tcPr>
          <w:p w14:paraId="47F52B5E" w14:textId="77777777" w:rsidR="001E7008" w:rsidRPr="00E13001" w:rsidRDefault="001E7008" w:rsidP="00E276FB">
            <w:pPr>
              <w:spacing w:after="0" w:line="360" w:lineRule="auto"/>
              <w:jc w:val="center"/>
              <w:rPr>
                <w:sz w:val="26"/>
                <w:szCs w:val="26"/>
              </w:rPr>
            </w:pPr>
            <w:r w:rsidRPr="00E13001">
              <w:rPr>
                <w:sz w:val="26"/>
                <w:szCs w:val="26"/>
              </w:rPr>
              <w:t>17.5</w:t>
            </w:r>
          </w:p>
        </w:tc>
        <w:tc>
          <w:tcPr>
            <w:tcW w:w="990" w:type="dxa"/>
            <w:vMerge/>
            <w:vAlign w:val="center"/>
            <w:hideMark/>
          </w:tcPr>
          <w:p w14:paraId="238D8D31" w14:textId="77777777" w:rsidR="001E7008" w:rsidRPr="00E13001" w:rsidRDefault="001E7008" w:rsidP="00E276FB">
            <w:pPr>
              <w:spacing w:after="0" w:line="360" w:lineRule="auto"/>
              <w:jc w:val="center"/>
              <w:rPr>
                <w:sz w:val="26"/>
                <w:szCs w:val="26"/>
              </w:rPr>
            </w:pPr>
          </w:p>
        </w:tc>
      </w:tr>
      <w:tr w:rsidR="001E7008" w:rsidRPr="00E13001" w14:paraId="6DB4C501" w14:textId="77777777" w:rsidTr="00C43553">
        <w:tc>
          <w:tcPr>
            <w:tcW w:w="1548" w:type="dxa"/>
            <w:vMerge w:val="restart"/>
            <w:hideMark/>
          </w:tcPr>
          <w:p w14:paraId="0BB3AD25" w14:textId="1EEDA631" w:rsidR="001E7008" w:rsidRPr="00E13001" w:rsidRDefault="005132E6" w:rsidP="00E276FB">
            <w:pPr>
              <w:spacing w:after="0" w:line="360" w:lineRule="auto"/>
              <w:rPr>
                <w:sz w:val="26"/>
                <w:szCs w:val="26"/>
              </w:rPr>
            </w:pPr>
            <w:r w:rsidRPr="00E13001">
              <w:rPr>
                <w:sz w:val="26"/>
                <w:szCs w:val="26"/>
              </w:rPr>
              <w:t>Nghề nghiệp</w:t>
            </w:r>
          </w:p>
        </w:tc>
        <w:tc>
          <w:tcPr>
            <w:tcW w:w="3150" w:type="dxa"/>
            <w:hideMark/>
          </w:tcPr>
          <w:p w14:paraId="070629AE" w14:textId="1E0D7AD9" w:rsidR="001E7008" w:rsidRPr="00E13001" w:rsidRDefault="005132E6" w:rsidP="00E276FB">
            <w:pPr>
              <w:spacing w:after="0" w:line="360" w:lineRule="auto"/>
              <w:rPr>
                <w:sz w:val="26"/>
                <w:szCs w:val="26"/>
              </w:rPr>
            </w:pPr>
            <w:r w:rsidRPr="00E13001">
              <w:rPr>
                <w:sz w:val="26"/>
                <w:szCs w:val="26"/>
              </w:rPr>
              <w:t>Nông nghiệp</w:t>
            </w:r>
          </w:p>
        </w:tc>
        <w:tc>
          <w:tcPr>
            <w:tcW w:w="1710" w:type="dxa"/>
            <w:vAlign w:val="center"/>
            <w:hideMark/>
          </w:tcPr>
          <w:p w14:paraId="1279A565" w14:textId="77777777" w:rsidR="001E7008" w:rsidRPr="00E13001" w:rsidRDefault="001E7008" w:rsidP="00E276FB">
            <w:pPr>
              <w:spacing w:after="0" w:line="360" w:lineRule="auto"/>
              <w:jc w:val="center"/>
              <w:rPr>
                <w:sz w:val="26"/>
                <w:szCs w:val="26"/>
              </w:rPr>
            </w:pPr>
            <w:r w:rsidRPr="00E13001">
              <w:rPr>
                <w:sz w:val="26"/>
                <w:szCs w:val="26"/>
              </w:rPr>
              <w:t>49.1</w:t>
            </w:r>
          </w:p>
        </w:tc>
        <w:tc>
          <w:tcPr>
            <w:tcW w:w="1440" w:type="dxa"/>
            <w:vAlign w:val="center"/>
            <w:hideMark/>
          </w:tcPr>
          <w:p w14:paraId="5FCADB79" w14:textId="77777777" w:rsidR="001E7008" w:rsidRPr="00E13001" w:rsidRDefault="001E7008" w:rsidP="00E276FB">
            <w:pPr>
              <w:spacing w:after="0" w:line="360" w:lineRule="auto"/>
              <w:jc w:val="center"/>
              <w:rPr>
                <w:sz w:val="26"/>
                <w:szCs w:val="26"/>
              </w:rPr>
            </w:pPr>
            <w:r w:rsidRPr="00E13001">
              <w:rPr>
                <w:sz w:val="26"/>
                <w:szCs w:val="26"/>
              </w:rPr>
              <w:t>50.9</w:t>
            </w:r>
          </w:p>
        </w:tc>
        <w:tc>
          <w:tcPr>
            <w:tcW w:w="990" w:type="dxa"/>
            <w:vMerge w:val="restart"/>
            <w:vAlign w:val="center"/>
            <w:hideMark/>
          </w:tcPr>
          <w:p w14:paraId="04528B40" w14:textId="77777777" w:rsidR="001E7008" w:rsidRPr="00E13001" w:rsidRDefault="001E7008" w:rsidP="00E276FB">
            <w:pPr>
              <w:spacing w:after="0" w:line="360" w:lineRule="auto"/>
              <w:jc w:val="center"/>
              <w:rPr>
                <w:sz w:val="26"/>
                <w:szCs w:val="26"/>
              </w:rPr>
            </w:pPr>
            <w:r w:rsidRPr="00E13001">
              <w:rPr>
                <w:sz w:val="26"/>
                <w:szCs w:val="26"/>
              </w:rPr>
              <w:t>&gt;0.05</w:t>
            </w:r>
          </w:p>
        </w:tc>
      </w:tr>
      <w:tr w:rsidR="001E7008" w:rsidRPr="00E13001" w14:paraId="65163CD4" w14:textId="77777777" w:rsidTr="00C43553">
        <w:tc>
          <w:tcPr>
            <w:tcW w:w="1548" w:type="dxa"/>
            <w:vMerge/>
            <w:vAlign w:val="center"/>
            <w:hideMark/>
          </w:tcPr>
          <w:p w14:paraId="4AF69E64" w14:textId="77777777" w:rsidR="001E7008" w:rsidRPr="00E13001" w:rsidRDefault="001E7008" w:rsidP="00E276FB">
            <w:pPr>
              <w:spacing w:after="0" w:line="360" w:lineRule="auto"/>
              <w:rPr>
                <w:sz w:val="26"/>
                <w:szCs w:val="26"/>
              </w:rPr>
            </w:pPr>
          </w:p>
        </w:tc>
        <w:tc>
          <w:tcPr>
            <w:tcW w:w="3150" w:type="dxa"/>
            <w:hideMark/>
          </w:tcPr>
          <w:p w14:paraId="722732E0" w14:textId="062E9088" w:rsidR="001E7008" w:rsidRPr="00E13001" w:rsidRDefault="005132E6" w:rsidP="00E276FB">
            <w:pPr>
              <w:spacing w:after="0" w:line="360" w:lineRule="auto"/>
              <w:rPr>
                <w:sz w:val="26"/>
                <w:szCs w:val="26"/>
              </w:rPr>
            </w:pPr>
            <w:r w:rsidRPr="00E13001">
              <w:rPr>
                <w:sz w:val="26"/>
                <w:szCs w:val="26"/>
              </w:rPr>
              <w:t>Cán bộ/nhân viên nhà nước</w:t>
            </w:r>
          </w:p>
        </w:tc>
        <w:tc>
          <w:tcPr>
            <w:tcW w:w="1710" w:type="dxa"/>
            <w:vAlign w:val="center"/>
            <w:hideMark/>
          </w:tcPr>
          <w:p w14:paraId="64D79F54" w14:textId="77777777" w:rsidR="001E7008" w:rsidRPr="00E13001" w:rsidRDefault="001E7008" w:rsidP="00E276FB">
            <w:pPr>
              <w:spacing w:after="0" w:line="360" w:lineRule="auto"/>
              <w:jc w:val="center"/>
              <w:rPr>
                <w:sz w:val="26"/>
                <w:szCs w:val="26"/>
              </w:rPr>
            </w:pPr>
            <w:r w:rsidRPr="00E13001">
              <w:rPr>
                <w:sz w:val="26"/>
                <w:szCs w:val="26"/>
              </w:rPr>
              <w:t>67.4</w:t>
            </w:r>
          </w:p>
        </w:tc>
        <w:tc>
          <w:tcPr>
            <w:tcW w:w="1440" w:type="dxa"/>
            <w:vAlign w:val="center"/>
            <w:hideMark/>
          </w:tcPr>
          <w:p w14:paraId="3F083F58" w14:textId="77777777" w:rsidR="001E7008" w:rsidRPr="00E13001" w:rsidRDefault="001E7008" w:rsidP="00E276FB">
            <w:pPr>
              <w:spacing w:after="0" w:line="360" w:lineRule="auto"/>
              <w:jc w:val="center"/>
              <w:rPr>
                <w:sz w:val="26"/>
                <w:szCs w:val="26"/>
              </w:rPr>
            </w:pPr>
            <w:r w:rsidRPr="00E13001">
              <w:rPr>
                <w:sz w:val="26"/>
                <w:szCs w:val="26"/>
              </w:rPr>
              <w:t>32.6</w:t>
            </w:r>
          </w:p>
        </w:tc>
        <w:tc>
          <w:tcPr>
            <w:tcW w:w="990" w:type="dxa"/>
            <w:vMerge/>
            <w:vAlign w:val="center"/>
            <w:hideMark/>
          </w:tcPr>
          <w:p w14:paraId="3A72E70A" w14:textId="77777777" w:rsidR="001E7008" w:rsidRPr="00E13001" w:rsidRDefault="001E7008" w:rsidP="00E276FB">
            <w:pPr>
              <w:spacing w:after="0" w:line="360" w:lineRule="auto"/>
              <w:jc w:val="center"/>
              <w:rPr>
                <w:sz w:val="26"/>
                <w:szCs w:val="26"/>
              </w:rPr>
            </w:pPr>
          </w:p>
        </w:tc>
      </w:tr>
      <w:tr w:rsidR="001E7008" w:rsidRPr="00E13001" w14:paraId="173A83D0" w14:textId="77777777" w:rsidTr="00C43553">
        <w:tc>
          <w:tcPr>
            <w:tcW w:w="1548" w:type="dxa"/>
            <w:vMerge/>
            <w:vAlign w:val="center"/>
            <w:hideMark/>
          </w:tcPr>
          <w:p w14:paraId="212874D3" w14:textId="77777777" w:rsidR="001E7008" w:rsidRPr="00E13001" w:rsidRDefault="001E7008" w:rsidP="00E276FB">
            <w:pPr>
              <w:spacing w:after="0" w:line="360" w:lineRule="auto"/>
              <w:rPr>
                <w:sz w:val="26"/>
                <w:szCs w:val="26"/>
              </w:rPr>
            </w:pPr>
          </w:p>
        </w:tc>
        <w:tc>
          <w:tcPr>
            <w:tcW w:w="3150" w:type="dxa"/>
            <w:hideMark/>
          </w:tcPr>
          <w:p w14:paraId="28167408" w14:textId="436B5FA3" w:rsidR="001E7008" w:rsidRPr="00E13001" w:rsidRDefault="005132E6" w:rsidP="00E276FB">
            <w:pPr>
              <w:spacing w:after="0" w:line="360" w:lineRule="auto"/>
              <w:rPr>
                <w:sz w:val="26"/>
                <w:szCs w:val="26"/>
              </w:rPr>
            </w:pPr>
            <w:r w:rsidRPr="00E13001">
              <w:rPr>
                <w:sz w:val="26"/>
                <w:szCs w:val="26"/>
              </w:rPr>
              <w:t>Làm trong công ty tiw nhân</w:t>
            </w:r>
            <w:r w:rsidR="001E7008" w:rsidRPr="00E13001">
              <w:rPr>
                <w:sz w:val="26"/>
                <w:szCs w:val="26"/>
              </w:rPr>
              <w:t xml:space="preserve"> </w:t>
            </w:r>
          </w:p>
        </w:tc>
        <w:tc>
          <w:tcPr>
            <w:tcW w:w="1710" w:type="dxa"/>
            <w:vAlign w:val="center"/>
            <w:hideMark/>
          </w:tcPr>
          <w:p w14:paraId="006E2549" w14:textId="77777777" w:rsidR="001E7008" w:rsidRPr="00E13001" w:rsidRDefault="001E7008" w:rsidP="00E276FB">
            <w:pPr>
              <w:spacing w:after="0" w:line="360" w:lineRule="auto"/>
              <w:jc w:val="center"/>
              <w:rPr>
                <w:sz w:val="26"/>
                <w:szCs w:val="26"/>
              </w:rPr>
            </w:pPr>
            <w:r w:rsidRPr="00E13001">
              <w:rPr>
                <w:sz w:val="26"/>
                <w:szCs w:val="26"/>
              </w:rPr>
              <w:t>75</w:t>
            </w:r>
          </w:p>
        </w:tc>
        <w:tc>
          <w:tcPr>
            <w:tcW w:w="1440" w:type="dxa"/>
            <w:vAlign w:val="center"/>
            <w:hideMark/>
          </w:tcPr>
          <w:p w14:paraId="1C9914D9" w14:textId="77777777" w:rsidR="001E7008" w:rsidRPr="00E13001" w:rsidRDefault="001E7008" w:rsidP="00E276FB">
            <w:pPr>
              <w:spacing w:after="0" w:line="360" w:lineRule="auto"/>
              <w:jc w:val="center"/>
              <w:rPr>
                <w:sz w:val="26"/>
                <w:szCs w:val="26"/>
              </w:rPr>
            </w:pPr>
            <w:r w:rsidRPr="00E13001">
              <w:rPr>
                <w:sz w:val="26"/>
                <w:szCs w:val="26"/>
              </w:rPr>
              <w:t>25</w:t>
            </w:r>
          </w:p>
        </w:tc>
        <w:tc>
          <w:tcPr>
            <w:tcW w:w="990" w:type="dxa"/>
            <w:vMerge/>
            <w:vAlign w:val="center"/>
            <w:hideMark/>
          </w:tcPr>
          <w:p w14:paraId="37C18C92" w14:textId="77777777" w:rsidR="001E7008" w:rsidRPr="00E13001" w:rsidRDefault="001E7008" w:rsidP="00E276FB">
            <w:pPr>
              <w:spacing w:after="0" w:line="360" w:lineRule="auto"/>
              <w:jc w:val="center"/>
              <w:rPr>
                <w:sz w:val="26"/>
                <w:szCs w:val="26"/>
              </w:rPr>
            </w:pPr>
          </w:p>
        </w:tc>
      </w:tr>
      <w:tr w:rsidR="001E7008" w:rsidRPr="00E13001" w14:paraId="0219AE5E" w14:textId="77777777" w:rsidTr="00C43553">
        <w:tc>
          <w:tcPr>
            <w:tcW w:w="1548" w:type="dxa"/>
            <w:vMerge/>
            <w:vAlign w:val="center"/>
            <w:hideMark/>
          </w:tcPr>
          <w:p w14:paraId="3ADF785D" w14:textId="77777777" w:rsidR="001E7008" w:rsidRPr="00E13001" w:rsidRDefault="001E7008" w:rsidP="00E276FB">
            <w:pPr>
              <w:spacing w:after="0" w:line="360" w:lineRule="auto"/>
              <w:rPr>
                <w:sz w:val="26"/>
                <w:szCs w:val="26"/>
              </w:rPr>
            </w:pPr>
          </w:p>
        </w:tc>
        <w:tc>
          <w:tcPr>
            <w:tcW w:w="3150" w:type="dxa"/>
            <w:hideMark/>
          </w:tcPr>
          <w:p w14:paraId="2A194B4C" w14:textId="0940CCD4" w:rsidR="001E7008" w:rsidRPr="00E13001" w:rsidRDefault="005132E6" w:rsidP="00E276FB">
            <w:pPr>
              <w:spacing w:after="0" w:line="360" w:lineRule="auto"/>
              <w:rPr>
                <w:sz w:val="26"/>
                <w:szCs w:val="26"/>
              </w:rPr>
            </w:pPr>
            <w:r w:rsidRPr="00E13001">
              <w:rPr>
                <w:sz w:val="26"/>
                <w:szCs w:val="26"/>
              </w:rPr>
              <w:t>Nội trợ/học sinh/sinh viên/nghỉ hưu</w:t>
            </w:r>
          </w:p>
        </w:tc>
        <w:tc>
          <w:tcPr>
            <w:tcW w:w="1710" w:type="dxa"/>
            <w:vAlign w:val="center"/>
            <w:hideMark/>
          </w:tcPr>
          <w:p w14:paraId="276A6F56" w14:textId="77777777" w:rsidR="001E7008" w:rsidRPr="00E13001" w:rsidRDefault="001E7008" w:rsidP="00E276FB">
            <w:pPr>
              <w:spacing w:after="0" w:line="360" w:lineRule="auto"/>
              <w:jc w:val="center"/>
              <w:rPr>
                <w:sz w:val="26"/>
                <w:szCs w:val="26"/>
              </w:rPr>
            </w:pPr>
            <w:r w:rsidRPr="00E13001">
              <w:rPr>
                <w:sz w:val="26"/>
                <w:szCs w:val="26"/>
              </w:rPr>
              <w:t>54.3</w:t>
            </w:r>
          </w:p>
        </w:tc>
        <w:tc>
          <w:tcPr>
            <w:tcW w:w="1440" w:type="dxa"/>
            <w:vAlign w:val="center"/>
            <w:hideMark/>
          </w:tcPr>
          <w:p w14:paraId="393E1015" w14:textId="77777777" w:rsidR="001E7008" w:rsidRPr="00E13001" w:rsidRDefault="001E7008" w:rsidP="00E276FB">
            <w:pPr>
              <w:spacing w:after="0" w:line="360" w:lineRule="auto"/>
              <w:jc w:val="center"/>
              <w:rPr>
                <w:sz w:val="26"/>
                <w:szCs w:val="26"/>
              </w:rPr>
            </w:pPr>
            <w:r w:rsidRPr="00E13001">
              <w:rPr>
                <w:sz w:val="26"/>
                <w:szCs w:val="26"/>
              </w:rPr>
              <w:t>45.7</w:t>
            </w:r>
          </w:p>
        </w:tc>
        <w:tc>
          <w:tcPr>
            <w:tcW w:w="990" w:type="dxa"/>
            <w:vMerge/>
            <w:vAlign w:val="center"/>
            <w:hideMark/>
          </w:tcPr>
          <w:p w14:paraId="1CFBC74E" w14:textId="77777777" w:rsidR="001E7008" w:rsidRPr="00E13001" w:rsidRDefault="001E7008" w:rsidP="00E276FB">
            <w:pPr>
              <w:spacing w:after="0" w:line="360" w:lineRule="auto"/>
              <w:jc w:val="center"/>
              <w:rPr>
                <w:sz w:val="26"/>
                <w:szCs w:val="26"/>
              </w:rPr>
            </w:pPr>
          </w:p>
        </w:tc>
      </w:tr>
      <w:tr w:rsidR="001E7008" w:rsidRPr="00E13001" w14:paraId="6275C7E1" w14:textId="77777777" w:rsidTr="00C43553">
        <w:tc>
          <w:tcPr>
            <w:tcW w:w="1548" w:type="dxa"/>
            <w:vMerge/>
            <w:vAlign w:val="center"/>
            <w:hideMark/>
          </w:tcPr>
          <w:p w14:paraId="2E42F403" w14:textId="77777777" w:rsidR="001E7008" w:rsidRPr="00E13001" w:rsidRDefault="001E7008" w:rsidP="00E276FB">
            <w:pPr>
              <w:spacing w:after="0" w:line="360" w:lineRule="auto"/>
              <w:rPr>
                <w:sz w:val="26"/>
                <w:szCs w:val="26"/>
              </w:rPr>
            </w:pPr>
          </w:p>
        </w:tc>
        <w:tc>
          <w:tcPr>
            <w:tcW w:w="3150" w:type="dxa"/>
            <w:hideMark/>
          </w:tcPr>
          <w:p w14:paraId="5997E2D8" w14:textId="15FEA7FA" w:rsidR="001E7008" w:rsidRPr="00E13001" w:rsidRDefault="005132E6" w:rsidP="00E276FB">
            <w:pPr>
              <w:spacing w:after="0" w:line="360" w:lineRule="auto"/>
              <w:rPr>
                <w:sz w:val="26"/>
                <w:szCs w:val="26"/>
              </w:rPr>
            </w:pPr>
            <w:r w:rsidRPr="00E13001">
              <w:rPr>
                <w:sz w:val="26"/>
                <w:szCs w:val="26"/>
              </w:rPr>
              <w:t>Thất nghiệp</w:t>
            </w:r>
          </w:p>
        </w:tc>
        <w:tc>
          <w:tcPr>
            <w:tcW w:w="1710" w:type="dxa"/>
            <w:vAlign w:val="center"/>
            <w:hideMark/>
          </w:tcPr>
          <w:p w14:paraId="32E65B73" w14:textId="77777777" w:rsidR="001E7008" w:rsidRPr="00E13001" w:rsidRDefault="001E7008" w:rsidP="00E276FB">
            <w:pPr>
              <w:spacing w:after="0" w:line="360" w:lineRule="auto"/>
              <w:jc w:val="center"/>
              <w:rPr>
                <w:sz w:val="26"/>
                <w:szCs w:val="26"/>
              </w:rPr>
            </w:pPr>
            <w:r w:rsidRPr="00E13001">
              <w:rPr>
                <w:sz w:val="26"/>
                <w:szCs w:val="26"/>
              </w:rPr>
              <w:t>28.6</w:t>
            </w:r>
          </w:p>
        </w:tc>
        <w:tc>
          <w:tcPr>
            <w:tcW w:w="1440" w:type="dxa"/>
            <w:vAlign w:val="center"/>
            <w:hideMark/>
          </w:tcPr>
          <w:p w14:paraId="4A4F2298" w14:textId="77777777" w:rsidR="001E7008" w:rsidRPr="00E13001" w:rsidRDefault="001E7008" w:rsidP="00E276FB">
            <w:pPr>
              <w:spacing w:after="0" w:line="360" w:lineRule="auto"/>
              <w:jc w:val="center"/>
              <w:rPr>
                <w:sz w:val="26"/>
                <w:szCs w:val="26"/>
              </w:rPr>
            </w:pPr>
            <w:r w:rsidRPr="00E13001">
              <w:rPr>
                <w:sz w:val="26"/>
                <w:szCs w:val="26"/>
              </w:rPr>
              <w:t>71.4</w:t>
            </w:r>
          </w:p>
        </w:tc>
        <w:tc>
          <w:tcPr>
            <w:tcW w:w="990" w:type="dxa"/>
            <w:vMerge/>
            <w:vAlign w:val="center"/>
            <w:hideMark/>
          </w:tcPr>
          <w:p w14:paraId="58EEF690" w14:textId="77777777" w:rsidR="001E7008" w:rsidRPr="00E13001" w:rsidRDefault="001E7008" w:rsidP="00E276FB">
            <w:pPr>
              <w:spacing w:after="0" w:line="360" w:lineRule="auto"/>
              <w:jc w:val="center"/>
              <w:rPr>
                <w:sz w:val="26"/>
                <w:szCs w:val="26"/>
              </w:rPr>
            </w:pPr>
          </w:p>
        </w:tc>
      </w:tr>
      <w:tr w:rsidR="001E7008" w:rsidRPr="00E13001" w14:paraId="3BD7DF40" w14:textId="77777777" w:rsidTr="00C43553">
        <w:tc>
          <w:tcPr>
            <w:tcW w:w="1548" w:type="dxa"/>
            <w:vMerge/>
            <w:vAlign w:val="center"/>
            <w:hideMark/>
          </w:tcPr>
          <w:p w14:paraId="5B81ED36" w14:textId="77777777" w:rsidR="001E7008" w:rsidRPr="00E13001" w:rsidRDefault="001E7008" w:rsidP="00E276FB">
            <w:pPr>
              <w:spacing w:after="0" w:line="360" w:lineRule="auto"/>
              <w:rPr>
                <w:sz w:val="26"/>
                <w:szCs w:val="26"/>
              </w:rPr>
            </w:pPr>
          </w:p>
        </w:tc>
        <w:tc>
          <w:tcPr>
            <w:tcW w:w="3150" w:type="dxa"/>
            <w:hideMark/>
          </w:tcPr>
          <w:p w14:paraId="22760EBB" w14:textId="657ED5D2" w:rsidR="001E7008" w:rsidRPr="00E13001" w:rsidRDefault="005132E6" w:rsidP="00E276FB">
            <w:pPr>
              <w:spacing w:after="0" w:line="360" w:lineRule="auto"/>
              <w:rPr>
                <w:sz w:val="26"/>
                <w:szCs w:val="26"/>
              </w:rPr>
            </w:pPr>
            <w:r w:rsidRPr="00E13001">
              <w:rPr>
                <w:sz w:val="26"/>
                <w:szCs w:val="26"/>
              </w:rPr>
              <w:t>Khác</w:t>
            </w:r>
          </w:p>
        </w:tc>
        <w:tc>
          <w:tcPr>
            <w:tcW w:w="1710" w:type="dxa"/>
            <w:vAlign w:val="center"/>
            <w:hideMark/>
          </w:tcPr>
          <w:p w14:paraId="261FD4CE" w14:textId="77777777" w:rsidR="001E7008" w:rsidRPr="00E13001" w:rsidRDefault="001E7008" w:rsidP="00E276FB">
            <w:pPr>
              <w:spacing w:after="0" w:line="360" w:lineRule="auto"/>
              <w:jc w:val="center"/>
              <w:rPr>
                <w:sz w:val="26"/>
                <w:szCs w:val="26"/>
              </w:rPr>
            </w:pPr>
            <w:r w:rsidRPr="00E13001">
              <w:rPr>
                <w:sz w:val="26"/>
                <w:szCs w:val="26"/>
              </w:rPr>
              <w:t>47.6</w:t>
            </w:r>
          </w:p>
        </w:tc>
        <w:tc>
          <w:tcPr>
            <w:tcW w:w="1440" w:type="dxa"/>
            <w:vAlign w:val="center"/>
            <w:hideMark/>
          </w:tcPr>
          <w:p w14:paraId="2E33B782" w14:textId="77777777" w:rsidR="001E7008" w:rsidRPr="00E13001" w:rsidRDefault="001E7008" w:rsidP="00E276FB">
            <w:pPr>
              <w:spacing w:after="0" w:line="360" w:lineRule="auto"/>
              <w:jc w:val="center"/>
              <w:rPr>
                <w:sz w:val="26"/>
                <w:szCs w:val="26"/>
              </w:rPr>
            </w:pPr>
            <w:r w:rsidRPr="00E13001">
              <w:rPr>
                <w:sz w:val="26"/>
                <w:szCs w:val="26"/>
              </w:rPr>
              <w:t>53.4</w:t>
            </w:r>
          </w:p>
        </w:tc>
        <w:tc>
          <w:tcPr>
            <w:tcW w:w="990" w:type="dxa"/>
            <w:vMerge/>
            <w:vAlign w:val="center"/>
            <w:hideMark/>
          </w:tcPr>
          <w:p w14:paraId="1113B372" w14:textId="77777777" w:rsidR="001E7008" w:rsidRPr="00E13001" w:rsidRDefault="001E7008" w:rsidP="00E276FB">
            <w:pPr>
              <w:spacing w:after="0" w:line="360" w:lineRule="auto"/>
              <w:jc w:val="center"/>
              <w:rPr>
                <w:sz w:val="26"/>
                <w:szCs w:val="26"/>
              </w:rPr>
            </w:pPr>
          </w:p>
        </w:tc>
      </w:tr>
      <w:tr w:rsidR="001E7008" w:rsidRPr="00E13001" w14:paraId="1DE17541" w14:textId="77777777" w:rsidTr="00C43553">
        <w:tc>
          <w:tcPr>
            <w:tcW w:w="1548" w:type="dxa"/>
            <w:vMerge w:val="restart"/>
            <w:hideMark/>
          </w:tcPr>
          <w:p w14:paraId="639C74FC" w14:textId="4DDDB560" w:rsidR="001E7008" w:rsidRPr="00E13001" w:rsidRDefault="005132E6" w:rsidP="00E276FB">
            <w:pPr>
              <w:spacing w:after="0" w:line="360" w:lineRule="auto"/>
              <w:rPr>
                <w:sz w:val="26"/>
                <w:szCs w:val="26"/>
              </w:rPr>
            </w:pPr>
            <w:r w:rsidRPr="00E13001">
              <w:rPr>
                <w:sz w:val="26"/>
                <w:szCs w:val="26"/>
              </w:rPr>
              <w:t>Nơi ở</w:t>
            </w:r>
          </w:p>
        </w:tc>
        <w:tc>
          <w:tcPr>
            <w:tcW w:w="3150" w:type="dxa"/>
            <w:hideMark/>
          </w:tcPr>
          <w:p w14:paraId="0440E67B" w14:textId="4D8406C8" w:rsidR="001E7008" w:rsidRPr="00E13001" w:rsidRDefault="005132E6" w:rsidP="00E276FB">
            <w:pPr>
              <w:spacing w:after="0" w:line="360" w:lineRule="auto"/>
              <w:rPr>
                <w:sz w:val="26"/>
                <w:szCs w:val="26"/>
              </w:rPr>
            </w:pPr>
            <w:r w:rsidRPr="00E13001">
              <w:rPr>
                <w:sz w:val="26"/>
                <w:szCs w:val="26"/>
              </w:rPr>
              <w:t>Thành phố</w:t>
            </w:r>
          </w:p>
        </w:tc>
        <w:tc>
          <w:tcPr>
            <w:tcW w:w="1710" w:type="dxa"/>
            <w:vAlign w:val="center"/>
            <w:hideMark/>
          </w:tcPr>
          <w:p w14:paraId="48D6A49F" w14:textId="77777777" w:rsidR="001E7008" w:rsidRPr="00E13001" w:rsidRDefault="001E7008" w:rsidP="00E276FB">
            <w:pPr>
              <w:spacing w:after="0" w:line="360" w:lineRule="auto"/>
              <w:jc w:val="center"/>
              <w:rPr>
                <w:sz w:val="26"/>
                <w:szCs w:val="26"/>
              </w:rPr>
            </w:pPr>
            <w:r w:rsidRPr="00E13001">
              <w:rPr>
                <w:sz w:val="26"/>
                <w:szCs w:val="26"/>
              </w:rPr>
              <w:t>59.2</w:t>
            </w:r>
          </w:p>
        </w:tc>
        <w:tc>
          <w:tcPr>
            <w:tcW w:w="1440" w:type="dxa"/>
            <w:vAlign w:val="center"/>
            <w:hideMark/>
          </w:tcPr>
          <w:p w14:paraId="6D763A7B" w14:textId="77777777" w:rsidR="001E7008" w:rsidRPr="00E13001" w:rsidRDefault="001E7008" w:rsidP="00E276FB">
            <w:pPr>
              <w:spacing w:after="0" w:line="360" w:lineRule="auto"/>
              <w:jc w:val="center"/>
              <w:rPr>
                <w:sz w:val="26"/>
                <w:szCs w:val="26"/>
              </w:rPr>
            </w:pPr>
            <w:r w:rsidRPr="00E13001">
              <w:rPr>
                <w:sz w:val="26"/>
                <w:szCs w:val="26"/>
              </w:rPr>
              <w:t>40.8</w:t>
            </w:r>
          </w:p>
        </w:tc>
        <w:tc>
          <w:tcPr>
            <w:tcW w:w="990" w:type="dxa"/>
            <w:vMerge w:val="restart"/>
            <w:vAlign w:val="center"/>
            <w:hideMark/>
          </w:tcPr>
          <w:p w14:paraId="6BAE6EE7" w14:textId="77777777" w:rsidR="001E7008" w:rsidRPr="00E13001" w:rsidRDefault="001E7008" w:rsidP="00E276FB">
            <w:pPr>
              <w:spacing w:after="0" w:line="360" w:lineRule="auto"/>
              <w:jc w:val="center"/>
              <w:rPr>
                <w:sz w:val="26"/>
                <w:szCs w:val="26"/>
              </w:rPr>
            </w:pPr>
            <w:r w:rsidRPr="00E13001">
              <w:rPr>
                <w:sz w:val="26"/>
                <w:szCs w:val="26"/>
              </w:rPr>
              <w:t>&gt;0.05</w:t>
            </w:r>
          </w:p>
        </w:tc>
      </w:tr>
      <w:tr w:rsidR="001E7008" w:rsidRPr="00E13001" w14:paraId="2F2EBCD7" w14:textId="77777777" w:rsidTr="00C43553">
        <w:tc>
          <w:tcPr>
            <w:tcW w:w="1548" w:type="dxa"/>
            <w:vMerge/>
            <w:vAlign w:val="center"/>
            <w:hideMark/>
          </w:tcPr>
          <w:p w14:paraId="6D5BF04A" w14:textId="77777777" w:rsidR="001E7008" w:rsidRPr="00E13001" w:rsidRDefault="001E7008" w:rsidP="00E276FB">
            <w:pPr>
              <w:spacing w:after="0" w:line="360" w:lineRule="auto"/>
              <w:rPr>
                <w:sz w:val="26"/>
                <w:szCs w:val="26"/>
              </w:rPr>
            </w:pPr>
          </w:p>
        </w:tc>
        <w:tc>
          <w:tcPr>
            <w:tcW w:w="3150" w:type="dxa"/>
            <w:hideMark/>
          </w:tcPr>
          <w:p w14:paraId="7B1E3121" w14:textId="5D04F781" w:rsidR="001E7008" w:rsidRPr="00E13001" w:rsidRDefault="005132E6" w:rsidP="00E276FB">
            <w:pPr>
              <w:spacing w:after="0" w:line="360" w:lineRule="auto"/>
              <w:rPr>
                <w:sz w:val="26"/>
                <w:szCs w:val="26"/>
              </w:rPr>
            </w:pPr>
            <w:r w:rsidRPr="00E13001">
              <w:rPr>
                <w:sz w:val="26"/>
                <w:szCs w:val="26"/>
              </w:rPr>
              <w:t>N</w:t>
            </w:r>
            <w:r w:rsidR="007F68A3" w:rsidRPr="00E13001">
              <w:rPr>
                <w:sz w:val="26"/>
                <w:szCs w:val="26"/>
              </w:rPr>
              <w:t>ông</w:t>
            </w:r>
            <w:r w:rsidRPr="00E13001">
              <w:rPr>
                <w:sz w:val="26"/>
                <w:szCs w:val="26"/>
              </w:rPr>
              <w:t xml:space="preserve"> thôn</w:t>
            </w:r>
          </w:p>
        </w:tc>
        <w:tc>
          <w:tcPr>
            <w:tcW w:w="1710" w:type="dxa"/>
            <w:hideMark/>
          </w:tcPr>
          <w:p w14:paraId="504FAEB5" w14:textId="77777777" w:rsidR="001E7008" w:rsidRPr="00E13001" w:rsidRDefault="001E7008" w:rsidP="00E276FB">
            <w:pPr>
              <w:spacing w:after="0" w:line="360" w:lineRule="auto"/>
              <w:rPr>
                <w:sz w:val="26"/>
                <w:szCs w:val="26"/>
              </w:rPr>
            </w:pPr>
            <w:r w:rsidRPr="00E13001">
              <w:rPr>
                <w:sz w:val="26"/>
                <w:szCs w:val="26"/>
              </w:rPr>
              <w:t>50.3</w:t>
            </w:r>
          </w:p>
        </w:tc>
        <w:tc>
          <w:tcPr>
            <w:tcW w:w="1440" w:type="dxa"/>
            <w:hideMark/>
          </w:tcPr>
          <w:p w14:paraId="1BEE2900" w14:textId="77777777" w:rsidR="001E7008" w:rsidRPr="00E13001" w:rsidRDefault="001E7008" w:rsidP="00E276FB">
            <w:pPr>
              <w:spacing w:after="0" w:line="360" w:lineRule="auto"/>
              <w:rPr>
                <w:sz w:val="26"/>
                <w:szCs w:val="26"/>
              </w:rPr>
            </w:pPr>
            <w:r w:rsidRPr="00E13001">
              <w:rPr>
                <w:sz w:val="26"/>
                <w:szCs w:val="26"/>
              </w:rPr>
              <w:t>49.7</w:t>
            </w:r>
          </w:p>
        </w:tc>
        <w:tc>
          <w:tcPr>
            <w:tcW w:w="990" w:type="dxa"/>
            <w:vMerge/>
            <w:vAlign w:val="center"/>
            <w:hideMark/>
          </w:tcPr>
          <w:p w14:paraId="1AA7B746" w14:textId="77777777" w:rsidR="001E7008" w:rsidRPr="00E13001" w:rsidRDefault="001E7008" w:rsidP="00E276FB">
            <w:pPr>
              <w:spacing w:after="0" w:line="360" w:lineRule="auto"/>
              <w:rPr>
                <w:sz w:val="26"/>
                <w:szCs w:val="26"/>
              </w:rPr>
            </w:pPr>
          </w:p>
        </w:tc>
      </w:tr>
    </w:tbl>
    <w:p w14:paraId="2F0F57BA" w14:textId="2297E954" w:rsidR="009B6FB7" w:rsidRPr="00E13001" w:rsidRDefault="005132E6" w:rsidP="00486624">
      <w:pPr>
        <w:tabs>
          <w:tab w:val="left" w:pos="0"/>
          <w:tab w:val="left" w:pos="142"/>
        </w:tabs>
        <w:spacing w:line="360" w:lineRule="auto"/>
        <w:jc w:val="both"/>
        <w:rPr>
          <w:sz w:val="26"/>
          <w:szCs w:val="26"/>
        </w:rPr>
      </w:pPr>
      <w:r w:rsidRPr="00E13001">
        <w:rPr>
          <w:sz w:val="26"/>
          <w:szCs w:val="26"/>
        </w:rPr>
        <w:t>Lưu ý: sự khác biệt có ý nghĩa thốn</w:t>
      </w:r>
      <w:r w:rsidR="007F68A3" w:rsidRPr="00E13001">
        <w:rPr>
          <w:sz w:val="26"/>
          <w:szCs w:val="26"/>
        </w:rPr>
        <w:t>g</w:t>
      </w:r>
      <w:r w:rsidRPr="00E13001">
        <w:rPr>
          <w:sz w:val="26"/>
          <w:szCs w:val="26"/>
        </w:rPr>
        <w:t xml:space="preserve"> kê khi</w:t>
      </w:r>
      <w:r w:rsidR="00AA277F" w:rsidRPr="00E13001">
        <w:rPr>
          <w:sz w:val="26"/>
          <w:szCs w:val="26"/>
        </w:rPr>
        <w:t xml:space="preserve"> p&lt;0.0</w:t>
      </w:r>
      <w:r w:rsidR="00486624" w:rsidRPr="00E13001">
        <w:rPr>
          <w:sz w:val="26"/>
          <w:szCs w:val="26"/>
        </w:rPr>
        <w:t>5</w:t>
      </w:r>
    </w:p>
    <w:p w14:paraId="7AA54951" w14:textId="19591EC1" w:rsidR="0029023B" w:rsidRPr="00E13001" w:rsidRDefault="007F68A3" w:rsidP="00084A5E">
      <w:pPr>
        <w:tabs>
          <w:tab w:val="left" w:pos="0"/>
          <w:tab w:val="left" w:pos="142"/>
        </w:tabs>
        <w:spacing w:after="0" w:line="360" w:lineRule="auto"/>
        <w:ind w:firstLine="540"/>
        <w:jc w:val="both"/>
        <w:rPr>
          <w:spacing w:val="-4"/>
          <w:sz w:val="26"/>
          <w:szCs w:val="26"/>
        </w:rPr>
      </w:pPr>
      <w:r w:rsidRPr="00E13001">
        <w:rPr>
          <w:spacing w:val="-4"/>
          <w:sz w:val="26"/>
          <w:szCs w:val="26"/>
        </w:rPr>
        <w:t>Phần lớn những người hút thuốc lá là nam giới (80.6%), đã kết hôn (50.8%), trình độ học vấn chủ yếu ở cấp 3 (53</w:t>
      </w:r>
      <w:proofErr w:type="gramStart"/>
      <w:r w:rsidRPr="00E13001">
        <w:rPr>
          <w:spacing w:val="-4"/>
          <w:sz w:val="26"/>
          <w:szCs w:val="26"/>
        </w:rPr>
        <w:t>,5</w:t>
      </w:r>
      <w:proofErr w:type="gramEnd"/>
      <w:r w:rsidRPr="00E13001">
        <w:rPr>
          <w:spacing w:val="-4"/>
          <w:sz w:val="26"/>
          <w:szCs w:val="26"/>
        </w:rPr>
        <w:t>%) và nhóm tuổi 45-64 (51,5%). Trong số ĐTNC hút thuốc lá có 51% làm nghề nông và 71% là thất nghiệp (p&lt;0.05). Phần lớn bệnh nhân hút thuốc đến từ nông thôn (49</w:t>
      </w:r>
      <w:proofErr w:type="gramStart"/>
      <w:r w:rsidRPr="00E13001">
        <w:rPr>
          <w:spacing w:val="-4"/>
          <w:sz w:val="26"/>
          <w:szCs w:val="26"/>
        </w:rPr>
        <w:t>,7</w:t>
      </w:r>
      <w:proofErr w:type="gramEnd"/>
      <w:r w:rsidRPr="00E13001">
        <w:rPr>
          <w:spacing w:val="-4"/>
          <w:sz w:val="26"/>
          <w:szCs w:val="26"/>
        </w:rPr>
        <w:t xml:space="preserve">%) nhưng sự khác biệt này chưa có ý nghĩa thống kê (p&gt;0.05). </w:t>
      </w:r>
    </w:p>
    <w:p w14:paraId="31FAA4F5" w14:textId="47F08E26" w:rsidR="00FE1E0C" w:rsidRPr="00E13001" w:rsidRDefault="00C343FA" w:rsidP="00084A5E">
      <w:pPr>
        <w:pStyle w:val="Heading3"/>
        <w:tabs>
          <w:tab w:val="left" w:pos="0"/>
          <w:tab w:val="left" w:pos="142"/>
        </w:tabs>
        <w:spacing w:before="0" w:line="360" w:lineRule="auto"/>
        <w:jc w:val="both"/>
        <w:rPr>
          <w:rFonts w:ascii="Times New Roman" w:hAnsi="Times New Roman" w:cs="Times New Roman"/>
          <w:color w:val="auto"/>
          <w:sz w:val="26"/>
          <w:szCs w:val="26"/>
        </w:rPr>
      </w:pPr>
      <w:bookmarkStart w:id="49" w:name="_Toc481149828"/>
      <w:r w:rsidRPr="00E13001">
        <w:rPr>
          <w:rFonts w:ascii="Times New Roman" w:hAnsi="Times New Roman" w:cs="Times New Roman"/>
          <w:color w:val="auto"/>
          <w:sz w:val="26"/>
          <w:szCs w:val="26"/>
        </w:rPr>
        <w:t>3</w:t>
      </w:r>
      <w:r w:rsidR="00EA098C" w:rsidRPr="00E13001">
        <w:rPr>
          <w:rFonts w:ascii="Times New Roman" w:hAnsi="Times New Roman" w:cs="Times New Roman"/>
          <w:color w:val="auto"/>
          <w:sz w:val="26"/>
          <w:szCs w:val="26"/>
        </w:rPr>
        <w:t xml:space="preserve">.4.2 </w:t>
      </w:r>
      <w:r w:rsidR="007F68A3" w:rsidRPr="00E13001">
        <w:rPr>
          <w:rFonts w:ascii="Times New Roman" w:hAnsi="Times New Roman" w:cs="Times New Roman"/>
          <w:color w:val="auto"/>
          <w:sz w:val="26"/>
          <w:szCs w:val="26"/>
        </w:rPr>
        <w:t>Triệu chứng mắc phải khi vào viện của bệnh nhân không hút thuốc</w:t>
      </w:r>
      <w:bookmarkEnd w:id="49"/>
      <w:r w:rsidR="007F68A3" w:rsidRPr="00E13001">
        <w:rPr>
          <w:rFonts w:ascii="Times New Roman" w:hAnsi="Times New Roman" w:cs="Times New Roman"/>
          <w:color w:val="auto"/>
          <w:sz w:val="26"/>
          <w:szCs w:val="26"/>
        </w:rPr>
        <w:t xml:space="preserve"> </w:t>
      </w:r>
    </w:p>
    <w:p w14:paraId="779720A5" w14:textId="0F3602A6" w:rsidR="00EA098C" w:rsidRPr="00E13001" w:rsidRDefault="007F68A3" w:rsidP="00084A5E">
      <w:pPr>
        <w:pStyle w:val="B"/>
        <w:rPr>
          <w:b w:val="0"/>
          <w:sz w:val="26"/>
          <w:szCs w:val="26"/>
        </w:rPr>
      </w:pPr>
      <w:bookmarkStart w:id="50" w:name="_Toc467748305"/>
      <w:r w:rsidRPr="00E13001">
        <w:rPr>
          <w:sz w:val="26"/>
          <w:szCs w:val="26"/>
        </w:rPr>
        <w:t xml:space="preserve">Bảng </w:t>
      </w:r>
      <w:r w:rsidR="00C343FA" w:rsidRPr="00E13001">
        <w:rPr>
          <w:sz w:val="26"/>
          <w:szCs w:val="26"/>
        </w:rPr>
        <w:t>3.7</w:t>
      </w:r>
      <w:r w:rsidR="00EA098C" w:rsidRPr="00E13001">
        <w:rPr>
          <w:sz w:val="26"/>
          <w:szCs w:val="26"/>
        </w:rPr>
        <w:t xml:space="preserve"> </w:t>
      </w:r>
      <w:r w:rsidRPr="00E13001">
        <w:rPr>
          <w:sz w:val="26"/>
          <w:szCs w:val="26"/>
        </w:rPr>
        <w:t xml:space="preserve">Triệu chứng mắc phải khi vào viện của bệnh nhân không hút thuốc </w:t>
      </w:r>
      <w:bookmarkEnd w:id="50"/>
    </w:p>
    <w:tbl>
      <w:tblPr>
        <w:tblW w:w="0" w:type="auto"/>
        <w:tblLook w:val="04A0" w:firstRow="1" w:lastRow="0" w:firstColumn="1" w:lastColumn="0" w:noHBand="0" w:noVBand="1"/>
      </w:tblPr>
      <w:tblGrid>
        <w:gridCol w:w="3125"/>
        <w:gridCol w:w="2364"/>
        <w:gridCol w:w="1800"/>
        <w:gridCol w:w="1488"/>
      </w:tblGrid>
      <w:tr w:rsidR="00EA098C" w:rsidRPr="00E13001" w14:paraId="14A81883" w14:textId="77777777" w:rsidTr="00084A5E">
        <w:tc>
          <w:tcPr>
            <w:tcW w:w="3168" w:type="dxa"/>
            <w:tcBorders>
              <w:top w:val="single" w:sz="4" w:space="0" w:color="auto"/>
              <w:left w:val="single" w:sz="4" w:space="0" w:color="auto"/>
              <w:bottom w:val="single" w:sz="4" w:space="0" w:color="auto"/>
              <w:right w:val="single" w:sz="4" w:space="0" w:color="auto"/>
            </w:tcBorders>
            <w:vAlign w:val="center"/>
            <w:hideMark/>
          </w:tcPr>
          <w:p w14:paraId="7BCC4B61" w14:textId="57D39C91" w:rsidR="00EA098C" w:rsidRPr="00E13001" w:rsidRDefault="000B0220" w:rsidP="00084A5E">
            <w:pPr>
              <w:tabs>
                <w:tab w:val="left" w:pos="0"/>
                <w:tab w:val="left" w:pos="142"/>
              </w:tabs>
              <w:spacing w:after="0" w:line="288" w:lineRule="auto"/>
              <w:jc w:val="center"/>
              <w:rPr>
                <w:b/>
                <w:sz w:val="26"/>
                <w:szCs w:val="26"/>
              </w:rPr>
            </w:pPr>
            <w:r w:rsidRPr="00E13001">
              <w:rPr>
                <w:b/>
                <w:sz w:val="26"/>
                <w:szCs w:val="26"/>
              </w:rPr>
              <w:t>Triệu chứng</w:t>
            </w:r>
          </w:p>
        </w:tc>
        <w:tc>
          <w:tcPr>
            <w:tcW w:w="2384" w:type="dxa"/>
            <w:tcBorders>
              <w:top w:val="single" w:sz="4" w:space="0" w:color="auto"/>
              <w:left w:val="single" w:sz="4" w:space="0" w:color="auto"/>
              <w:bottom w:val="single" w:sz="4" w:space="0" w:color="auto"/>
              <w:right w:val="single" w:sz="4" w:space="0" w:color="auto"/>
            </w:tcBorders>
            <w:vAlign w:val="center"/>
            <w:hideMark/>
          </w:tcPr>
          <w:p w14:paraId="6774C8BD" w14:textId="2AD4A6D1" w:rsidR="00EA098C" w:rsidRPr="00E13001" w:rsidRDefault="000B0220" w:rsidP="00084A5E">
            <w:pPr>
              <w:tabs>
                <w:tab w:val="left" w:pos="0"/>
                <w:tab w:val="left" w:pos="142"/>
              </w:tabs>
              <w:spacing w:after="0" w:line="288" w:lineRule="auto"/>
              <w:jc w:val="center"/>
              <w:rPr>
                <w:b/>
                <w:sz w:val="26"/>
                <w:szCs w:val="26"/>
              </w:rPr>
            </w:pPr>
            <w:r w:rsidRPr="00E13001">
              <w:rPr>
                <w:b/>
                <w:sz w:val="26"/>
                <w:szCs w:val="26"/>
              </w:rPr>
              <w:t xml:space="preserve">Không hút thuốc </w:t>
            </w:r>
            <w:r w:rsidR="006F64D4" w:rsidRPr="00E13001">
              <w:rPr>
                <w:b/>
                <w:sz w:val="26"/>
                <w:szCs w:val="26"/>
              </w:rPr>
              <w:t>(n=271</w:t>
            </w:r>
            <w:r w:rsidR="00EA098C" w:rsidRPr="00E13001">
              <w:rPr>
                <w:b/>
                <w:sz w:val="26"/>
                <w:szCs w:val="26"/>
              </w:rPr>
              <w: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645E849" w14:textId="01CBA980" w:rsidR="00EA098C" w:rsidRPr="00E13001" w:rsidRDefault="000B0220" w:rsidP="00084A5E">
            <w:pPr>
              <w:tabs>
                <w:tab w:val="left" w:pos="0"/>
                <w:tab w:val="left" w:pos="142"/>
              </w:tabs>
              <w:spacing w:after="0" w:line="288" w:lineRule="auto"/>
              <w:jc w:val="center"/>
              <w:rPr>
                <w:b/>
                <w:sz w:val="26"/>
                <w:szCs w:val="26"/>
              </w:rPr>
            </w:pPr>
            <w:r w:rsidRPr="00E13001">
              <w:rPr>
                <w:b/>
                <w:sz w:val="26"/>
                <w:szCs w:val="26"/>
              </w:rPr>
              <w:t xml:space="preserve">Hút thuốc </w:t>
            </w:r>
            <w:r w:rsidR="006F64D4" w:rsidRPr="00E13001">
              <w:rPr>
                <w:b/>
                <w:sz w:val="26"/>
                <w:szCs w:val="26"/>
              </w:rPr>
              <w:t>(n=237</w:t>
            </w:r>
            <w:r w:rsidR="00EA098C" w:rsidRPr="00E13001">
              <w:rPr>
                <w:b/>
                <w:sz w:val="26"/>
                <w:szCs w:val="26"/>
              </w:rPr>
              <w:t>)</w:t>
            </w:r>
          </w:p>
        </w:tc>
        <w:tc>
          <w:tcPr>
            <w:tcW w:w="1501" w:type="dxa"/>
            <w:tcBorders>
              <w:top w:val="single" w:sz="4" w:space="0" w:color="auto"/>
              <w:left w:val="single" w:sz="4" w:space="0" w:color="auto"/>
              <w:bottom w:val="single" w:sz="4" w:space="0" w:color="auto"/>
              <w:right w:val="single" w:sz="4" w:space="0" w:color="auto"/>
            </w:tcBorders>
            <w:vAlign w:val="center"/>
            <w:hideMark/>
          </w:tcPr>
          <w:p w14:paraId="42ECE208" w14:textId="7D3246D3" w:rsidR="00EA098C" w:rsidRPr="00E13001" w:rsidRDefault="00EA098C" w:rsidP="000B0220">
            <w:pPr>
              <w:tabs>
                <w:tab w:val="left" w:pos="0"/>
                <w:tab w:val="left" w:pos="142"/>
              </w:tabs>
              <w:spacing w:after="0" w:line="288" w:lineRule="auto"/>
              <w:jc w:val="center"/>
              <w:rPr>
                <w:b/>
                <w:sz w:val="26"/>
                <w:szCs w:val="26"/>
              </w:rPr>
            </w:pPr>
            <w:r w:rsidRPr="00E13001">
              <w:rPr>
                <w:b/>
                <w:sz w:val="26"/>
                <w:szCs w:val="26"/>
              </w:rPr>
              <w:t xml:space="preserve">P </w:t>
            </w:r>
          </w:p>
        </w:tc>
      </w:tr>
      <w:tr w:rsidR="00EA098C" w:rsidRPr="00E13001" w14:paraId="126E2F59"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0FC117A2" w14:textId="1D3BF30E"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Thở khò khè </w:t>
            </w:r>
          </w:p>
        </w:tc>
        <w:tc>
          <w:tcPr>
            <w:tcW w:w="2384" w:type="dxa"/>
            <w:tcBorders>
              <w:top w:val="single" w:sz="4" w:space="0" w:color="auto"/>
              <w:left w:val="single" w:sz="4" w:space="0" w:color="auto"/>
              <w:bottom w:val="single" w:sz="4" w:space="0" w:color="auto"/>
              <w:right w:val="single" w:sz="4" w:space="0" w:color="auto"/>
            </w:tcBorders>
            <w:hideMark/>
          </w:tcPr>
          <w:p w14:paraId="7DB4649C" w14:textId="77777777" w:rsidR="00EA098C" w:rsidRPr="00E13001" w:rsidRDefault="006F64D4" w:rsidP="00084A5E">
            <w:pPr>
              <w:tabs>
                <w:tab w:val="left" w:pos="0"/>
                <w:tab w:val="left" w:pos="142"/>
              </w:tabs>
              <w:spacing w:after="0" w:line="288" w:lineRule="auto"/>
              <w:jc w:val="center"/>
              <w:rPr>
                <w:sz w:val="26"/>
                <w:szCs w:val="26"/>
              </w:rPr>
            </w:pPr>
            <w:r w:rsidRPr="00E13001">
              <w:rPr>
                <w:sz w:val="26"/>
                <w:szCs w:val="26"/>
              </w:rPr>
              <w:t>32(</w:t>
            </w:r>
            <w:r w:rsidR="00555BD4" w:rsidRPr="00E13001">
              <w:rPr>
                <w:sz w:val="26"/>
                <w:szCs w:val="26"/>
              </w:rPr>
              <w:t>11.8%)</w:t>
            </w:r>
          </w:p>
        </w:tc>
        <w:tc>
          <w:tcPr>
            <w:tcW w:w="1814" w:type="dxa"/>
            <w:tcBorders>
              <w:top w:val="single" w:sz="4" w:space="0" w:color="auto"/>
              <w:left w:val="single" w:sz="4" w:space="0" w:color="auto"/>
              <w:bottom w:val="single" w:sz="4" w:space="0" w:color="auto"/>
              <w:right w:val="single" w:sz="4" w:space="0" w:color="auto"/>
            </w:tcBorders>
            <w:hideMark/>
          </w:tcPr>
          <w:p w14:paraId="0C84AECF"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41 (17.3%)</w:t>
            </w:r>
          </w:p>
        </w:tc>
        <w:tc>
          <w:tcPr>
            <w:tcW w:w="1501" w:type="dxa"/>
            <w:tcBorders>
              <w:top w:val="single" w:sz="4" w:space="0" w:color="auto"/>
              <w:left w:val="single" w:sz="4" w:space="0" w:color="auto"/>
              <w:bottom w:val="single" w:sz="4" w:space="0" w:color="auto"/>
              <w:right w:val="single" w:sz="4" w:space="0" w:color="auto"/>
            </w:tcBorders>
            <w:hideMark/>
          </w:tcPr>
          <w:p w14:paraId="5932F1AC"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5AD7ED51"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281B3756" w14:textId="1FE825C6"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Tức ngực </w:t>
            </w:r>
          </w:p>
        </w:tc>
        <w:tc>
          <w:tcPr>
            <w:tcW w:w="2384" w:type="dxa"/>
            <w:tcBorders>
              <w:top w:val="single" w:sz="4" w:space="0" w:color="auto"/>
              <w:left w:val="single" w:sz="4" w:space="0" w:color="auto"/>
              <w:bottom w:val="single" w:sz="4" w:space="0" w:color="auto"/>
              <w:right w:val="single" w:sz="4" w:space="0" w:color="auto"/>
            </w:tcBorders>
            <w:hideMark/>
          </w:tcPr>
          <w:p w14:paraId="37269517"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113 (41.7%)</w:t>
            </w:r>
          </w:p>
        </w:tc>
        <w:tc>
          <w:tcPr>
            <w:tcW w:w="1814" w:type="dxa"/>
            <w:tcBorders>
              <w:top w:val="single" w:sz="4" w:space="0" w:color="auto"/>
              <w:left w:val="single" w:sz="4" w:space="0" w:color="auto"/>
              <w:bottom w:val="single" w:sz="4" w:space="0" w:color="auto"/>
              <w:right w:val="single" w:sz="4" w:space="0" w:color="auto"/>
            </w:tcBorders>
            <w:hideMark/>
          </w:tcPr>
          <w:p w14:paraId="5E326BB2"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118 (49.8%)</w:t>
            </w:r>
          </w:p>
        </w:tc>
        <w:tc>
          <w:tcPr>
            <w:tcW w:w="1501" w:type="dxa"/>
            <w:tcBorders>
              <w:top w:val="single" w:sz="4" w:space="0" w:color="auto"/>
              <w:left w:val="single" w:sz="4" w:space="0" w:color="auto"/>
              <w:bottom w:val="single" w:sz="4" w:space="0" w:color="auto"/>
              <w:right w:val="single" w:sz="4" w:space="0" w:color="auto"/>
            </w:tcBorders>
            <w:hideMark/>
          </w:tcPr>
          <w:p w14:paraId="4F5A6B6C"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618C0E0B"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28B82986" w14:textId="27FDCD8F"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Khó thở khi gắng sức </w:t>
            </w:r>
          </w:p>
        </w:tc>
        <w:tc>
          <w:tcPr>
            <w:tcW w:w="2384" w:type="dxa"/>
            <w:tcBorders>
              <w:top w:val="single" w:sz="4" w:space="0" w:color="auto"/>
              <w:left w:val="single" w:sz="4" w:space="0" w:color="auto"/>
              <w:bottom w:val="single" w:sz="4" w:space="0" w:color="auto"/>
              <w:right w:val="single" w:sz="4" w:space="0" w:color="auto"/>
            </w:tcBorders>
            <w:hideMark/>
          </w:tcPr>
          <w:p w14:paraId="3C1DBF24"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49 (18.1%)</w:t>
            </w:r>
          </w:p>
        </w:tc>
        <w:tc>
          <w:tcPr>
            <w:tcW w:w="1814" w:type="dxa"/>
            <w:tcBorders>
              <w:top w:val="single" w:sz="4" w:space="0" w:color="auto"/>
              <w:left w:val="single" w:sz="4" w:space="0" w:color="auto"/>
              <w:bottom w:val="single" w:sz="4" w:space="0" w:color="auto"/>
              <w:right w:val="single" w:sz="4" w:space="0" w:color="auto"/>
            </w:tcBorders>
            <w:hideMark/>
          </w:tcPr>
          <w:p w14:paraId="5C3A8A2A"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56 (23.6%)</w:t>
            </w:r>
          </w:p>
        </w:tc>
        <w:tc>
          <w:tcPr>
            <w:tcW w:w="1501" w:type="dxa"/>
            <w:tcBorders>
              <w:top w:val="single" w:sz="4" w:space="0" w:color="auto"/>
              <w:left w:val="single" w:sz="4" w:space="0" w:color="auto"/>
              <w:bottom w:val="single" w:sz="4" w:space="0" w:color="auto"/>
              <w:right w:val="single" w:sz="4" w:space="0" w:color="auto"/>
            </w:tcBorders>
            <w:hideMark/>
          </w:tcPr>
          <w:p w14:paraId="4CD34F0A"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28CDDA10"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5503ACE9" w14:textId="4EC3BC5E"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Khó thở khi nghỉ </w:t>
            </w:r>
          </w:p>
        </w:tc>
        <w:tc>
          <w:tcPr>
            <w:tcW w:w="2384" w:type="dxa"/>
            <w:tcBorders>
              <w:top w:val="single" w:sz="4" w:space="0" w:color="auto"/>
              <w:left w:val="single" w:sz="4" w:space="0" w:color="auto"/>
              <w:bottom w:val="single" w:sz="4" w:space="0" w:color="auto"/>
              <w:right w:val="single" w:sz="4" w:space="0" w:color="auto"/>
            </w:tcBorders>
            <w:hideMark/>
          </w:tcPr>
          <w:p w14:paraId="090D5C96"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24 (8.9%)</w:t>
            </w:r>
          </w:p>
        </w:tc>
        <w:tc>
          <w:tcPr>
            <w:tcW w:w="1814" w:type="dxa"/>
            <w:tcBorders>
              <w:top w:val="single" w:sz="4" w:space="0" w:color="auto"/>
              <w:left w:val="single" w:sz="4" w:space="0" w:color="auto"/>
              <w:bottom w:val="single" w:sz="4" w:space="0" w:color="auto"/>
              <w:right w:val="single" w:sz="4" w:space="0" w:color="auto"/>
            </w:tcBorders>
            <w:hideMark/>
          </w:tcPr>
          <w:p w14:paraId="60A59638"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36 (15.2%)</w:t>
            </w:r>
          </w:p>
        </w:tc>
        <w:tc>
          <w:tcPr>
            <w:tcW w:w="1501" w:type="dxa"/>
            <w:tcBorders>
              <w:top w:val="single" w:sz="4" w:space="0" w:color="auto"/>
              <w:left w:val="single" w:sz="4" w:space="0" w:color="auto"/>
              <w:bottom w:val="single" w:sz="4" w:space="0" w:color="auto"/>
              <w:right w:val="single" w:sz="4" w:space="0" w:color="auto"/>
            </w:tcBorders>
            <w:hideMark/>
          </w:tcPr>
          <w:p w14:paraId="4B80D73B"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&lt;0.05</w:t>
            </w:r>
          </w:p>
        </w:tc>
      </w:tr>
      <w:tr w:rsidR="00EA098C" w:rsidRPr="00E13001" w14:paraId="5B3FFA7C"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7C33534D" w14:textId="461E3EAF"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Khó thở vào buổi tối </w:t>
            </w:r>
          </w:p>
        </w:tc>
        <w:tc>
          <w:tcPr>
            <w:tcW w:w="2384" w:type="dxa"/>
            <w:tcBorders>
              <w:top w:val="single" w:sz="4" w:space="0" w:color="auto"/>
              <w:left w:val="single" w:sz="4" w:space="0" w:color="auto"/>
              <w:bottom w:val="single" w:sz="4" w:space="0" w:color="auto"/>
              <w:right w:val="single" w:sz="4" w:space="0" w:color="auto"/>
            </w:tcBorders>
            <w:hideMark/>
          </w:tcPr>
          <w:p w14:paraId="580FB9B7"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17 (6.3%)</w:t>
            </w:r>
          </w:p>
        </w:tc>
        <w:tc>
          <w:tcPr>
            <w:tcW w:w="1814" w:type="dxa"/>
            <w:tcBorders>
              <w:top w:val="single" w:sz="4" w:space="0" w:color="auto"/>
              <w:left w:val="single" w:sz="4" w:space="0" w:color="auto"/>
              <w:bottom w:val="single" w:sz="4" w:space="0" w:color="auto"/>
              <w:right w:val="single" w:sz="4" w:space="0" w:color="auto"/>
            </w:tcBorders>
            <w:hideMark/>
          </w:tcPr>
          <w:p w14:paraId="6E548E59"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31 (13.1%)</w:t>
            </w:r>
          </w:p>
        </w:tc>
        <w:tc>
          <w:tcPr>
            <w:tcW w:w="1501" w:type="dxa"/>
            <w:tcBorders>
              <w:top w:val="single" w:sz="4" w:space="0" w:color="auto"/>
              <w:left w:val="single" w:sz="4" w:space="0" w:color="auto"/>
              <w:bottom w:val="single" w:sz="4" w:space="0" w:color="auto"/>
              <w:right w:val="single" w:sz="4" w:space="0" w:color="auto"/>
            </w:tcBorders>
            <w:hideMark/>
          </w:tcPr>
          <w:p w14:paraId="3CE5E99D"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&lt;0.05</w:t>
            </w:r>
          </w:p>
        </w:tc>
      </w:tr>
      <w:tr w:rsidR="00EA098C" w:rsidRPr="00E13001" w14:paraId="3D7A2B9A"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407947B4" w14:textId="1157A5EE"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Ho vào buổi tối </w:t>
            </w:r>
          </w:p>
        </w:tc>
        <w:tc>
          <w:tcPr>
            <w:tcW w:w="2384" w:type="dxa"/>
            <w:tcBorders>
              <w:top w:val="single" w:sz="4" w:space="0" w:color="auto"/>
              <w:left w:val="single" w:sz="4" w:space="0" w:color="auto"/>
              <w:bottom w:val="single" w:sz="4" w:space="0" w:color="auto"/>
              <w:right w:val="single" w:sz="4" w:space="0" w:color="auto"/>
            </w:tcBorders>
            <w:hideMark/>
          </w:tcPr>
          <w:p w14:paraId="07C0AA5F"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152</w:t>
            </w:r>
            <w:r w:rsidR="00F05970" w:rsidRPr="00E13001">
              <w:rPr>
                <w:sz w:val="26"/>
                <w:szCs w:val="26"/>
              </w:rPr>
              <w:t xml:space="preserve"> (56.1%)</w:t>
            </w:r>
          </w:p>
        </w:tc>
        <w:tc>
          <w:tcPr>
            <w:tcW w:w="1814" w:type="dxa"/>
            <w:tcBorders>
              <w:top w:val="single" w:sz="4" w:space="0" w:color="auto"/>
              <w:left w:val="single" w:sz="4" w:space="0" w:color="auto"/>
              <w:bottom w:val="single" w:sz="4" w:space="0" w:color="auto"/>
              <w:right w:val="single" w:sz="4" w:space="0" w:color="auto"/>
            </w:tcBorders>
            <w:hideMark/>
          </w:tcPr>
          <w:p w14:paraId="0554BA29" w14:textId="77777777" w:rsidR="00EA098C" w:rsidRPr="00E13001" w:rsidRDefault="00555BD4" w:rsidP="00084A5E">
            <w:pPr>
              <w:tabs>
                <w:tab w:val="left" w:pos="0"/>
                <w:tab w:val="left" w:pos="142"/>
              </w:tabs>
              <w:spacing w:after="0" w:line="288" w:lineRule="auto"/>
              <w:jc w:val="center"/>
              <w:rPr>
                <w:sz w:val="26"/>
                <w:szCs w:val="26"/>
              </w:rPr>
            </w:pPr>
            <w:r w:rsidRPr="00E13001">
              <w:rPr>
                <w:sz w:val="26"/>
                <w:szCs w:val="26"/>
              </w:rPr>
              <w:t>125</w:t>
            </w:r>
            <w:r w:rsidR="00F05970" w:rsidRPr="00E13001">
              <w:rPr>
                <w:sz w:val="26"/>
                <w:szCs w:val="26"/>
              </w:rPr>
              <w:t xml:space="preserve"> (52.7%)</w:t>
            </w:r>
          </w:p>
        </w:tc>
        <w:tc>
          <w:tcPr>
            <w:tcW w:w="1501" w:type="dxa"/>
            <w:tcBorders>
              <w:top w:val="single" w:sz="4" w:space="0" w:color="auto"/>
              <w:left w:val="single" w:sz="4" w:space="0" w:color="auto"/>
              <w:bottom w:val="single" w:sz="4" w:space="0" w:color="auto"/>
              <w:right w:val="single" w:sz="4" w:space="0" w:color="auto"/>
            </w:tcBorders>
            <w:hideMark/>
          </w:tcPr>
          <w:p w14:paraId="1E765A7D"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65FC7AC7"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12E783A5" w14:textId="6A855394"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Ho vào buổi sáng </w:t>
            </w:r>
          </w:p>
        </w:tc>
        <w:tc>
          <w:tcPr>
            <w:tcW w:w="2384" w:type="dxa"/>
            <w:tcBorders>
              <w:top w:val="single" w:sz="4" w:space="0" w:color="auto"/>
              <w:left w:val="single" w:sz="4" w:space="0" w:color="auto"/>
              <w:bottom w:val="single" w:sz="4" w:space="0" w:color="auto"/>
              <w:right w:val="single" w:sz="4" w:space="0" w:color="auto"/>
            </w:tcBorders>
            <w:hideMark/>
          </w:tcPr>
          <w:p w14:paraId="56B21C78"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149 (55%)</w:t>
            </w:r>
          </w:p>
        </w:tc>
        <w:tc>
          <w:tcPr>
            <w:tcW w:w="1814" w:type="dxa"/>
            <w:tcBorders>
              <w:top w:val="single" w:sz="4" w:space="0" w:color="auto"/>
              <w:left w:val="single" w:sz="4" w:space="0" w:color="auto"/>
              <w:bottom w:val="single" w:sz="4" w:space="0" w:color="auto"/>
              <w:right w:val="single" w:sz="4" w:space="0" w:color="auto"/>
            </w:tcBorders>
            <w:hideMark/>
          </w:tcPr>
          <w:p w14:paraId="09FB0508"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122 (51.5%)</w:t>
            </w:r>
          </w:p>
        </w:tc>
        <w:tc>
          <w:tcPr>
            <w:tcW w:w="1501" w:type="dxa"/>
            <w:tcBorders>
              <w:top w:val="single" w:sz="4" w:space="0" w:color="auto"/>
              <w:left w:val="single" w:sz="4" w:space="0" w:color="auto"/>
              <w:bottom w:val="single" w:sz="4" w:space="0" w:color="auto"/>
              <w:right w:val="single" w:sz="4" w:space="0" w:color="auto"/>
            </w:tcBorders>
            <w:hideMark/>
          </w:tcPr>
          <w:p w14:paraId="7DFCCAC9"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3909D031"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21FF0494" w14:textId="17E456D8"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Đờm vào buổi sáng </w:t>
            </w:r>
          </w:p>
        </w:tc>
        <w:tc>
          <w:tcPr>
            <w:tcW w:w="2384" w:type="dxa"/>
            <w:tcBorders>
              <w:top w:val="single" w:sz="4" w:space="0" w:color="auto"/>
              <w:left w:val="single" w:sz="4" w:space="0" w:color="auto"/>
              <w:bottom w:val="single" w:sz="4" w:space="0" w:color="auto"/>
              <w:right w:val="single" w:sz="4" w:space="0" w:color="auto"/>
            </w:tcBorders>
            <w:hideMark/>
          </w:tcPr>
          <w:p w14:paraId="4F5F64E7"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93 (34.3%)</w:t>
            </w:r>
          </w:p>
        </w:tc>
        <w:tc>
          <w:tcPr>
            <w:tcW w:w="1814" w:type="dxa"/>
            <w:tcBorders>
              <w:top w:val="single" w:sz="4" w:space="0" w:color="auto"/>
              <w:left w:val="single" w:sz="4" w:space="0" w:color="auto"/>
              <w:bottom w:val="single" w:sz="4" w:space="0" w:color="auto"/>
              <w:right w:val="single" w:sz="4" w:space="0" w:color="auto"/>
            </w:tcBorders>
            <w:hideMark/>
          </w:tcPr>
          <w:p w14:paraId="19AEC22B"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90 (38%)</w:t>
            </w:r>
          </w:p>
        </w:tc>
        <w:tc>
          <w:tcPr>
            <w:tcW w:w="1501" w:type="dxa"/>
            <w:tcBorders>
              <w:top w:val="single" w:sz="4" w:space="0" w:color="auto"/>
              <w:left w:val="single" w:sz="4" w:space="0" w:color="auto"/>
              <w:bottom w:val="single" w:sz="4" w:space="0" w:color="auto"/>
              <w:right w:val="single" w:sz="4" w:space="0" w:color="auto"/>
            </w:tcBorders>
            <w:hideMark/>
          </w:tcPr>
          <w:p w14:paraId="605BB3B3"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51514C29"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4884AC6F" w14:textId="2DE45C89" w:rsidR="00EA098C" w:rsidRPr="00E13001" w:rsidRDefault="000B0220" w:rsidP="00BD0EBF">
            <w:pPr>
              <w:tabs>
                <w:tab w:val="left" w:pos="0"/>
                <w:tab w:val="left" w:pos="142"/>
              </w:tabs>
              <w:spacing w:after="0" w:line="288" w:lineRule="auto"/>
              <w:rPr>
                <w:sz w:val="26"/>
                <w:szCs w:val="26"/>
              </w:rPr>
            </w:pPr>
            <w:r w:rsidRPr="00E13001">
              <w:rPr>
                <w:sz w:val="26"/>
                <w:szCs w:val="26"/>
              </w:rPr>
              <w:lastRenderedPageBreak/>
              <w:t xml:space="preserve">Khó thở thường xuyên </w:t>
            </w:r>
          </w:p>
        </w:tc>
        <w:tc>
          <w:tcPr>
            <w:tcW w:w="2384" w:type="dxa"/>
            <w:tcBorders>
              <w:top w:val="single" w:sz="4" w:space="0" w:color="auto"/>
              <w:left w:val="single" w:sz="4" w:space="0" w:color="auto"/>
              <w:bottom w:val="single" w:sz="4" w:space="0" w:color="auto"/>
              <w:right w:val="single" w:sz="4" w:space="0" w:color="auto"/>
            </w:tcBorders>
            <w:hideMark/>
          </w:tcPr>
          <w:p w14:paraId="24D806DA"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70 (25.8%)</w:t>
            </w:r>
          </w:p>
        </w:tc>
        <w:tc>
          <w:tcPr>
            <w:tcW w:w="1814" w:type="dxa"/>
            <w:tcBorders>
              <w:top w:val="single" w:sz="4" w:space="0" w:color="auto"/>
              <w:left w:val="single" w:sz="4" w:space="0" w:color="auto"/>
              <w:bottom w:val="single" w:sz="4" w:space="0" w:color="auto"/>
              <w:right w:val="single" w:sz="4" w:space="0" w:color="auto"/>
            </w:tcBorders>
            <w:hideMark/>
          </w:tcPr>
          <w:p w14:paraId="0E8B9B96"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74 (31.2%)</w:t>
            </w:r>
          </w:p>
        </w:tc>
        <w:tc>
          <w:tcPr>
            <w:tcW w:w="1501" w:type="dxa"/>
            <w:tcBorders>
              <w:top w:val="single" w:sz="4" w:space="0" w:color="auto"/>
              <w:left w:val="single" w:sz="4" w:space="0" w:color="auto"/>
              <w:bottom w:val="single" w:sz="4" w:space="0" w:color="auto"/>
              <w:right w:val="single" w:sz="4" w:space="0" w:color="auto"/>
            </w:tcBorders>
            <w:hideMark/>
          </w:tcPr>
          <w:p w14:paraId="1CDC7A6C"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56FB3736"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36E3B350" w14:textId="2CBEB2DC"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Tức ngực khi tiếp xúc với hạt bụi </w:t>
            </w:r>
          </w:p>
        </w:tc>
        <w:tc>
          <w:tcPr>
            <w:tcW w:w="2384" w:type="dxa"/>
            <w:tcBorders>
              <w:top w:val="single" w:sz="4" w:space="0" w:color="auto"/>
              <w:left w:val="single" w:sz="4" w:space="0" w:color="auto"/>
              <w:bottom w:val="single" w:sz="4" w:space="0" w:color="auto"/>
              <w:right w:val="single" w:sz="4" w:space="0" w:color="auto"/>
            </w:tcBorders>
            <w:hideMark/>
          </w:tcPr>
          <w:p w14:paraId="5862C58C"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39 (14.4%)</w:t>
            </w:r>
          </w:p>
        </w:tc>
        <w:tc>
          <w:tcPr>
            <w:tcW w:w="1814" w:type="dxa"/>
            <w:tcBorders>
              <w:top w:val="single" w:sz="4" w:space="0" w:color="auto"/>
              <w:left w:val="single" w:sz="4" w:space="0" w:color="auto"/>
              <w:bottom w:val="single" w:sz="4" w:space="0" w:color="auto"/>
              <w:right w:val="single" w:sz="4" w:space="0" w:color="auto"/>
            </w:tcBorders>
            <w:hideMark/>
          </w:tcPr>
          <w:p w14:paraId="6041829E"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39 (16.5%)</w:t>
            </w:r>
          </w:p>
        </w:tc>
        <w:tc>
          <w:tcPr>
            <w:tcW w:w="1501" w:type="dxa"/>
            <w:tcBorders>
              <w:top w:val="single" w:sz="4" w:space="0" w:color="auto"/>
              <w:left w:val="single" w:sz="4" w:space="0" w:color="auto"/>
              <w:bottom w:val="single" w:sz="4" w:space="0" w:color="auto"/>
              <w:right w:val="single" w:sz="4" w:space="0" w:color="auto"/>
            </w:tcBorders>
            <w:hideMark/>
          </w:tcPr>
          <w:p w14:paraId="4C3CE3C7"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0E18E84D"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7E81FE5C" w14:textId="2AE07984"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Khó thở khi tiếp xúc với hạt bụi </w:t>
            </w:r>
          </w:p>
        </w:tc>
        <w:tc>
          <w:tcPr>
            <w:tcW w:w="2384" w:type="dxa"/>
            <w:tcBorders>
              <w:top w:val="single" w:sz="4" w:space="0" w:color="auto"/>
              <w:left w:val="single" w:sz="4" w:space="0" w:color="auto"/>
              <w:bottom w:val="single" w:sz="4" w:space="0" w:color="auto"/>
              <w:right w:val="single" w:sz="4" w:space="0" w:color="auto"/>
            </w:tcBorders>
            <w:hideMark/>
          </w:tcPr>
          <w:p w14:paraId="5C081744"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43 (15.9%)</w:t>
            </w:r>
          </w:p>
        </w:tc>
        <w:tc>
          <w:tcPr>
            <w:tcW w:w="1814" w:type="dxa"/>
            <w:tcBorders>
              <w:top w:val="single" w:sz="4" w:space="0" w:color="auto"/>
              <w:left w:val="single" w:sz="4" w:space="0" w:color="auto"/>
              <w:bottom w:val="single" w:sz="4" w:space="0" w:color="auto"/>
              <w:right w:val="single" w:sz="4" w:space="0" w:color="auto"/>
            </w:tcBorders>
            <w:hideMark/>
          </w:tcPr>
          <w:p w14:paraId="3D7171AE"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44 (18.6%)</w:t>
            </w:r>
          </w:p>
        </w:tc>
        <w:tc>
          <w:tcPr>
            <w:tcW w:w="1501" w:type="dxa"/>
            <w:tcBorders>
              <w:top w:val="single" w:sz="4" w:space="0" w:color="auto"/>
              <w:left w:val="single" w:sz="4" w:space="0" w:color="auto"/>
              <w:bottom w:val="single" w:sz="4" w:space="0" w:color="auto"/>
              <w:right w:val="single" w:sz="4" w:space="0" w:color="auto"/>
            </w:tcBorders>
            <w:hideMark/>
          </w:tcPr>
          <w:p w14:paraId="44230238"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59453E3E"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6C949029" w14:textId="00A27D65"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Triệu chứng tương tự hen </w:t>
            </w:r>
          </w:p>
        </w:tc>
        <w:tc>
          <w:tcPr>
            <w:tcW w:w="2384" w:type="dxa"/>
            <w:tcBorders>
              <w:top w:val="single" w:sz="4" w:space="0" w:color="auto"/>
              <w:left w:val="single" w:sz="4" w:space="0" w:color="auto"/>
              <w:bottom w:val="single" w:sz="4" w:space="0" w:color="auto"/>
              <w:right w:val="single" w:sz="4" w:space="0" w:color="auto"/>
            </w:tcBorders>
            <w:hideMark/>
          </w:tcPr>
          <w:p w14:paraId="1A6B6BF5"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19 (7.0%)</w:t>
            </w:r>
          </w:p>
        </w:tc>
        <w:tc>
          <w:tcPr>
            <w:tcW w:w="1814" w:type="dxa"/>
            <w:tcBorders>
              <w:top w:val="single" w:sz="4" w:space="0" w:color="auto"/>
              <w:left w:val="single" w:sz="4" w:space="0" w:color="auto"/>
              <w:bottom w:val="single" w:sz="4" w:space="0" w:color="auto"/>
              <w:right w:val="single" w:sz="4" w:space="0" w:color="auto"/>
            </w:tcBorders>
            <w:hideMark/>
          </w:tcPr>
          <w:p w14:paraId="2619619C"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10 (4.2%)</w:t>
            </w:r>
          </w:p>
        </w:tc>
        <w:tc>
          <w:tcPr>
            <w:tcW w:w="1501" w:type="dxa"/>
            <w:tcBorders>
              <w:top w:val="single" w:sz="4" w:space="0" w:color="auto"/>
              <w:left w:val="single" w:sz="4" w:space="0" w:color="auto"/>
              <w:bottom w:val="single" w:sz="4" w:space="0" w:color="auto"/>
              <w:right w:val="single" w:sz="4" w:space="0" w:color="auto"/>
            </w:tcBorders>
            <w:hideMark/>
          </w:tcPr>
          <w:p w14:paraId="36C25BB7"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21E7AAD0"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5071A44B" w14:textId="4E6B9C5E" w:rsidR="00EA098C" w:rsidRPr="00E13001" w:rsidRDefault="00BD0EBF" w:rsidP="00BD0EBF">
            <w:pPr>
              <w:tabs>
                <w:tab w:val="left" w:pos="0"/>
                <w:tab w:val="left" w:pos="142"/>
              </w:tabs>
              <w:spacing w:after="0" w:line="288" w:lineRule="auto"/>
              <w:rPr>
                <w:sz w:val="26"/>
                <w:szCs w:val="26"/>
              </w:rPr>
            </w:pPr>
            <w:r w:rsidRPr="00E13001">
              <w:rPr>
                <w:sz w:val="26"/>
                <w:szCs w:val="26"/>
              </w:rPr>
              <w:t>Đợt cấp của hen</w:t>
            </w:r>
          </w:p>
        </w:tc>
        <w:tc>
          <w:tcPr>
            <w:tcW w:w="2384" w:type="dxa"/>
            <w:tcBorders>
              <w:top w:val="single" w:sz="4" w:space="0" w:color="auto"/>
              <w:left w:val="single" w:sz="4" w:space="0" w:color="auto"/>
              <w:bottom w:val="single" w:sz="4" w:space="0" w:color="auto"/>
              <w:right w:val="single" w:sz="4" w:space="0" w:color="auto"/>
            </w:tcBorders>
            <w:hideMark/>
          </w:tcPr>
          <w:p w14:paraId="32B8ADEF"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23 (8.5%)</w:t>
            </w:r>
          </w:p>
        </w:tc>
        <w:tc>
          <w:tcPr>
            <w:tcW w:w="1814" w:type="dxa"/>
            <w:tcBorders>
              <w:top w:val="single" w:sz="4" w:space="0" w:color="auto"/>
              <w:left w:val="single" w:sz="4" w:space="0" w:color="auto"/>
              <w:bottom w:val="single" w:sz="4" w:space="0" w:color="auto"/>
              <w:right w:val="single" w:sz="4" w:space="0" w:color="auto"/>
            </w:tcBorders>
            <w:hideMark/>
          </w:tcPr>
          <w:p w14:paraId="71F577BF"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11 (4.6%)</w:t>
            </w:r>
          </w:p>
        </w:tc>
        <w:tc>
          <w:tcPr>
            <w:tcW w:w="1501" w:type="dxa"/>
            <w:tcBorders>
              <w:top w:val="single" w:sz="4" w:space="0" w:color="auto"/>
              <w:left w:val="single" w:sz="4" w:space="0" w:color="auto"/>
              <w:bottom w:val="single" w:sz="4" w:space="0" w:color="auto"/>
              <w:right w:val="single" w:sz="4" w:space="0" w:color="auto"/>
            </w:tcBorders>
            <w:hideMark/>
          </w:tcPr>
          <w:p w14:paraId="70FFD6FD"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360303BA"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4F90ADA0" w14:textId="115A916D"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Sử dụng thuốc hít </w:t>
            </w:r>
          </w:p>
        </w:tc>
        <w:tc>
          <w:tcPr>
            <w:tcW w:w="2384" w:type="dxa"/>
            <w:tcBorders>
              <w:top w:val="single" w:sz="4" w:space="0" w:color="auto"/>
              <w:left w:val="single" w:sz="4" w:space="0" w:color="auto"/>
              <w:bottom w:val="single" w:sz="4" w:space="0" w:color="auto"/>
              <w:right w:val="single" w:sz="4" w:space="0" w:color="auto"/>
            </w:tcBorders>
            <w:hideMark/>
          </w:tcPr>
          <w:p w14:paraId="7C61B893"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27 (10%)</w:t>
            </w:r>
          </w:p>
        </w:tc>
        <w:tc>
          <w:tcPr>
            <w:tcW w:w="1814" w:type="dxa"/>
            <w:tcBorders>
              <w:top w:val="single" w:sz="4" w:space="0" w:color="auto"/>
              <w:left w:val="single" w:sz="4" w:space="0" w:color="auto"/>
              <w:bottom w:val="single" w:sz="4" w:space="0" w:color="auto"/>
              <w:right w:val="single" w:sz="4" w:space="0" w:color="auto"/>
            </w:tcBorders>
            <w:hideMark/>
          </w:tcPr>
          <w:p w14:paraId="4BF2DD5B"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17 (7.2%)</w:t>
            </w:r>
          </w:p>
        </w:tc>
        <w:tc>
          <w:tcPr>
            <w:tcW w:w="1501" w:type="dxa"/>
            <w:tcBorders>
              <w:top w:val="single" w:sz="4" w:space="0" w:color="auto"/>
              <w:left w:val="single" w:sz="4" w:space="0" w:color="auto"/>
              <w:bottom w:val="single" w:sz="4" w:space="0" w:color="auto"/>
              <w:right w:val="single" w:sz="4" w:space="0" w:color="auto"/>
            </w:tcBorders>
            <w:hideMark/>
          </w:tcPr>
          <w:p w14:paraId="3F22D2EF"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r w:rsidR="00EA098C" w:rsidRPr="00E13001" w14:paraId="579BD695" w14:textId="77777777" w:rsidTr="00084A5E">
        <w:tc>
          <w:tcPr>
            <w:tcW w:w="3168" w:type="dxa"/>
            <w:tcBorders>
              <w:top w:val="single" w:sz="4" w:space="0" w:color="auto"/>
              <w:left w:val="single" w:sz="4" w:space="0" w:color="auto"/>
              <w:bottom w:val="single" w:sz="4" w:space="0" w:color="auto"/>
              <w:right w:val="single" w:sz="4" w:space="0" w:color="auto"/>
            </w:tcBorders>
            <w:hideMark/>
          </w:tcPr>
          <w:p w14:paraId="2CB2B570" w14:textId="5A89BCD1" w:rsidR="00EA098C" w:rsidRPr="00E13001" w:rsidRDefault="000B0220" w:rsidP="00BD0EBF">
            <w:pPr>
              <w:tabs>
                <w:tab w:val="left" w:pos="0"/>
                <w:tab w:val="left" w:pos="142"/>
              </w:tabs>
              <w:spacing w:after="0" w:line="288" w:lineRule="auto"/>
              <w:rPr>
                <w:sz w:val="26"/>
                <w:szCs w:val="26"/>
              </w:rPr>
            </w:pPr>
            <w:r w:rsidRPr="00E13001">
              <w:rPr>
                <w:sz w:val="26"/>
                <w:szCs w:val="26"/>
              </w:rPr>
              <w:t xml:space="preserve">Khác </w:t>
            </w:r>
          </w:p>
        </w:tc>
        <w:tc>
          <w:tcPr>
            <w:tcW w:w="2384" w:type="dxa"/>
            <w:tcBorders>
              <w:top w:val="single" w:sz="4" w:space="0" w:color="auto"/>
              <w:left w:val="single" w:sz="4" w:space="0" w:color="auto"/>
              <w:bottom w:val="single" w:sz="4" w:space="0" w:color="auto"/>
              <w:right w:val="single" w:sz="4" w:space="0" w:color="auto"/>
            </w:tcBorders>
            <w:hideMark/>
          </w:tcPr>
          <w:p w14:paraId="5EE74C5F"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89 (32.8%)</w:t>
            </w:r>
          </w:p>
        </w:tc>
        <w:tc>
          <w:tcPr>
            <w:tcW w:w="1814" w:type="dxa"/>
            <w:tcBorders>
              <w:top w:val="single" w:sz="4" w:space="0" w:color="auto"/>
              <w:left w:val="single" w:sz="4" w:space="0" w:color="auto"/>
              <w:bottom w:val="single" w:sz="4" w:space="0" w:color="auto"/>
              <w:right w:val="single" w:sz="4" w:space="0" w:color="auto"/>
            </w:tcBorders>
            <w:hideMark/>
          </w:tcPr>
          <w:p w14:paraId="6A69CBAD" w14:textId="77777777" w:rsidR="00EA098C" w:rsidRPr="00E13001" w:rsidRDefault="00F05970" w:rsidP="00084A5E">
            <w:pPr>
              <w:tabs>
                <w:tab w:val="left" w:pos="0"/>
                <w:tab w:val="left" w:pos="142"/>
              </w:tabs>
              <w:spacing w:after="0" w:line="288" w:lineRule="auto"/>
              <w:jc w:val="center"/>
              <w:rPr>
                <w:sz w:val="26"/>
                <w:szCs w:val="26"/>
              </w:rPr>
            </w:pPr>
            <w:r w:rsidRPr="00E13001">
              <w:rPr>
                <w:sz w:val="26"/>
                <w:szCs w:val="26"/>
              </w:rPr>
              <w:t>69 (29.1%)</w:t>
            </w:r>
          </w:p>
        </w:tc>
        <w:tc>
          <w:tcPr>
            <w:tcW w:w="1501" w:type="dxa"/>
            <w:tcBorders>
              <w:top w:val="single" w:sz="4" w:space="0" w:color="auto"/>
              <w:left w:val="single" w:sz="4" w:space="0" w:color="auto"/>
              <w:bottom w:val="single" w:sz="4" w:space="0" w:color="auto"/>
              <w:right w:val="single" w:sz="4" w:space="0" w:color="auto"/>
            </w:tcBorders>
            <w:hideMark/>
          </w:tcPr>
          <w:p w14:paraId="77B78CA7" w14:textId="77777777" w:rsidR="00EA098C" w:rsidRPr="00E13001" w:rsidRDefault="00BF7833" w:rsidP="00084A5E">
            <w:pPr>
              <w:tabs>
                <w:tab w:val="left" w:pos="0"/>
                <w:tab w:val="left" w:pos="142"/>
              </w:tabs>
              <w:spacing w:after="0" w:line="288" w:lineRule="auto"/>
              <w:jc w:val="center"/>
              <w:rPr>
                <w:sz w:val="26"/>
                <w:szCs w:val="26"/>
              </w:rPr>
            </w:pPr>
            <w:r w:rsidRPr="00E13001">
              <w:rPr>
                <w:sz w:val="26"/>
                <w:szCs w:val="26"/>
              </w:rPr>
              <w:t>&gt;0.05</w:t>
            </w:r>
          </w:p>
        </w:tc>
      </w:tr>
    </w:tbl>
    <w:p w14:paraId="1083EBF9" w14:textId="77777777" w:rsidR="00084A5E" w:rsidRPr="00E13001" w:rsidRDefault="00084A5E" w:rsidP="00486624">
      <w:pPr>
        <w:tabs>
          <w:tab w:val="left" w:pos="0"/>
          <w:tab w:val="left" w:pos="142"/>
        </w:tabs>
        <w:spacing w:line="360" w:lineRule="auto"/>
        <w:ind w:firstLine="540"/>
        <w:jc w:val="both"/>
        <w:rPr>
          <w:sz w:val="26"/>
          <w:szCs w:val="26"/>
        </w:rPr>
      </w:pPr>
    </w:p>
    <w:p w14:paraId="30005AC4" w14:textId="711D7CEF" w:rsidR="00EC0F24" w:rsidRPr="00E13001" w:rsidRDefault="000B0220" w:rsidP="00486624">
      <w:pPr>
        <w:tabs>
          <w:tab w:val="left" w:pos="0"/>
          <w:tab w:val="left" w:pos="142"/>
        </w:tabs>
        <w:spacing w:line="360" w:lineRule="auto"/>
        <w:ind w:firstLine="540"/>
        <w:jc w:val="both"/>
        <w:rPr>
          <w:sz w:val="26"/>
          <w:szCs w:val="26"/>
        </w:rPr>
      </w:pPr>
      <w:r w:rsidRPr="00E13001">
        <w:rPr>
          <w:sz w:val="26"/>
          <w:szCs w:val="26"/>
        </w:rPr>
        <w:t xml:space="preserve">Trong bảng 4.7, tỷ lệ bệnh nhân hút thuốc mắc triệu chứng thở khò khè, khó thở và đau tức ngực nhiều hơn những bệnh nhân không hút thuốc. </w:t>
      </w:r>
    </w:p>
    <w:p w14:paraId="18A6EA98" w14:textId="134EC2F4" w:rsidR="00FE1E0C" w:rsidRPr="00E13001" w:rsidRDefault="00C343FA" w:rsidP="00FE1E0C">
      <w:pPr>
        <w:pStyle w:val="Heading3"/>
        <w:tabs>
          <w:tab w:val="left" w:pos="0"/>
          <w:tab w:val="left" w:pos="142"/>
        </w:tabs>
        <w:spacing w:line="360" w:lineRule="auto"/>
        <w:jc w:val="both"/>
        <w:rPr>
          <w:rFonts w:ascii="Times New Roman" w:hAnsi="Times New Roman" w:cs="Times New Roman"/>
          <w:color w:val="auto"/>
          <w:sz w:val="26"/>
          <w:szCs w:val="26"/>
        </w:rPr>
      </w:pPr>
      <w:bookmarkStart w:id="51" w:name="_Toc481149829"/>
      <w:r w:rsidRPr="00E13001">
        <w:rPr>
          <w:rFonts w:ascii="Times New Roman" w:hAnsi="Times New Roman" w:cs="Times New Roman"/>
          <w:color w:val="auto"/>
          <w:sz w:val="26"/>
          <w:szCs w:val="26"/>
        </w:rPr>
        <w:t>3</w:t>
      </w:r>
      <w:r w:rsidR="00EA098C" w:rsidRPr="00E13001">
        <w:rPr>
          <w:rFonts w:ascii="Times New Roman" w:hAnsi="Times New Roman" w:cs="Times New Roman"/>
          <w:color w:val="auto"/>
          <w:sz w:val="26"/>
          <w:szCs w:val="26"/>
        </w:rPr>
        <w:t>.4.3</w:t>
      </w:r>
      <w:r w:rsidR="000E5F25" w:rsidRPr="00E13001">
        <w:rPr>
          <w:rFonts w:ascii="Times New Roman" w:hAnsi="Times New Roman" w:cs="Times New Roman"/>
          <w:color w:val="auto"/>
          <w:sz w:val="26"/>
          <w:szCs w:val="26"/>
        </w:rPr>
        <w:t xml:space="preserve"> </w:t>
      </w:r>
      <w:r w:rsidR="000B0220" w:rsidRPr="00E13001">
        <w:rPr>
          <w:rFonts w:ascii="Times New Roman" w:hAnsi="Times New Roman" w:cs="Times New Roman"/>
          <w:color w:val="auto"/>
          <w:sz w:val="26"/>
          <w:szCs w:val="26"/>
        </w:rPr>
        <w:t>Các bệnh hô hấp giữa nhóm hút và không hút thuốc lá</w:t>
      </w:r>
      <w:bookmarkEnd w:id="51"/>
      <w:r w:rsidR="000B0220" w:rsidRPr="00E13001">
        <w:rPr>
          <w:rFonts w:ascii="Times New Roman" w:hAnsi="Times New Roman" w:cs="Times New Roman"/>
          <w:color w:val="auto"/>
          <w:sz w:val="26"/>
          <w:szCs w:val="26"/>
        </w:rPr>
        <w:t xml:space="preserve"> </w:t>
      </w:r>
    </w:p>
    <w:p w14:paraId="56829771" w14:textId="4F99D44B" w:rsidR="00EA098C" w:rsidRPr="00E13001" w:rsidRDefault="000B0220" w:rsidP="00084A5E">
      <w:pPr>
        <w:pStyle w:val="B"/>
        <w:rPr>
          <w:sz w:val="26"/>
          <w:szCs w:val="26"/>
        </w:rPr>
      </w:pPr>
      <w:bookmarkStart w:id="52" w:name="_Toc467748306"/>
      <w:r w:rsidRPr="00E13001">
        <w:rPr>
          <w:sz w:val="26"/>
          <w:szCs w:val="26"/>
        </w:rPr>
        <w:t>Bảng</w:t>
      </w:r>
      <w:r w:rsidR="00C343FA" w:rsidRPr="00E13001">
        <w:rPr>
          <w:sz w:val="26"/>
          <w:szCs w:val="26"/>
        </w:rPr>
        <w:t xml:space="preserve"> </w:t>
      </w:r>
      <w:r w:rsidR="00C43553" w:rsidRPr="00E13001">
        <w:rPr>
          <w:sz w:val="26"/>
          <w:szCs w:val="26"/>
        </w:rPr>
        <w:t>3</w:t>
      </w:r>
      <w:r w:rsidR="00C343FA" w:rsidRPr="00E13001">
        <w:rPr>
          <w:sz w:val="26"/>
          <w:szCs w:val="26"/>
        </w:rPr>
        <w:t>.8</w:t>
      </w:r>
      <w:r w:rsidR="00EA098C" w:rsidRPr="00E13001">
        <w:rPr>
          <w:sz w:val="26"/>
          <w:szCs w:val="26"/>
        </w:rPr>
        <w:t xml:space="preserve"> </w:t>
      </w:r>
      <w:r w:rsidRPr="00E13001">
        <w:rPr>
          <w:sz w:val="26"/>
          <w:szCs w:val="26"/>
        </w:rPr>
        <w:t xml:space="preserve">Các bệnh hô hấp giữa nhóm hút và không hút thuốc lá </w:t>
      </w:r>
      <w:bookmarkEnd w:id="52"/>
    </w:p>
    <w:tbl>
      <w:tblPr>
        <w:tblW w:w="0" w:type="auto"/>
        <w:tblLook w:val="04A0" w:firstRow="1" w:lastRow="0" w:firstColumn="1" w:lastColumn="0" w:noHBand="0" w:noVBand="1"/>
      </w:tblPr>
      <w:tblGrid>
        <w:gridCol w:w="2957"/>
        <w:gridCol w:w="2532"/>
        <w:gridCol w:w="1800"/>
        <w:gridCol w:w="1488"/>
      </w:tblGrid>
      <w:tr w:rsidR="00EA098C" w:rsidRPr="00E13001" w14:paraId="0DE03F2E" w14:textId="77777777" w:rsidTr="00084A5E">
        <w:trPr>
          <w:trHeight w:val="482"/>
        </w:trPr>
        <w:tc>
          <w:tcPr>
            <w:tcW w:w="2988" w:type="dxa"/>
            <w:tcBorders>
              <w:top w:val="single" w:sz="4" w:space="0" w:color="auto"/>
              <w:left w:val="single" w:sz="4" w:space="0" w:color="auto"/>
              <w:bottom w:val="single" w:sz="4" w:space="0" w:color="auto"/>
              <w:right w:val="single" w:sz="4" w:space="0" w:color="auto"/>
            </w:tcBorders>
            <w:vAlign w:val="center"/>
            <w:hideMark/>
          </w:tcPr>
          <w:p w14:paraId="6AF8BC2A" w14:textId="2F01E14D" w:rsidR="00EA098C" w:rsidRPr="00E13001" w:rsidRDefault="000B0220" w:rsidP="00084A5E">
            <w:pPr>
              <w:tabs>
                <w:tab w:val="left" w:pos="0"/>
                <w:tab w:val="left" w:pos="142"/>
              </w:tabs>
              <w:spacing w:after="0" w:line="360" w:lineRule="auto"/>
              <w:jc w:val="center"/>
              <w:rPr>
                <w:b/>
                <w:sz w:val="26"/>
                <w:szCs w:val="26"/>
              </w:rPr>
            </w:pPr>
            <w:r w:rsidRPr="00E13001">
              <w:rPr>
                <w:b/>
                <w:sz w:val="26"/>
                <w:szCs w:val="26"/>
              </w:rPr>
              <w:t>Bệnh tật</w:t>
            </w:r>
          </w:p>
        </w:tc>
        <w:tc>
          <w:tcPr>
            <w:tcW w:w="2554" w:type="dxa"/>
            <w:tcBorders>
              <w:top w:val="single" w:sz="4" w:space="0" w:color="auto"/>
              <w:left w:val="single" w:sz="4" w:space="0" w:color="auto"/>
              <w:bottom w:val="single" w:sz="4" w:space="0" w:color="auto"/>
              <w:right w:val="single" w:sz="4" w:space="0" w:color="auto"/>
            </w:tcBorders>
            <w:vAlign w:val="center"/>
            <w:hideMark/>
          </w:tcPr>
          <w:p w14:paraId="63578999" w14:textId="3BE08247" w:rsidR="00EA098C" w:rsidRPr="00E13001" w:rsidRDefault="000B0220" w:rsidP="00084A5E">
            <w:pPr>
              <w:tabs>
                <w:tab w:val="left" w:pos="0"/>
                <w:tab w:val="left" w:pos="142"/>
              </w:tabs>
              <w:spacing w:after="0" w:line="360" w:lineRule="auto"/>
              <w:jc w:val="center"/>
              <w:rPr>
                <w:b/>
                <w:sz w:val="26"/>
                <w:szCs w:val="26"/>
              </w:rPr>
            </w:pPr>
            <w:r w:rsidRPr="00E13001">
              <w:rPr>
                <w:b/>
                <w:sz w:val="26"/>
                <w:szCs w:val="26"/>
              </w:rPr>
              <w:t>Không hút</w:t>
            </w:r>
            <w:r w:rsidR="00C25C19" w:rsidRPr="00E13001">
              <w:rPr>
                <w:b/>
                <w:sz w:val="26"/>
                <w:szCs w:val="26"/>
              </w:rPr>
              <w:t xml:space="preserve">  (n=271</w:t>
            </w:r>
            <w:r w:rsidR="00EA098C" w:rsidRPr="00E13001">
              <w:rPr>
                <w:b/>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046939E" w14:textId="318407A0" w:rsidR="00EA098C" w:rsidRPr="00E13001" w:rsidRDefault="000B0220" w:rsidP="00084A5E">
            <w:pPr>
              <w:tabs>
                <w:tab w:val="left" w:pos="0"/>
                <w:tab w:val="left" w:pos="142"/>
              </w:tabs>
              <w:spacing w:after="0" w:line="360" w:lineRule="auto"/>
              <w:jc w:val="center"/>
              <w:rPr>
                <w:b/>
                <w:sz w:val="26"/>
                <w:szCs w:val="26"/>
              </w:rPr>
            </w:pPr>
            <w:r w:rsidRPr="00E13001">
              <w:rPr>
                <w:b/>
                <w:sz w:val="26"/>
                <w:szCs w:val="26"/>
              </w:rPr>
              <w:t xml:space="preserve">Hút </w:t>
            </w:r>
            <w:r w:rsidR="00C25C19" w:rsidRPr="00E13001">
              <w:rPr>
                <w:b/>
                <w:sz w:val="26"/>
                <w:szCs w:val="26"/>
              </w:rPr>
              <w:t>(n=237</w:t>
            </w:r>
            <w:r w:rsidR="00EA098C" w:rsidRPr="00E13001">
              <w:rPr>
                <w:b/>
                <w:sz w:val="26"/>
                <w:szCs w:val="26"/>
              </w:rPr>
              <w:t>)</w:t>
            </w:r>
          </w:p>
        </w:tc>
        <w:tc>
          <w:tcPr>
            <w:tcW w:w="1498" w:type="dxa"/>
            <w:tcBorders>
              <w:top w:val="single" w:sz="4" w:space="0" w:color="auto"/>
              <w:left w:val="single" w:sz="4" w:space="0" w:color="auto"/>
              <w:bottom w:val="single" w:sz="4" w:space="0" w:color="auto"/>
              <w:right w:val="single" w:sz="4" w:space="0" w:color="auto"/>
            </w:tcBorders>
            <w:vAlign w:val="center"/>
            <w:hideMark/>
          </w:tcPr>
          <w:p w14:paraId="1E99D07E" w14:textId="31256303" w:rsidR="00EA098C" w:rsidRPr="00E13001" w:rsidRDefault="00EA098C" w:rsidP="000B0220">
            <w:pPr>
              <w:tabs>
                <w:tab w:val="left" w:pos="0"/>
                <w:tab w:val="left" w:pos="142"/>
              </w:tabs>
              <w:spacing w:after="0" w:line="360" w:lineRule="auto"/>
              <w:jc w:val="center"/>
              <w:rPr>
                <w:b/>
                <w:sz w:val="26"/>
                <w:szCs w:val="26"/>
              </w:rPr>
            </w:pPr>
            <w:r w:rsidRPr="00E13001">
              <w:rPr>
                <w:b/>
                <w:sz w:val="26"/>
                <w:szCs w:val="26"/>
              </w:rPr>
              <w:t xml:space="preserve">P </w:t>
            </w:r>
          </w:p>
        </w:tc>
      </w:tr>
      <w:tr w:rsidR="00EA098C" w:rsidRPr="00E13001" w14:paraId="2B3648C6"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6EE46D2C" w14:textId="73C2A086" w:rsidR="00EA098C" w:rsidRPr="00E13001" w:rsidRDefault="006C6421" w:rsidP="006C6421">
            <w:pPr>
              <w:tabs>
                <w:tab w:val="left" w:pos="0"/>
                <w:tab w:val="left" w:pos="142"/>
              </w:tabs>
              <w:spacing w:after="0" w:line="360" w:lineRule="auto"/>
              <w:jc w:val="both"/>
              <w:rPr>
                <w:sz w:val="26"/>
                <w:szCs w:val="26"/>
              </w:rPr>
            </w:pPr>
            <w:r w:rsidRPr="00E13001">
              <w:rPr>
                <w:sz w:val="26"/>
                <w:szCs w:val="26"/>
              </w:rPr>
              <w:t>Viêm phổi</w:t>
            </w:r>
            <w:r w:rsidR="00EA098C" w:rsidRPr="00E13001">
              <w:rPr>
                <w:sz w:val="26"/>
                <w:szCs w:val="26"/>
              </w:rPr>
              <w:t xml:space="preserve"> </w:t>
            </w:r>
          </w:p>
        </w:tc>
        <w:tc>
          <w:tcPr>
            <w:tcW w:w="2554" w:type="dxa"/>
            <w:tcBorders>
              <w:top w:val="single" w:sz="4" w:space="0" w:color="auto"/>
              <w:left w:val="single" w:sz="4" w:space="0" w:color="auto"/>
              <w:bottom w:val="single" w:sz="4" w:space="0" w:color="auto"/>
              <w:right w:val="single" w:sz="4" w:space="0" w:color="auto"/>
            </w:tcBorders>
            <w:hideMark/>
          </w:tcPr>
          <w:p w14:paraId="4C3D2A4B" w14:textId="77777777" w:rsidR="00EA098C" w:rsidRPr="00E13001" w:rsidRDefault="001711D3" w:rsidP="00084A5E">
            <w:pPr>
              <w:tabs>
                <w:tab w:val="left" w:pos="0"/>
                <w:tab w:val="left" w:pos="142"/>
              </w:tabs>
              <w:spacing w:after="0" w:line="360" w:lineRule="auto"/>
              <w:jc w:val="center"/>
              <w:rPr>
                <w:sz w:val="26"/>
                <w:szCs w:val="26"/>
              </w:rPr>
            </w:pPr>
            <w:r w:rsidRPr="00E13001">
              <w:rPr>
                <w:sz w:val="26"/>
                <w:szCs w:val="26"/>
              </w:rPr>
              <w:t>50 (</w:t>
            </w:r>
            <w:r w:rsidR="00C25C19" w:rsidRPr="00E13001">
              <w:rPr>
                <w:sz w:val="26"/>
                <w:szCs w:val="26"/>
              </w:rPr>
              <w:t>18.5</w:t>
            </w:r>
            <w:r w:rsidR="00C55E9E" w:rsidRPr="00E13001">
              <w:rPr>
                <w:sz w:val="26"/>
                <w:szCs w:val="26"/>
              </w:rPr>
              <w:t>%</w:t>
            </w:r>
            <w:r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618C5C15" w14:textId="77777777" w:rsidR="00EA098C" w:rsidRPr="00E13001" w:rsidRDefault="001711D3" w:rsidP="00084A5E">
            <w:pPr>
              <w:tabs>
                <w:tab w:val="left" w:pos="0"/>
                <w:tab w:val="left" w:pos="142"/>
              </w:tabs>
              <w:spacing w:after="0" w:line="360" w:lineRule="auto"/>
              <w:jc w:val="center"/>
              <w:rPr>
                <w:sz w:val="26"/>
                <w:szCs w:val="26"/>
              </w:rPr>
            </w:pPr>
            <w:r w:rsidRPr="00E13001">
              <w:rPr>
                <w:sz w:val="26"/>
                <w:szCs w:val="26"/>
              </w:rPr>
              <w:t>41 (</w:t>
            </w:r>
            <w:r w:rsidR="00C25C19" w:rsidRPr="00E13001">
              <w:rPr>
                <w:sz w:val="26"/>
                <w:szCs w:val="26"/>
              </w:rPr>
              <w:t>17.3</w:t>
            </w:r>
            <w:r w:rsidR="00C55E9E" w:rsidRPr="00E13001">
              <w:rPr>
                <w:sz w:val="26"/>
                <w:szCs w:val="26"/>
              </w:rPr>
              <w:t>%</w:t>
            </w:r>
            <w:r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60B56D7D" w14:textId="77777777" w:rsidR="00EA098C" w:rsidRPr="00E13001" w:rsidRDefault="00BF7833"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75646222"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5C92B124" w14:textId="77777777" w:rsidR="00EA098C" w:rsidRPr="00E13001" w:rsidRDefault="00EA098C" w:rsidP="00084A5E">
            <w:pPr>
              <w:tabs>
                <w:tab w:val="left" w:pos="0"/>
                <w:tab w:val="left" w:pos="142"/>
              </w:tabs>
              <w:spacing w:after="0" w:line="360" w:lineRule="auto"/>
              <w:jc w:val="both"/>
              <w:rPr>
                <w:sz w:val="26"/>
                <w:szCs w:val="26"/>
              </w:rPr>
            </w:pPr>
            <w:r w:rsidRPr="00E13001">
              <w:rPr>
                <w:sz w:val="26"/>
                <w:szCs w:val="26"/>
              </w:rPr>
              <w:t>COPD</w:t>
            </w:r>
          </w:p>
        </w:tc>
        <w:tc>
          <w:tcPr>
            <w:tcW w:w="2554" w:type="dxa"/>
            <w:tcBorders>
              <w:top w:val="single" w:sz="4" w:space="0" w:color="auto"/>
              <w:left w:val="single" w:sz="4" w:space="0" w:color="auto"/>
              <w:bottom w:val="single" w:sz="4" w:space="0" w:color="auto"/>
              <w:right w:val="single" w:sz="4" w:space="0" w:color="auto"/>
            </w:tcBorders>
            <w:hideMark/>
          </w:tcPr>
          <w:p w14:paraId="02A28A6C" w14:textId="77777777" w:rsidR="00EA098C" w:rsidRPr="00E13001" w:rsidRDefault="001711D3" w:rsidP="00084A5E">
            <w:pPr>
              <w:tabs>
                <w:tab w:val="left" w:pos="0"/>
                <w:tab w:val="left" w:pos="142"/>
              </w:tabs>
              <w:spacing w:after="0" w:line="360" w:lineRule="auto"/>
              <w:jc w:val="center"/>
              <w:rPr>
                <w:sz w:val="26"/>
                <w:szCs w:val="26"/>
              </w:rPr>
            </w:pPr>
            <w:r w:rsidRPr="00E13001">
              <w:rPr>
                <w:sz w:val="26"/>
                <w:szCs w:val="26"/>
              </w:rPr>
              <w:t>28 (</w:t>
            </w:r>
            <w:r w:rsidR="00C25C19" w:rsidRPr="00E13001">
              <w:rPr>
                <w:sz w:val="26"/>
                <w:szCs w:val="26"/>
              </w:rPr>
              <w:t>10.3</w:t>
            </w:r>
            <w:r w:rsidR="00C55E9E" w:rsidRPr="00E13001">
              <w:rPr>
                <w:sz w:val="26"/>
                <w:szCs w:val="26"/>
              </w:rPr>
              <w:t>%</w:t>
            </w:r>
            <w:r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30A50AA1"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62 (</w:t>
            </w:r>
            <w:r w:rsidR="00C25C19" w:rsidRPr="00E13001">
              <w:rPr>
                <w:sz w:val="26"/>
                <w:szCs w:val="26"/>
              </w:rPr>
              <w:t>26.2</w:t>
            </w:r>
            <w:r w:rsidR="00C55E9E" w:rsidRPr="00E13001">
              <w:rPr>
                <w:sz w:val="26"/>
                <w:szCs w:val="26"/>
              </w:rPr>
              <w:t>%</w:t>
            </w:r>
            <w:r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4695A193" w14:textId="77777777" w:rsidR="00EA098C" w:rsidRPr="00E13001" w:rsidRDefault="00C55E9E" w:rsidP="00084A5E">
            <w:pPr>
              <w:tabs>
                <w:tab w:val="left" w:pos="0"/>
                <w:tab w:val="left" w:pos="142"/>
              </w:tabs>
              <w:spacing w:after="0" w:line="360" w:lineRule="auto"/>
              <w:jc w:val="center"/>
              <w:rPr>
                <w:sz w:val="26"/>
                <w:szCs w:val="26"/>
              </w:rPr>
            </w:pPr>
            <w:r w:rsidRPr="00E13001">
              <w:rPr>
                <w:sz w:val="26"/>
                <w:szCs w:val="26"/>
              </w:rPr>
              <w:t>&lt;0.05</w:t>
            </w:r>
          </w:p>
        </w:tc>
      </w:tr>
      <w:tr w:rsidR="009D4E35" w:rsidRPr="00E13001" w14:paraId="47FEF3F2" w14:textId="77777777" w:rsidTr="009D4E35">
        <w:trPr>
          <w:trHeight w:val="480"/>
        </w:trPr>
        <w:tc>
          <w:tcPr>
            <w:tcW w:w="2988" w:type="dxa"/>
            <w:tcBorders>
              <w:top w:val="single" w:sz="4" w:space="0" w:color="auto"/>
              <w:left w:val="single" w:sz="4" w:space="0" w:color="auto"/>
              <w:right w:val="single" w:sz="4" w:space="0" w:color="auto"/>
            </w:tcBorders>
            <w:hideMark/>
          </w:tcPr>
          <w:p w14:paraId="2715BB79" w14:textId="0C9539AE" w:rsidR="009D4E35" w:rsidRPr="00E13001" w:rsidRDefault="000B0220" w:rsidP="006C6421">
            <w:pPr>
              <w:tabs>
                <w:tab w:val="left" w:pos="0"/>
                <w:tab w:val="left" w:pos="142"/>
              </w:tabs>
              <w:spacing w:after="0" w:line="360" w:lineRule="auto"/>
              <w:jc w:val="both"/>
              <w:rPr>
                <w:sz w:val="26"/>
                <w:szCs w:val="26"/>
              </w:rPr>
            </w:pPr>
            <w:r w:rsidRPr="00E13001">
              <w:rPr>
                <w:sz w:val="26"/>
                <w:szCs w:val="26"/>
              </w:rPr>
              <w:t xml:space="preserve">Hen </w:t>
            </w:r>
          </w:p>
        </w:tc>
        <w:tc>
          <w:tcPr>
            <w:tcW w:w="2554" w:type="dxa"/>
            <w:tcBorders>
              <w:top w:val="single" w:sz="4" w:space="0" w:color="auto"/>
              <w:left w:val="single" w:sz="4" w:space="0" w:color="auto"/>
              <w:right w:val="single" w:sz="4" w:space="0" w:color="auto"/>
            </w:tcBorders>
            <w:hideMark/>
          </w:tcPr>
          <w:p w14:paraId="07C5D406" w14:textId="77777777" w:rsidR="009D4E35" w:rsidRPr="00E13001" w:rsidRDefault="009D4E35" w:rsidP="00084A5E">
            <w:pPr>
              <w:tabs>
                <w:tab w:val="left" w:pos="0"/>
                <w:tab w:val="left" w:pos="142"/>
              </w:tabs>
              <w:spacing w:after="0" w:line="360" w:lineRule="auto"/>
              <w:jc w:val="center"/>
              <w:rPr>
                <w:sz w:val="26"/>
                <w:szCs w:val="26"/>
              </w:rPr>
            </w:pPr>
            <w:r w:rsidRPr="00E13001">
              <w:rPr>
                <w:sz w:val="26"/>
                <w:szCs w:val="26"/>
              </w:rPr>
              <w:t>27 (10%)</w:t>
            </w:r>
          </w:p>
        </w:tc>
        <w:tc>
          <w:tcPr>
            <w:tcW w:w="1811" w:type="dxa"/>
            <w:tcBorders>
              <w:top w:val="single" w:sz="4" w:space="0" w:color="auto"/>
              <w:left w:val="single" w:sz="4" w:space="0" w:color="auto"/>
              <w:right w:val="single" w:sz="4" w:space="0" w:color="auto"/>
            </w:tcBorders>
            <w:hideMark/>
          </w:tcPr>
          <w:p w14:paraId="4B638D19" w14:textId="77777777" w:rsidR="009D4E35" w:rsidRPr="00E13001" w:rsidRDefault="009D4E35" w:rsidP="00084A5E">
            <w:pPr>
              <w:tabs>
                <w:tab w:val="left" w:pos="0"/>
                <w:tab w:val="left" w:pos="142"/>
              </w:tabs>
              <w:spacing w:after="0" w:line="360" w:lineRule="auto"/>
              <w:jc w:val="center"/>
              <w:rPr>
                <w:sz w:val="26"/>
                <w:szCs w:val="26"/>
              </w:rPr>
            </w:pPr>
            <w:r w:rsidRPr="00E13001">
              <w:rPr>
                <w:sz w:val="26"/>
                <w:szCs w:val="26"/>
              </w:rPr>
              <w:t>15 (6.3%)</w:t>
            </w:r>
          </w:p>
        </w:tc>
        <w:tc>
          <w:tcPr>
            <w:tcW w:w="1498" w:type="dxa"/>
            <w:tcBorders>
              <w:top w:val="single" w:sz="4" w:space="0" w:color="auto"/>
              <w:left w:val="single" w:sz="4" w:space="0" w:color="auto"/>
              <w:right w:val="single" w:sz="4" w:space="0" w:color="auto"/>
            </w:tcBorders>
            <w:hideMark/>
          </w:tcPr>
          <w:p w14:paraId="4528C449" w14:textId="77777777" w:rsidR="009D4E35" w:rsidRPr="00E13001" w:rsidRDefault="009D4E35"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363AAC2F"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1AE15313" w14:textId="7624F79E" w:rsidR="00EA098C" w:rsidRPr="00E13001" w:rsidRDefault="000B0220" w:rsidP="006C6421">
            <w:pPr>
              <w:tabs>
                <w:tab w:val="left" w:pos="0"/>
                <w:tab w:val="left" w:pos="142"/>
              </w:tabs>
              <w:spacing w:after="0" w:line="360" w:lineRule="auto"/>
              <w:jc w:val="both"/>
              <w:rPr>
                <w:sz w:val="26"/>
                <w:szCs w:val="26"/>
              </w:rPr>
            </w:pPr>
            <w:r w:rsidRPr="00E13001">
              <w:rPr>
                <w:sz w:val="26"/>
                <w:szCs w:val="26"/>
              </w:rPr>
              <w:t xml:space="preserve">U trung thất </w:t>
            </w:r>
          </w:p>
        </w:tc>
        <w:tc>
          <w:tcPr>
            <w:tcW w:w="2554" w:type="dxa"/>
            <w:tcBorders>
              <w:top w:val="single" w:sz="4" w:space="0" w:color="auto"/>
              <w:left w:val="single" w:sz="4" w:space="0" w:color="auto"/>
              <w:bottom w:val="single" w:sz="4" w:space="0" w:color="auto"/>
              <w:right w:val="single" w:sz="4" w:space="0" w:color="auto"/>
            </w:tcBorders>
            <w:hideMark/>
          </w:tcPr>
          <w:p w14:paraId="513CB04E"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3 (</w:t>
            </w:r>
            <w:r w:rsidR="00C25C19" w:rsidRPr="00E13001">
              <w:rPr>
                <w:sz w:val="26"/>
                <w:szCs w:val="26"/>
              </w:rPr>
              <w:t>1.1</w:t>
            </w:r>
            <w:r w:rsidR="00C55E9E" w:rsidRPr="00E13001">
              <w:rPr>
                <w:sz w:val="26"/>
                <w:szCs w:val="26"/>
              </w:rPr>
              <w:t>%</w:t>
            </w:r>
            <w:r w:rsidR="001711D3"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20448737"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1 (</w:t>
            </w:r>
            <w:r w:rsidR="00C55E9E" w:rsidRPr="00E13001">
              <w:rPr>
                <w:sz w:val="26"/>
                <w:szCs w:val="26"/>
              </w:rPr>
              <w:t>0.4%</w:t>
            </w:r>
            <w:r w:rsidR="001711D3"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00040B85" w14:textId="77777777" w:rsidR="00EA098C" w:rsidRPr="00E13001" w:rsidRDefault="00BF7833"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538F943A"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03EC49C4" w14:textId="0CFA3737" w:rsidR="00EA098C" w:rsidRPr="00E13001" w:rsidRDefault="000B0220" w:rsidP="006C6421">
            <w:pPr>
              <w:tabs>
                <w:tab w:val="left" w:pos="0"/>
                <w:tab w:val="left" w:pos="142"/>
              </w:tabs>
              <w:spacing w:after="0" w:line="360" w:lineRule="auto"/>
              <w:jc w:val="both"/>
              <w:rPr>
                <w:sz w:val="26"/>
                <w:szCs w:val="26"/>
              </w:rPr>
            </w:pPr>
            <w:r w:rsidRPr="00E13001">
              <w:rPr>
                <w:sz w:val="26"/>
                <w:szCs w:val="26"/>
              </w:rPr>
              <w:t xml:space="preserve">Giãn phế quản </w:t>
            </w:r>
          </w:p>
        </w:tc>
        <w:tc>
          <w:tcPr>
            <w:tcW w:w="2554" w:type="dxa"/>
            <w:tcBorders>
              <w:top w:val="single" w:sz="4" w:space="0" w:color="auto"/>
              <w:left w:val="single" w:sz="4" w:space="0" w:color="auto"/>
              <w:bottom w:val="single" w:sz="4" w:space="0" w:color="auto"/>
              <w:right w:val="single" w:sz="4" w:space="0" w:color="auto"/>
            </w:tcBorders>
            <w:hideMark/>
          </w:tcPr>
          <w:p w14:paraId="1AD69881"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14 (</w:t>
            </w:r>
            <w:r w:rsidR="00C25C19" w:rsidRPr="00E13001">
              <w:rPr>
                <w:sz w:val="26"/>
                <w:szCs w:val="26"/>
              </w:rPr>
              <w:t>5.2</w:t>
            </w:r>
            <w:r w:rsidR="00C55E9E" w:rsidRPr="00E13001">
              <w:rPr>
                <w:sz w:val="26"/>
                <w:szCs w:val="26"/>
              </w:rPr>
              <w:t>%</w:t>
            </w:r>
            <w:r w:rsidR="001711D3"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35A55E76"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5 (</w:t>
            </w:r>
            <w:r w:rsidR="00A55CDE" w:rsidRPr="00E13001">
              <w:rPr>
                <w:sz w:val="26"/>
                <w:szCs w:val="26"/>
              </w:rPr>
              <w:t>2</w:t>
            </w:r>
            <w:r w:rsidR="00C55E9E" w:rsidRPr="00E13001">
              <w:rPr>
                <w:sz w:val="26"/>
                <w:szCs w:val="26"/>
              </w:rPr>
              <w:t>.1%</w:t>
            </w:r>
            <w:r w:rsidR="001711D3"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2425A74A" w14:textId="77777777" w:rsidR="00EA098C" w:rsidRPr="00E13001" w:rsidRDefault="00BF7833"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3876D8A2"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463666D0" w14:textId="033C62E9" w:rsidR="00EA098C" w:rsidRPr="00E13001" w:rsidRDefault="000B0220" w:rsidP="006C6421">
            <w:pPr>
              <w:tabs>
                <w:tab w:val="left" w:pos="0"/>
                <w:tab w:val="left" w:pos="142"/>
              </w:tabs>
              <w:spacing w:after="0" w:line="360" w:lineRule="auto"/>
              <w:jc w:val="both"/>
              <w:rPr>
                <w:sz w:val="26"/>
                <w:szCs w:val="26"/>
              </w:rPr>
            </w:pPr>
            <w:r w:rsidRPr="00E13001">
              <w:rPr>
                <w:sz w:val="26"/>
                <w:szCs w:val="26"/>
              </w:rPr>
              <w:t xml:space="preserve">Tràn khí màng phổi </w:t>
            </w:r>
          </w:p>
        </w:tc>
        <w:tc>
          <w:tcPr>
            <w:tcW w:w="2554" w:type="dxa"/>
            <w:tcBorders>
              <w:top w:val="single" w:sz="4" w:space="0" w:color="auto"/>
              <w:left w:val="single" w:sz="4" w:space="0" w:color="auto"/>
              <w:bottom w:val="single" w:sz="4" w:space="0" w:color="auto"/>
              <w:right w:val="single" w:sz="4" w:space="0" w:color="auto"/>
            </w:tcBorders>
            <w:hideMark/>
          </w:tcPr>
          <w:p w14:paraId="30130910"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2 (</w:t>
            </w:r>
            <w:r w:rsidR="00C25C19" w:rsidRPr="00E13001">
              <w:rPr>
                <w:sz w:val="26"/>
                <w:szCs w:val="26"/>
              </w:rPr>
              <w:t>0.7</w:t>
            </w:r>
            <w:r w:rsidR="00C55E9E" w:rsidRPr="00E13001">
              <w:rPr>
                <w:sz w:val="26"/>
                <w:szCs w:val="26"/>
              </w:rPr>
              <w:t>%</w:t>
            </w:r>
            <w:r w:rsidR="001711D3"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654F79EF"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6 (</w:t>
            </w:r>
            <w:r w:rsidR="00C55E9E" w:rsidRPr="00E13001">
              <w:rPr>
                <w:sz w:val="26"/>
                <w:szCs w:val="26"/>
              </w:rPr>
              <w:t>2.5%</w:t>
            </w:r>
            <w:r w:rsidR="001711D3"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3505BED6" w14:textId="77777777" w:rsidR="00EA098C" w:rsidRPr="00E13001" w:rsidRDefault="00FB6F47"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5824001A"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42617DDE" w14:textId="3EAB3785" w:rsidR="00EA098C" w:rsidRPr="00E13001" w:rsidRDefault="000B0220" w:rsidP="006C6421">
            <w:pPr>
              <w:tabs>
                <w:tab w:val="left" w:pos="0"/>
                <w:tab w:val="left" w:pos="142"/>
              </w:tabs>
              <w:spacing w:after="0" w:line="360" w:lineRule="auto"/>
              <w:jc w:val="both"/>
              <w:rPr>
                <w:sz w:val="26"/>
                <w:szCs w:val="26"/>
              </w:rPr>
            </w:pPr>
            <w:r w:rsidRPr="00E13001">
              <w:rPr>
                <w:sz w:val="26"/>
                <w:szCs w:val="26"/>
              </w:rPr>
              <w:t xml:space="preserve">Tràn dịch màng phổi </w:t>
            </w:r>
          </w:p>
        </w:tc>
        <w:tc>
          <w:tcPr>
            <w:tcW w:w="2554" w:type="dxa"/>
            <w:tcBorders>
              <w:top w:val="single" w:sz="4" w:space="0" w:color="auto"/>
              <w:left w:val="single" w:sz="4" w:space="0" w:color="auto"/>
              <w:bottom w:val="single" w:sz="4" w:space="0" w:color="auto"/>
              <w:right w:val="single" w:sz="4" w:space="0" w:color="auto"/>
            </w:tcBorders>
            <w:hideMark/>
          </w:tcPr>
          <w:p w14:paraId="31267E46"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27 (</w:t>
            </w:r>
            <w:r w:rsidR="00C25C19" w:rsidRPr="00E13001">
              <w:rPr>
                <w:sz w:val="26"/>
                <w:szCs w:val="26"/>
              </w:rPr>
              <w:t>10</w:t>
            </w:r>
            <w:r w:rsidR="00C55E9E" w:rsidRPr="00E13001">
              <w:rPr>
                <w:sz w:val="26"/>
                <w:szCs w:val="26"/>
              </w:rPr>
              <w:t>%</w:t>
            </w:r>
            <w:r w:rsidR="001711D3"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2CC707FE"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19 (</w:t>
            </w:r>
            <w:r w:rsidR="00C55E9E" w:rsidRPr="00E13001">
              <w:rPr>
                <w:sz w:val="26"/>
                <w:szCs w:val="26"/>
              </w:rPr>
              <w:t>8%</w:t>
            </w:r>
            <w:r w:rsidR="001711D3"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6A8A5677" w14:textId="77777777" w:rsidR="00EA098C" w:rsidRPr="00E13001" w:rsidRDefault="00FB6F47" w:rsidP="00084A5E">
            <w:pPr>
              <w:tabs>
                <w:tab w:val="left" w:pos="0"/>
                <w:tab w:val="left" w:pos="142"/>
              </w:tabs>
              <w:spacing w:after="0" w:line="360" w:lineRule="auto"/>
              <w:jc w:val="center"/>
              <w:rPr>
                <w:sz w:val="26"/>
                <w:szCs w:val="26"/>
              </w:rPr>
            </w:pPr>
            <w:r w:rsidRPr="00E13001">
              <w:rPr>
                <w:sz w:val="26"/>
                <w:szCs w:val="26"/>
              </w:rPr>
              <w:t>&gt;0.05</w:t>
            </w:r>
          </w:p>
        </w:tc>
      </w:tr>
      <w:tr w:rsidR="00EA098C" w:rsidRPr="00E13001" w14:paraId="50B072CB" w14:textId="77777777" w:rsidTr="00C25C19">
        <w:trPr>
          <w:trHeight w:val="482"/>
        </w:trPr>
        <w:tc>
          <w:tcPr>
            <w:tcW w:w="2988" w:type="dxa"/>
            <w:tcBorders>
              <w:top w:val="single" w:sz="4" w:space="0" w:color="auto"/>
              <w:left w:val="single" w:sz="4" w:space="0" w:color="auto"/>
              <w:bottom w:val="single" w:sz="4" w:space="0" w:color="auto"/>
              <w:right w:val="single" w:sz="4" w:space="0" w:color="auto"/>
            </w:tcBorders>
            <w:hideMark/>
          </w:tcPr>
          <w:p w14:paraId="7824BC5C" w14:textId="327BDA90" w:rsidR="00EA098C" w:rsidRPr="00E13001" w:rsidRDefault="006C6421" w:rsidP="006C6421">
            <w:pPr>
              <w:tabs>
                <w:tab w:val="left" w:pos="0"/>
                <w:tab w:val="left" w:pos="142"/>
              </w:tabs>
              <w:spacing w:after="0" w:line="360" w:lineRule="auto"/>
              <w:jc w:val="both"/>
              <w:rPr>
                <w:sz w:val="26"/>
                <w:szCs w:val="26"/>
              </w:rPr>
            </w:pPr>
            <w:r w:rsidRPr="00E13001">
              <w:rPr>
                <w:sz w:val="26"/>
                <w:szCs w:val="26"/>
              </w:rPr>
              <w:t>Lao</w:t>
            </w:r>
          </w:p>
        </w:tc>
        <w:tc>
          <w:tcPr>
            <w:tcW w:w="2554" w:type="dxa"/>
            <w:tcBorders>
              <w:top w:val="single" w:sz="4" w:space="0" w:color="auto"/>
              <w:left w:val="single" w:sz="4" w:space="0" w:color="auto"/>
              <w:bottom w:val="single" w:sz="4" w:space="0" w:color="auto"/>
              <w:right w:val="single" w:sz="4" w:space="0" w:color="auto"/>
            </w:tcBorders>
            <w:hideMark/>
          </w:tcPr>
          <w:p w14:paraId="345B0A3C"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5 (</w:t>
            </w:r>
            <w:r w:rsidR="00C25C19" w:rsidRPr="00E13001">
              <w:rPr>
                <w:sz w:val="26"/>
                <w:szCs w:val="26"/>
              </w:rPr>
              <w:t>1.9</w:t>
            </w:r>
            <w:r w:rsidR="00C55E9E" w:rsidRPr="00E13001">
              <w:rPr>
                <w:sz w:val="26"/>
                <w:szCs w:val="26"/>
              </w:rPr>
              <w:t>%</w:t>
            </w:r>
            <w:r w:rsidR="001711D3" w:rsidRPr="00E13001">
              <w:rPr>
                <w:sz w:val="26"/>
                <w:szCs w:val="26"/>
              </w:rPr>
              <w:t>)</w:t>
            </w:r>
          </w:p>
        </w:tc>
        <w:tc>
          <w:tcPr>
            <w:tcW w:w="1811" w:type="dxa"/>
            <w:tcBorders>
              <w:top w:val="single" w:sz="4" w:space="0" w:color="auto"/>
              <w:left w:val="single" w:sz="4" w:space="0" w:color="auto"/>
              <w:bottom w:val="single" w:sz="4" w:space="0" w:color="auto"/>
              <w:right w:val="single" w:sz="4" w:space="0" w:color="auto"/>
            </w:tcBorders>
            <w:hideMark/>
          </w:tcPr>
          <w:p w14:paraId="23A48088" w14:textId="77777777" w:rsidR="00EA098C" w:rsidRPr="00E13001" w:rsidRDefault="00BC1F96" w:rsidP="00084A5E">
            <w:pPr>
              <w:tabs>
                <w:tab w:val="left" w:pos="0"/>
                <w:tab w:val="left" w:pos="142"/>
              </w:tabs>
              <w:spacing w:after="0" w:line="360" w:lineRule="auto"/>
              <w:jc w:val="center"/>
              <w:rPr>
                <w:sz w:val="26"/>
                <w:szCs w:val="26"/>
              </w:rPr>
            </w:pPr>
            <w:r w:rsidRPr="00E13001">
              <w:rPr>
                <w:sz w:val="26"/>
                <w:szCs w:val="26"/>
              </w:rPr>
              <w:t>7 (</w:t>
            </w:r>
            <w:r w:rsidR="00C55E9E" w:rsidRPr="00E13001">
              <w:rPr>
                <w:sz w:val="26"/>
                <w:szCs w:val="26"/>
              </w:rPr>
              <w:t>3%</w:t>
            </w:r>
            <w:r w:rsidR="001711D3" w:rsidRPr="00E13001">
              <w:rPr>
                <w:sz w:val="26"/>
                <w:szCs w:val="26"/>
              </w:rPr>
              <w:t>)</w:t>
            </w:r>
          </w:p>
        </w:tc>
        <w:tc>
          <w:tcPr>
            <w:tcW w:w="1498" w:type="dxa"/>
            <w:tcBorders>
              <w:top w:val="single" w:sz="4" w:space="0" w:color="auto"/>
              <w:left w:val="single" w:sz="4" w:space="0" w:color="auto"/>
              <w:bottom w:val="single" w:sz="4" w:space="0" w:color="auto"/>
              <w:right w:val="single" w:sz="4" w:space="0" w:color="auto"/>
            </w:tcBorders>
            <w:hideMark/>
          </w:tcPr>
          <w:p w14:paraId="78E3A7FC" w14:textId="77777777" w:rsidR="00EA098C" w:rsidRPr="00E13001" w:rsidRDefault="00FB6F47" w:rsidP="00084A5E">
            <w:pPr>
              <w:tabs>
                <w:tab w:val="left" w:pos="0"/>
                <w:tab w:val="left" w:pos="142"/>
              </w:tabs>
              <w:spacing w:after="0" w:line="360" w:lineRule="auto"/>
              <w:jc w:val="center"/>
              <w:rPr>
                <w:sz w:val="26"/>
                <w:szCs w:val="26"/>
              </w:rPr>
            </w:pPr>
            <w:r w:rsidRPr="00E13001">
              <w:rPr>
                <w:sz w:val="26"/>
                <w:szCs w:val="26"/>
              </w:rPr>
              <w:t>&gt;0.05</w:t>
            </w:r>
          </w:p>
        </w:tc>
      </w:tr>
    </w:tbl>
    <w:p w14:paraId="28C4BA31" w14:textId="0273994A" w:rsidR="00084A5E" w:rsidRPr="00E13001" w:rsidRDefault="00A46A4E" w:rsidP="00871972">
      <w:pPr>
        <w:tabs>
          <w:tab w:val="left" w:pos="0"/>
          <w:tab w:val="left" w:pos="142"/>
        </w:tabs>
        <w:spacing w:line="360" w:lineRule="auto"/>
        <w:jc w:val="both"/>
        <w:rPr>
          <w:rFonts w:eastAsiaTheme="majorEastAsia"/>
          <w:b/>
          <w:bCs/>
          <w:sz w:val="26"/>
          <w:szCs w:val="26"/>
        </w:rPr>
      </w:pPr>
      <w:r w:rsidRPr="00E13001">
        <w:rPr>
          <w:sz w:val="26"/>
          <w:szCs w:val="26"/>
        </w:rPr>
        <w:t>Tỷ lệ mắc COPD ở những bệnh nhân hút thuốc lá cao hơn so với tỷ lệ ở những người không hút thuốc và nó có ý nghĩa thống kê (p&lt;0.05). Các bệnh thường gặp của bệnh nhân hút thuốc lá COPD (26</w:t>
      </w:r>
      <w:proofErr w:type="gramStart"/>
      <w:r w:rsidRPr="00E13001">
        <w:rPr>
          <w:sz w:val="26"/>
          <w:szCs w:val="26"/>
        </w:rPr>
        <w:t>,2</w:t>
      </w:r>
      <w:proofErr w:type="gramEnd"/>
      <w:r w:rsidRPr="00E13001">
        <w:rPr>
          <w:sz w:val="26"/>
          <w:szCs w:val="26"/>
        </w:rPr>
        <w:t>%), viêm phổi (17,3%) và tràn dịch màng phổi (8%). Thêm vâò đó, những bệnh phổ biến của bệnh nhân không hút thuốc là viêm phổi 18</w:t>
      </w:r>
      <w:proofErr w:type="gramStart"/>
      <w:r w:rsidRPr="00E13001">
        <w:rPr>
          <w:sz w:val="26"/>
          <w:szCs w:val="26"/>
        </w:rPr>
        <w:t>,5</w:t>
      </w:r>
      <w:proofErr w:type="gramEnd"/>
      <w:r w:rsidRPr="00E13001">
        <w:rPr>
          <w:sz w:val="26"/>
          <w:szCs w:val="26"/>
        </w:rPr>
        <w:t>%, COPD 10,3%, hen suyễn 10%.</w:t>
      </w:r>
    </w:p>
    <w:p w14:paraId="1E27B794" w14:textId="1619D764" w:rsidR="00715008" w:rsidRPr="00E13001" w:rsidRDefault="00C343FA" w:rsidP="00C54BA6">
      <w:pPr>
        <w:pStyle w:val="Heading3"/>
        <w:tabs>
          <w:tab w:val="left" w:pos="0"/>
          <w:tab w:val="left" w:pos="142"/>
        </w:tabs>
        <w:spacing w:line="360" w:lineRule="auto"/>
        <w:jc w:val="both"/>
        <w:rPr>
          <w:rFonts w:ascii="Times New Roman" w:hAnsi="Times New Roman" w:cs="Times New Roman"/>
          <w:color w:val="auto"/>
          <w:sz w:val="26"/>
          <w:szCs w:val="26"/>
        </w:rPr>
      </w:pPr>
      <w:bookmarkStart w:id="53" w:name="_Toc481149830"/>
      <w:r w:rsidRPr="00E13001">
        <w:rPr>
          <w:rFonts w:ascii="Times New Roman" w:hAnsi="Times New Roman" w:cs="Times New Roman"/>
          <w:color w:val="auto"/>
          <w:sz w:val="26"/>
          <w:szCs w:val="26"/>
        </w:rPr>
        <w:lastRenderedPageBreak/>
        <w:t>3</w:t>
      </w:r>
      <w:r w:rsidR="00EA098C" w:rsidRPr="00E13001">
        <w:rPr>
          <w:rFonts w:ascii="Times New Roman" w:hAnsi="Times New Roman" w:cs="Times New Roman"/>
          <w:color w:val="auto"/>
          <w:sz w:val="26"/>
          <w:szCs w:val="26"/>
        </w:rPr>
        <w:t xml:space="preserve">.4.4 </w:t>
      </w:r>
      <w:r w:rsidR="00A46A4E" w:rsidRPr="00E13001">
        <w:rPr>
          <w:rFonts w:ascii="Times New Roman" w:hAnsi="Times New Roman" w:cs="Times New Roman"/>
          <w:color w:val="auto"/>
          <w:sz w:val="26"/>
          <w:szCs w:val="26"/>
        </w:rPr>
        <w:t>Môi liên quan giữa bệnh lý đi kèm và tỷ lệ hút thuốc</w:t>
      </w:r>
      <w:bookmarkEnd w:id="53"/>
      <w:r w:rsidR="00A46A4E" w:rsidRPr="00E13001">
        <w:rPr>
          <w:rFonts w:ascii="Times New Roman" w:hAnsi="Times New Roman" w:cs="Times New Roman"/>
          <w:color w:val="auto"/>
          <w:sz w:val="26"/>
          <w:szCs w:val="26"/>
        </w:rPr>
        <w:t xml:space="preserve"> </w:t>
      </w:r>
    </w:p>
    <w:p w14:paraId="74BA7112" w14:textId="7868E6AD" w:rsidR="00EA098C" w:rsidRPr="00E13001" w:rsidRDefault="00A46A4E" w:rsidP="00084A5E">
      <w:pPr>
        <w:pStyle w:val="B"/>
        <w:rPr>
          <w:sz w:val="26"/>
          <w:szCs w:val="26"/>
        </w:rPr>
      </w:pPr>
      <w:bookmarkStart w:id="54" w:name="_Toc467748307"/>
      <w:r w:rsidRPr="00E13001">
        <w:rPr>
          <w:sz w:val="26"/>
          <w:szCs w:val="26"/>
        </w:rPr>
        <w:t>Bảng</w:t>
      </w:r>
      <w:r w:rsidR="00C343FA" w:rsidRPr="00E13001">
        <w:rPr>
          <w:sz w:val="26"/>
          <w:szCs w:val="26"/>
        </w:rPr>
        <w:t xml:space="preserve"> 3.9</w:t>
      </w:r>
      <w:r w:rsidR="00EA098C" w:rsidRPr="00E13001">
        <w:rPr>
          <w:sz w:val="26"/>
          <w:szCs w:val="26"/>
        </w:rPr>
        <w:t xml:space="preserve"> </w:t>
      </w:r>
      <w:r w:rsidRPr="00E13001">
        <w:rPr>
          <w:sz w:val="26"/>
          <w:szCs w:val="26"/>
        </w:rPr>
        <w:t xml:space="preserve">Môi liên quan giữa bệnh lý đi kèm và tỷ lệ hút thuốc </w:t>
      </w:r>
      <w:bookmarkEnd w:id="54"/>
    </w:p>
    <w:tbl>
      <w:tblPr>
        <w:tblW w:w="0" w:type="auto"/>
        <w:tblLook w:val="04A0" w:firstRow="1" w:lastRow="0" w:firstColumn="1" w:lastColumn="0" w:noHBand="0" w:noVBand="1"/>
      </w:tblPr>
      <w:tblGrid>
        <w:gridCol w:w="3261"/>
        <w:gridCol w:w="2215"/>
        <w:gridCol w:w="1808"/>
        <w:gridCol w:w="1493"/>
      </w:tblGrid>
      <w:tr w:rsidR="00EA098C" w:rsidRPr="00E13001" w14:paraId="58D18A64" w14:textId="77777777" w:rsidTr="00084A5E">
        <w:tc>
          <w:tcPr>
            <w:tcW w:w="3369" w:type="dxa"/>
            <w:tcBorders>
              <w:top w:val="single" w:sz="4" w:space="0" w:color="auto"/>
              <w:left w:val="single" w:sz="4" w:space="0" w:color="auto"/>
              <w:bottom w:val="single" w:sz="4" w:space="0" w:color="auto"/>
              <w:right w:val="single" w:sz="4" w:space="0" w:color="auto"/>
            </w:tcBorders>
            <w:vAlign w:val="center"/>
            <w:hideMark/>
          </w:tcPr>
          <w:p w14:paraId="2F90A43E" w14:textId="30C459EA" w:rsidR="00EA098C" w:rsidRPr="00E13001" w:rsidRDefault="00A46A4E" w:rsidP="00C43553">
            <w:pPr>
              <w:tabs>
                <w:tab w:val="left" w:pos="0"/>
                <w:tab w:val="left" w:pos="142"/>
              </w:tabs>
              <w:spacing w:before="120" w:after="0" w:line="360" w:lineRule="auto"/>
              <w:contextualSpacing/>
              <w:jc w:val="center"/>
              <w:rPr>
                <w:sz w:val="26"/>
                <w:szCs w:val="26"/>
              </w:rPr>
            </w:pPr>
            <w:r w:rsidRPr="00E13001">
              <w:rPr>
                <w:sz w:val="26"/>
                <w:szCs w:val="26"/>
              </w:rPr>
              <w:t>Biến số</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F9BD28" w14:textId="4400B037" w:rsidR="00EA098C" w:rsidRPr="00E13001" w:rsidRDefault="00A46A4E" w:rsidP="00C43553">
            <w:pPr>
              <w:tabs>
                <w:tab w:val="left" w:pos="0"/>
                <w:tab w:val="left" w:pos="142"/>
              </w:tabs>
              <w:spacing w:before="120" w:after="0" w:line="360" w:lineRule="auto"/>
              <w:contextualSpacing/>
              <w:jc w:val="center"/>
              <w:rPr>
                <w:sz w:val="26"/>
                <w:szCs w:val="26"/>
              </w:rPr>
            </w:pPr>
            <w:r w:rsidRPr="00E13001">
              <w:rPr>
                <w:sz w:val="26"/>
                <w:szCs w:val="26"/>
              </w:rPr>
              <w:t>Không hút</w:t>
            </w:r>
            <w:r w:rsidR="00C55E9E" w:rsidRPr="00E13001">
              <w:rPr>
                <w:sz w:val="26"/>
                <w:szCs w:val="26"/>
              </w:rPr>
              <w:t xml:space="preserve"> (n=271)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9DA912E" w14:textId="6974F9A8" w:rsidR="00EA098C" w:rsidRPr="00E13001" w:rsidRDefault="00A46A4E" w:rsidP="00C43553">
            <w:pPr>
              <w:tabs>
                <w:tab w:val="left" w:pos="0"/>
                <w:tab w:val="left" w:pos="142"/>
              </w:tabs>
              <w:spacing w:before="120" w:after="0" w:line="360" w:lineRule="auto"/>
              <w:contextualSpacing/>
              <w:jc w:val="center"/>
              <w:rPr>
                <w:sz w:val="26"/>
                <w:szCs w:val="26"/>
              </w:rPr>
            </w:pPr>
            <w:r w:rsidRPr="00E13001">
              <w:rPr>
                <w:sz w:val="26"/>
                <w:szCs w:val="26"/>
              </w:rPr>
              <w:t xml:space="preserve">Hút thuốc </w:t>
            </w:r>
            <w:r w:rsidR="00C55E9E" w:rsidRPr="00E13001">
              <w:rPr>
                <w:sz w:val="26"/>
                <w:szCs w:val="26"/>
              </w:rPr>
              <w:t>(n=237)</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1006FE6" w14:textId="479A8D67" w:rsidR="00EA098C" w:rsidRPr="00E13001" w:rsidRDefault="00EA098C" w:rsidP="00A46A4E">
            <w:pPr>
              <w:tabs>
                <w:tab w:val="left" w:pos="0"/>
                <w:tab w:val="left" w:pos="142"/>
              </w:tabs>
              <w:spacing w:before="120" w:after="0" w:line="360" w:lineRule="auto"/>
              <w:contextualSpacing/>
              <w:jc w:val="center"/>
              <w:rPr>
                <w:sz w:val="26"/>
                <w:szCs w:val="26"/>
              </w:rPr>
            </w:pPr>
            <w:r w:rsidRPr="00E13001">
              <w:rPr>
                <w:sz w:val="26"/>
                <w:szCs w:val="26"/>
              </w:rPr>
              <w:t xml:space="preserve">P </w:t>
            </w:r>
          </w:p>
        </w:tc>
      </w:tr>
      <w:tr w:rsidR="00EA098C" w:rsidRPr="00E13001" w14:paraId="27C455A1"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79B7153C" w14:textId="6B666265" w:rsidR="00EA098C" w:rsidRPr="00E13001" w:rsidRDefault="00A46A4E" w:rsidP="00635D55">
            <w:pPr>
              <w:tabs>
                <w:tab w:val="left" w:pos="0"/>
                <w:tab w:val="left" w:pos="142"/>
              </w:tabs>
              <w:spacing w:before="120" w:after="0" w:line="360" w:lineRule="auto"/>
              <w:contextualSpacing/>
              <w:jc w:val="both"/>
              <w:rPr>
                <w:sz w:val="26"/>
                <w:szCs w:val="26"/>
              </w:rPr>
            </w:pPr>
            <w:r w:rsidRPr="00E13001">
              <w:rPr>
                <w:sz w:val="26"/>
                <w:szCs w:val="26"/>
              </w:rPr>
              <w:t xml:space="preserve">Bệnh tim mạch </w:t>
            </w:r>
          </w:p>
        </w:tc>
        <w:tc>
          <w:tcPr>
            <w:tcW w:w="2268" w:type="dxa"/>
            <w:tcBorders>
              <w:top w:val="single" w:sz="4" w:space="0" w:color="auto"/>
              <w:left w:val="single" w:sz="4" w:space="0" w:color="auto"/>
              <w:bottom w:val="single" w:sz="4" w:space="0" w:color="auto"/>
              <w:right w:val="single" w:sz="4" w:space="0" w:color="auto"/>
            </w:tcBorders>
            <w:hideMark/>
          </w:tcPr>
          <w:p w14:paraId="7FB6A91C" w14:textId="77777777" w:rsidR="00F9063F"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65 (</w:t>
            </w:r>
            <w:r w:rsidR="0039531D" w:rsidRPr="00E13001">
              <w:rPr>
                <w:sz w:val="26"/>
                <w:szCs w:val="26"/>
              </w:rPr>
              <w:t>24</w:t>
            </w:r>
            <w:r w:rsidR="00C55E9E" w:rsidRPr="00E13001">
              <w:rPr>
                <w:sz w:val="26"/>
                <w:szCs w:val="26"/>
              </w:rPr>
              <w:t>%</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1D82A35D"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56 (</w:t>
            </w:r>
            <w:r w:rsidR="0039531D" w:rsidRPr="00E13001">
              <w:rPr>
                <w:sz w:val="26"/>
                <w:szCs w:val="26"/>
              </w:rPr>
              <w:t>23.6</w:t>
            </w:r>
            <w:r w:rsidR="00C55E9E" w:rsidRPr="00E13001">
              <w:rPr>
                <w:sz w:val="26"/>
                <w:szCs w:val="26"/>
              </w:rPr>
              <w:t>%</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37C1FAEE"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073E0C23"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3215BACF" w14:textId="0F2F8D6D"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đường tiêu hóa</w:t>
            </w:r>
          </w:p>
        </w:tc>
        <w:tc>
          <w:tcPr>
            <w:tcW w:w="2268" w:type="dxa"/>
            <w:tcBorders>
              <w:top w:val="single" w:sz="4" w:space="0" w:color="auto"/>
              <w:left w:val="single" w:sz="4" w:space="0" w:color="auto"/>
              <w:bottom w:val="single" w:sz="4" w:space="0" w:color="auto"/>
              <w:right w:val="single" w:sz="4" w:space="0" w:color="auto"/>
            </w:tcBorders>
            <w:hideMark/>
          </w:tcPr>
          <w:p w14:paraId="06AC6F52"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30 (</w:t>
            </w:r>
            <w:r w:rsidR="0039531D" w:rsidRPr="00E13001">
              <w:rPr>
                <w:sz w:val="26"/>
                <w:szCs w:val="26"/>
              </w:rPr>
              <w:t>11.1</w:t>
            </w:r>
            <w:r w:rsidR="00C55E9E" w:rsidRPr="00E13001">
              <w:rPr>
                <w:sz w:val="26"/>
                <w:szCs w:val="26"/>
              </w:rPr>
              <w:t>%</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20374148"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30 (</w:t>
            </w:r>
            <w:r w:rsidR="0039531D" w:rsidRPr="00E13001">
              <w:rPr>
                <w:sz w:val="26"/>
                <w:szCs w:val="26"/>
              </w:rPr>
              <w:t>12.7</w:t>
            </w:r>
            <w:r w:rsidR="00C55E9E" w:rsidRPr="00E13001">
              <w:rPr>
                <w:sz w:val="26"/>
                <w:szCs w:val="26"/>
              </w:rPr>
              <w:t>%</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tcPr>
          <w:p w14:paraId="02D02C3F"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494CB6A9"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72644460" w14:textId="7D862E66"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khớp</w:t>
            </w:r>
          </w:p>
        </w:tc>
        <w:tc>
          <w:tcPr>
            <w:tcW w:w="2268" w:type="dxa"/>
            <w:tcBorders>
              <w:top w:val="single" w:sz="4" w:space="0" w:color="auto"/>
              <w:left w:val="single" w:sz="4" w:space="0" w:color="auto"/>
              <w:bottom w:val="single" w:sz="4" w:space="0" w:color="auto"/>
              <w:right w:val="single" w:sz="4" w:space="0" w:color="auto"/>
            </w:tcBorders>
            <w:hideMark/>
          </w:tcPr>
          <w:p w14:paraId="0BA00769"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36 (</w:t>
            </w:r>
            <w:r w:rsidR="0039531D" w:rsidRPr="00E13001">
              <w:rPr>
                <w:sz w:val="26"/>
                <w:szCs w:val="26"/>
              </w:rPr>
              <w:t>13.3</w:t>
            </w:r>
            <w:r w:rsidR="00C55E9E" w:rsidRPr="00E13001">
              <w:rPr>
                <w:sz w:val="26"/>
                <w:szCs w:val="26"/>
              </w:rPr>
              <w:t>%</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15490B1C"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25 (</w:t>
            </w:r>
            <w:r w:rsidR="0039531D" w:rsidRPr="00E13001">
              <w:rPr>
                <w:sz w:val="26"/>
                <w:szCs w:val="26"/>
              </w:rPr>
              <w:t>10.6</w:t>
            </w:r>
            <w:r w:rsidR="00C55E9E" w:rsidRPr="00E13001">
              <w:rPr>
                <w:sz w:val="26"/>
                <w:szCs w:val="26"/>
              </w:rPr>
              <w:t>%</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2E3BDAFC"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663C6888"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1F084551" w14:textId="1FAF051B"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hệ tiết niệu</w:t>
            </w:r>
          </w:p>
        </w:tc>
        <w:tc>
          <w:tcPr>
            <w:tcW w:w="2268" w:type="dxa"/>
            <w:tcBorders>
              <w:top w:val="single" w:sz="4" w:space="0" w:color="auto"/>
              <w:left w:val="single" w:sz="4" w:space="0" w:color="auto"/>
              <w:bottom w:val="single" w:sz="4" w:space="0" w:color="auto"/>
              <w:right w:val="single" w:sz="4" w:space="0" w:color="auto"/>
            </w:tcBorders>
            <w:hideMark/>
          </w:tcPr>
          <w:p w14:paraId="1B57F8B0"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9 (</w:t>
            </w:r>
            <w:r w:rsidR="00C55E9E" w:rsidRPr="00E13001">
              <w:rPr>
                <w:sz w:val="26"/>
                <w:szCs w:val="26"/>
              </w:rPr>
              <w:t>3.3%</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18EC3DA0"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17 (</w:t>
            </w:r>
            <w:r w:rsidR="0039531D" w:rsidRPr="00E13001">
              <w:rPr>
                <w:sz w:val="26"/>
                <w:szCs w:val="26"/>
              </w:rPr>
              <w:t>7.2</w:t>
            </w:r>
            <w:r w:rsidR="00C55E9E" w:rsidRPr="00E13001">
              <w:rPr>
                <w:sz w:val="26"/>
                <w:szCs w:val="26"/>
              </w:rPr>
              <w:t>%</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3A04D3C1"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&lt;0.05</w:t>
            </w:r>
          </w:p>
        </w:tc>
      </w:tr>
      <w:tr w:rsidR="00EA098C" w:rsidRPr="00E13001" w14:paraId="3596976B"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368305F2" w14:textId="18638EA3"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nội tiết</w:t>
            </w:r>
          </w:p>
        </w:tc>
        <w:tc>
          <w:tcPr>
            <w:tcW w:w="2268" w:type="dxa"/>
            <w:tcBorders>
              <w:top w:val="single" w:sz="4" w:space="0" w:color="auto"/>
              <w:left w:val="single" w:sz="4" w:space="0" w:color="auto"/>
              <w:bottom w:val="single" w:sz="4" w:space="0" w:color="auto"/>
              <w:right w:val="single" w:sz="4" w:space="0" w:color="auto"/>
            </w:tcBorders>
            <w:hideMark/>
          </w:tcPr>
          <w:p w14:paraId="5B87D4E7"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28 (</w:t>
            </w:r>
            <w:r w:rsidR="00C55E9E" w:rsidRPr="00E13001">
              <w:rPr>
                <w:sz w:val="26"/>
                <w:szCs w:val="26"/>
              </w:rPr>
              <w:t>10.3%</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04FF8068" w14:textId="77777777" w:rsidR="00EA098C" w:rsidRPr="00E13001" w:rsidRDefault="00BC1F96" w:rsidP="00C43553">
            <w:pPr>
              <w:tabs>
                <w:tab w:val="left" w:pos="0"/>
                <w:tab w:val="left" w:pos="142"/>
              </w:tabs>
              <w:spacing w:before="120" w:after="0" w:line="360" w:lineRule="auto"/>
              <w:contextualSpacing/>
              <w:jc w:val="center"/>
              <w:rPr>
                <w:sz w:val="26"/>
                <w:szCs w:val="26"/>
              </w:rPr>
            </w:pPr>
            <w:r w:rsidRPr="00E13001">
              <w:rPr>
                <w:sz w:val="26"/>
                <w:szCs w:val="26"/>
              </w:rPr>
              <w:t>23 (</w:t>
            </w:r>
            <w:r w:rsidR="00C55E9E" w:rsidRPr="00E13001">
              <w:rPr>
                <w:sz w:val="26"/>
                <w:szCs w:val="26"/>
              </w:rPr>
              <w:t>9.7%</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58EDCB21"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29287D72"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6D3BA2F5" w14:textId="3E63D509"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Ung thư</w:t>
            </w:r>
          </w:p>
        </w:tc>
        <w:tc>
          <w:tcPr>
            <w:tcW w:w="2268" w:type="dxa"/>
            <w:tcBorders>
              <w:top w:val="single" w:sz="4" w:space="0" w:color="auto"/>
              <w:left w:val="single" w:sz="4" w:space="0" w:color="auto"/>
              <w:bottom w:val="single" w:sz="4" w:space="0" w:color="auto"/>
              <w:right w:val="single" w:sz="4" w:space="0" w:color="auto"/>
            </w:tcBorders>
            <w:hideMark/>
          </w:tcPr>
          <w:p w14:paraId="23E78EF6" w14:textId="77777777" w:rsidR="00EA098C" w:rsidRPr="00E13001" w:rsidRDefault="009D4E35" w:rsidP="00C43553">
            <w:pPr>
              <w:tabs>
                <w:tab w:val="left" w:pos="0"/>
                <w:tab w:val="left" w:pos="142"/>
              </w:tabs>
              <w:spacing w:before="120" w:after="0" w:line="360" w:lineRule="auto"/>
              <w:contextualSpacing/>
              <w:jc w:val="center"/>
              <w:rPr>
                <w:sz w:val="26"/>
                <w:szCs w:val="26"/>
              </w:rPr>
            </w:pPr>
            <w:r w:rsidRPr="00E13001">
              <w:rPr>
                <w:sz w:val="26"/>
                <w:szCs w:val="26"/>
              </w:rPr>
              <w:t>9</w:t>
            </w:r>
            <w:r w:rsidR="004B1DC6" w:rsidRPr="00E13001">
              <w:rPr>
                <w:sz w:val="26"/>
                <w:szCs w:val="26"/>
              </w:rPr>
              <w:t xml:space="preserve"> (</w:t>
            </w:r>
            <w:r w:rsidRPr="00E13001">
              <w:rPr>
                <w:sz w:val="26"/>
                <w:szCs w:val="26"/>
              </w:rPr>
              <w:t>3.3</w:t>
            </w:r>
            <w:r w:rsidR="00C55E9E" w:rsidRPr="00E13001">
              <w:rPr>
                <w:sz w:val="26"/>
                <w:szCs w:val="26"/>
              </w:rPr>
              <w:t>%</w:t>
            </w:r>
            <w:r w:rsidR="004B1DC6"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056433E2" w14:textId="77777777" w:rsidR="00EA098C" w:rsidRPr="00E13001" w:rsidRDefault="009D4E35" w:rsidP="00C43553">
            <w:pPr>
              <w:tabs>
                <w:tab w:val="left" w:pos="0"/>
                <w:tab w:val="left" w:pos="142"/>
              </w:tabs>
              <w:spacing w:before="120" w:after="0" w:line="360" w:lineRule="auto"/>
              <w:contextualSpacing/>
              <w:jc w:val="center"/>
              <w:rPr>
                <w:sz w:val="26"/>
                <w:szCs w:val="26"/>
              </w:rPr>
            </w:pPr>
            <w:r w:rsidRPr="00E13001">
              <w:rPr>
                <w:sz w:val="26"/>
                <w:szCs w:val="26"/>
              </w:rPr>
              <w:t>10</w:t>
            </w:r>
            <w:r w:rsidR="004B1DC6" w:rsidRPr="00E13001">
              <w:rPr>
                <w:sz w:val="26"/>
                <w:szCs w:val="26"/>
              </w:rPr>
              <w:t xml:space="preserve"> (</w:t>
            </w:r>
            <w:r w:rsidRPr="00E13001">
              <w:rPr>
                <w:sz w:val="26"/>
                <w:szCs w:val="26"/>
              </w:rPr>
              <w:t>4.2</w:t>
            </w:r>
            <w:r w:rsidR="00C55E9E" w:rsidRPr="00E13001">
              <w:rPr>
                <w:sz w:val="26"/>
                <w:szCs w:val="26"/>
              </w:rPr>
              <w:t>%</w:t>
            </w:r>
            <w:r w:rsidR="004B1DC6"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702727A3"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426C651D"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1161412E" w14:textId="16F0A199"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da liễu</w:t>
            </w:r>
          </w:p>
        </w:tc>
        <w:tc>
          <w:tcPr>
            <w:tcW w:w="2268" w:type="dxa"/>
            <w:tcBorders>
              <w:top w:val="single" w:sz="4" w:space="0" w:color="auto"/>
              <w:left w:val="single" w:sz="4" w:space="0" w:color="auto"/>
              <w:bottom w:val="single" w:sz="4" w:space="0" w:color="auto"/>
              <w:right w:val="single" w:sz="4" w:space="0" w:color="auto"/>
            </w:tcBorders>
            <w:hideMark/>
          </w:tcPr>
          <w:p w14:paraId="5B0E2F1E"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3 (</w:t>
            </w:r>
            <w:r w:rsidR="00C55E9E" w:rsidRPr="00E13001">
              <w:rPr>
                <w:sz w:val="26"/>
                <w:szCs w:val="26"/>
              </w:rPr>
              <w:t>1.1%</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4A326E96"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3 (</w:t>
            </w:r>
            <w:r w:rsidR="00C55E9E" w:rsidRPr="00E13001">
              <w:rPr>
                <w:sz w:val="26"/>
                <w:szCs w:val="26"/>
              </w:rPr>
              <w:t>1.3%</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0BC93E6C"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472601FD"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536FE5FF" w14:textId="28743091"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Bệnh tai mũi họng</w:t>
            </w:r>
          </w:p>
        </w:tc>
        <w:tc>
          <w:tcPr>
            <w:tcW w:w="2268" w:type="dxa"/>
            <w:tcBorders>
              <w:top w:val="single" w:sz="4" w:space="0" w:color="auto"/>
              <w:left w:val="single" w:sz="4" w:space="0" w:color="auto"/>
              <w:bottom w:val="single" w:sz="4" w:space="0" w:color="auto"/>
              <w:right w:val="single" w:sz="4" w:space="0" w:color="auto"/>
            </w:tcBorders>
            <w:hideMark/>
          </w:tcPr>
          <w:p w14:paraId="06D74706"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15 (5.5</w:t>
            </w:r>
            <w:r w:rsidR="00C55E9E" w:rsidRPr="00E13001">
              <w:rPr>
                <w:sz w:val="26"/>
                <w:szCs w:val="26"/>
              </w:rPr>
              <w:t>%</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0BCC6D6D"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8 (</w:t>
            </w:r>
            <w:r w:rsidR="00C55E9E" w:rsidRPr="00E13001">
              <w:rPr>
                <w:sz w:val="26"/>
                <w:szCs w:val="26"/>
              </w:rPr>
              <w:t>3.4%</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3C8EA393"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r w:rsidR="00EA098C" w:rsidRPr="00E13001" w14:paraId="6EEE4F30" w14:textId="77777777" w:rsidTr="00C54BA6">
        <w:tc>
          <w:tcPr>
            <w:tcW w:w="3369" w:type="dxa"/>
            <w:tcBorders>
              <w:top w:val="single" w:sz="4" w:space="0" w:color="auto"/>
              <w:left w:val="single" w:sz="4" w:space="0" w:color="auto"/>
              <w:bottom w:val="single" w:sz="4" w:space="0" w:color="auto"/>
              <w:right w:val="single" w:sz="4" w:space="0" w:color="auto"/>
            </w:tcBorders>
            <w:hideMark/>
          </w:tcPr>
          <w:p w14:paraId="18271A9C" w14:textId="0C77F72E" w:rsidR="00EA098C" w:rsidRPr="00E13001" w:rsidRDefault="00A46A4E" w:rsidP="00C43553">
            <w:pPr>
              <w:tabs>
                <w:tab w:val="left" w:pos="0"/>
                <w:tab w:val="left" w:pos="142"/>
              </w:tabs>
              <w:spacing w:before="120" w:after="0" w:line="360" w:lineRule="auto"/>
              <w:contextualSpacing/>
              <w:jc w:val="both"/>
              <w:rPr>
                <w:sz w:val="26"/>
                <w:szCs w:val="26"/>
              </w:rPr>
            </w:pPr>
            <w:r w:rsidRPr="00E13001">
              <w:rPr>
                <w:sz w:val="26"/>
                <w:szCs w:val="26"/>
              </w:rPr>
              <w:t>Khác</w:t>
            </w:r>
          </w:p>
        </w:tc>
        <w:tc>
          <w:tcPr>
            <w:tcW w:w="2268" w:type="dxa"/>
            <w:tcBorders>
              <w:top w:val="single" w:sz="4" w:space="0" w:color="auto"/>
              <w:left w:val="single" w:sz="4" w:space="0" w:color="auto"/>
              <w:bottom w:val="single" w:sz="4" w:space="0" w:color="auto"/>
              <w:right w:val="single" w:sz="4" w:space="0" w:color="auto"/>
            </w:tcBorders>
            <w:hideMark/>
          </w:tcPr>
          <w:p w14:paraId="2F348207"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18 (6.6</w:t>
            </w:r>
            <w:r w:rsidR="00C55E9E" w:rsidRPr="00E13001">
              <w:rPr>
                <w:sz w:val="26"/>
                <w:szCs w:val="26"/>
              </w:rPr>
              <w:t>%</w:t>
            </w:r>
            <w:r w:rsidRPr="00E13001">
              <w:rPr>
                <w:sz w:val="26"/>
                <w:szCs w:val="26"/>
              </w:rPr>
              <w:t>)</w:t>
            </w:r>
          </w:p>
        </w:tc>
        <w:tc>
          <w:tcPr>
            <w:tcW w:w="1842" w:type="dxa"/>
            <w:tcBorders>
              <w:top w:val="single" w:sz="4" w:space="0" w:color="auto"/>
              <w:left w:val="single" w:sz="4" w:space="0" w:color="auto"/>
              <w:bottom w:val="single" w:sz="4" w:space="0" w:color="auto"/>
              <w:right w:val="single" w:sz="4" w:space="0" w:color="auto"/>
            </w:tcBorders>
            <w:hideMark/>
          </w:tcPr>
          <w:p w14:paraId="0C6D1898" w14:textId="77777777" w:rsidR="00EA098C" w:rsidRPr="00E13001" w:rsidRDefault="004B1DC6" w:rsidP="00C43553">
            <w:pPr>
              <w:tabs>
                <w:tab w:val="left" w:pos="0"/>
                <w:tab w:val="left" w:pos="142"/>
              </w:tabs>
              <w:spacing w:before="120" w:after="0" w:line="360" w:lineRule="auto"/>
              <w:contextualSpacing/>
              <w:jc w:val="center"/>
              <w:rPr>
                <w:sz w:val="26"/>
                <w:szCs w:val="26"/>
              </w:rPr>
            </w:pPr>
            <w:r w:rsidRPr="00E13001">
              <w:rPr>
                <w:sz w:val="26"/>
                <w:szCs w:val="26"/>
              </w:rPr>
              <w:t>21 (8.9</w:t>
            </w:r>
            <w:r w:rsidR="00C55E9E" w:rsidRPr="00E13001">
              <w:rPr>
                <w:sz w:val="26"/>
                <w:szCs w:val="26"/>
              </w:rPr>
              <w:t>%</w:t>
            </w:r>
            <w:r w:rsidRPr="00E13001">
              <w:rPr>
                <w:sz w:val="26"/>
                <w:szCs w:val="26"/>
              </w:rPr>
              <w:t>)</w:t>
            </w:r>
          </w:p>
        </w:tc>
        <w:tc>
          <w:tcPr>
            <w:tcW w:w="1524" w:type="dxa"/>
            <w:tcBorders>
              <w:top w:val="single" w:sz="4" w:space="0" w:color="auto"/>
              <w:left w:val="single" w:sz="4" w:space="0" w:color="auto"/>
              <w:bottom w:val="single" w:sz="4" w:space="0" w:color="auto"/>
              <w:right w:val="single" w:sz="4" w:space="0" w:color="auto"/>
            </w:tcBorders>
            <w:hideMark/>
          </w:tcPr>
          <w:p w14:paraId="50552EB9" w14:textId="77777777" w:rsidR="00EA098C" w:rsidRPr="00E13001" w:rsidRDefault="00FB6F47" w:rsidP="00C43553">
            <w:pPr>
              <w:tabs>
                <w:tab w:val="left" w:pos="0"/>
                <w:tab w:val="left" w:pos="142"/>
              </w:tabs>
              <w:spacing w:before="120" w:after="0" w:line="360" w:lineRule="auto"/>
              <w:contextualSpacing/>
              <w:jc w:val="center"/>
              <w:rPr>
                <w:sz w:val="26"/>
                <w:szCs w:val="26"/>
              </w:rPr>
            </w:pPr>
            <w:r w:rsidRPr="00E13001">
              <w:rPr>
                <w:sz w:val="26"/>
                <w:szCs w:val="26"/>
              </w:rPr>
              <w:t>&gt;0.05</w:t>
            </w:r>
          </w:p>
        </w:tc>
      </w:tr>
    </w:tbl>
    <w:p w14:paraId="695BAE54" w14:textId="4E939849" w:rsidR="00587F84" w:rsidRPr="00E13001" w:rsidRDefault="00A46A4E" w:rsidP="00871972">
      <w:pPr>
        <w:tabs>
          <w:tab w:val="left" w:pos="0"/>
          <w:tab w:val="left" w:pos="142"/>
        </w:tabs>
        <w:spacing w:line="360" w:lineRule="auto"/>
        <w:jc w:val="both"/>
        <w:rPr>
          <w:sz w:val="26"/>
          <w:szCs w:val="26"/>
        </w:rPr>
      </w:pPr>
      <w:r w:rsidRPr="00E13001">
        <w:rPr>
          <w:sz w:val="26"/>
          <w:szCs w:val="26"/>
        </w:rPr>
        <w:t>Bệnh lý đi kèm phổ biến ở nhóm bệnh nhân hút thuốc mắc các bệnh tim mạch (23</w:t>
      </w:r>
      <w:proofErr w:type="gramStart"/>
      <w:r w:rsidRPr="00E13001">
        <w:rPr>
          <w:sz w:val="26"/>
          <w:szCs w:val="26"/>
        </w:rPr>
        <w:t>,6</w:t>
      </w:r>
      <w:proofErr w:type="gramEnd"/>
      <w:r w:rsidRPr="00E13001">
        <w:rPr>
          <w:sz w:val="26"/>
          <w:szCs w:val="26"/>
        </w:rPr>
        <w:t>%), bệnh đường tiêu hóa (12,7%) và bệnh khớp (10,6%). Bên cạnh đó, các bệnh lý đi kèm thông thường ở bệnh nhân không hút thuốc là bện tim mạch (</w:t>
      </w:r>
      <w:r w:rsidR="00ED5C19" w:rsidRPr="00E13001">
        <w:rPr>
          <w:sz w:val="26"/>
          <w:szCs w:val="26"/>
        </w:rPr>
        <w:t>24%), bệnh khớp (13</w:t>
      </w:r>
      <w:proofErr w:type="gramStart"/>
      <w:r w:rsidR="00ED5C19" w:rsidRPr="00E13001">
        <w:rPr>
          <w:sz w:val="26"/>
          <w:szCs w:val="26"/>
        </w:rPr>
        <w:t>,3</w:t>
      </w:r>
      <w:proofErr w:type="gramEnd"/>
      <w:r w:rsidR="00ED5C19" w:rsidRPr="00E13001">
        <w:rPr>
          <w:sz w:val="26"/>
          <w:szCs w:val="26"/>
        </w:rPr>
        <w:t>%) và bệnh đường tiêu hóa (11,1%).</w:t>
      </w:r>
      <w:r w:rsidR="00587F84" w:rsidRPr="00E13001">
        <w:rPr>
          <w:sz w:val="26"/>
          <w:szCs w:val="26"/>
        </w:rPr>
        <w:br w:type="page"/>
      </w:r>
    </w:p>
    <w:p w14:paraId="7D3BB975" w14:textId="0D1FE63A" w:rsidR="009577E1" w:rsidRPr="00E13001" w:rsidRDefault="006D50C1" w:rsidP="005500F3">
      <w:pPr>
        <w:pStyle w:val="Heading1"/>
        <w:tabs>
          <w:tab w:val="left" w:pos="0"/>
          <w:tab w:val="left" w:pos="142"/>
        </w:tabs>
        <w:spacing w:line="360" w:lineRule="auto"/>
        <w:jc w:val="center"/>
        <w:rPr>
          <w:sz w:val="26"/>
          <w:szCs w:val="26"/>
        </w:rPr>
      </w:pPr>
      <w:bookmarkStart w:id="55" w:name="_Toc481149831"/>
      <w:r w:rsidRPr="00E13001">
        <w:rPr>
          <w:sz w:val="26"/>
          <w:szCs w:val="26"/>
        </w:rPr>
        <w:lastRenderedPageBreak/>
        <w:t>CHƯƠNG 4: BÀN LUẬN</w:t>
      </w:r>
      <w:bookmarkEnd w:id="55"/>
    </w:p>
    <w:p w14:paraId="7746C1C0" w14:textId="0A209D24" w:rsidR="00545C2A" w:rsidRPr="00E13001" w:rsidRDefault="006D50C1" w:rsidP="00C343FA">
      <w:pPr>
        <w:tabs>
          <w:tab w:val="left" w:pos="0"/>
          <w:tab w:val="left" w:pos="142"/>
        </w:tabs>
        <w:spacing w:line="360" w:lineRule="auto"/>
        <w:ind w:firstLine="540"/>
        <w:jc w:val="both"/>
        <w:rPr>
          <w:sz w:val="26"/>
          <w:szCs w:val="26"/>
        </w:rPr>
      </w:pPr>
      <w:r w:rsidRPr="00E13001">
        <w:rPr>
          <w:sz w:val="26"/>
          <w:szCs w:val="26"/>
        </w:rPr>
        <w:t>Nghiên cứu 508 bệnh nhân khám và điều trị tại Trung tâm Hô hấp – Bệnh viện Bạch Mai, chúng tôi muốn thảo luận những vấn đề đưa ra trong nghiên cứu.</w:t>
      </w:r>
    </w:p>
    <w:p w14:paraId="7083D384" w14:textId="20391E69" w:rsidR="00545C2A" w:rsidRPr="00E13001" w:rsidRDefault="00FA7B6D" w:rsidP="00CE06AD">
      <w:pPr>
        <w:pStyle w:val="Heading2"/>
        <w:tabs>
          <w:tab w:val="left" w:pos="0"/>
          <w:tab w:val="left" w:pos="142"/>
        </w:tabs>
        <w:spacing w:line="360" w:lineRule="auto"/>
        <w:jc w:val="both"/>
        <w:rPr>
          <w:rFonts w:ascii="Times New Roman" w:hAnsi="Times New Roman" w:cs="Times New Roman"/>
          <w:color w:val="auto"/>
        </w:rPr>
      </w:pPr>
      <w:bookmarkStart w:id="56" w:name="_Toc481149832"/>
      <w:r w:rsidRPr="00E13001">
        <w:rPr>
          <w:rFonts w:ascii="Times New Roman" w:hAnsi="Times New Roman" w:cs="Times New Roman"/>
          <w:color w:val="auto"/>
        </w:rPr>
        <w:t>4</w:t>
      </w:r>
      <w:r w:rsidR="00545C2A" w:rsidRPr="00E13001">
        <w:rPr>
          <w:rFonts w:ascii="Times New Roman" w:hAnsi="Times New Roman" w:cs="Times New Roman"/>
          <w:color w:val="auto"/>
        </w:rPr>
        <w:t xml:space="preserve">.1 </w:t>
      </w:r>
      <w:r w:rsidR="006D50C1" w:rsidRPr="00E13001">
        <w:rPr>
          <w:rFonts w:ascii="Times New Roman" w:hAnsi="Times New Roman" w:cs="Times New Roman"/>
          <w:color w:val="auto"/>
        </w:rPr>
        <w:t>Đặc điểm đối tượng nghiên cứu</w:t>
      </w:r>
      <w:bookmarkEnd w:id="56"/>
    </w:p>
    <w:p w14:paraId="0C565708" w14:textId="0DD5B90C" w:rsidR="00BE09CC" w:rsidRPr="00E13001" w:rsidRDefault="006D50C1" w:rsidP="00C343FA">
      <w:pPr>
        <w:tabs>
          <w:tab w:val="left" w:pos="0"/>
          <w:tab w:val="left" w:pos="142"/>
        </w:tabs>
        <w:spacing w:line="360" w:lineRule="auto"/>
        <w:ind w:firstLine="540"/>
        <w:jc w:val="both"/>
        <w:rPr>
          <w:sz w:val="26"/>
          <w:szCs w:val="26"/>
        </w:rPr>
      </w:pPr>
      <w:r w:rsidRPr="00E13001">
        <w:rPr>
          <w:sz w:val="26"/>
          <w:szCs w:val="26"/>
        </w:rPr>
        <w:t>Chúng tôi đã nghiên cứu 508 bệnh nhân đang kiểm tra hoặc điều trị tại Trung tâm Hô hấp Bệnh viện Bạch Mai</w:t>
      </w:r>
      <w:r w:rsidR="00BE09CC" w:rsidRPr="00E13001">
        <w:rPr>
          <w:sz w:val="26"/>
          <w:szCs w:val="26"/>
        </w:rPr>
        <w:t xml:space="preserve">. </w:t>
      </w:r>
      <w:r w:rsidRPr="00E13001">
        <w:rPr>
          <w:sz w:val="26"/>
          <w:szCs w:val="26"/>
        </w:rPr>
        <w:t>Tỷ lệ nam nữ tham gia trong nghiên cứu gần bằng nhau (56</w:t>
      </w:r>
      <w:proofErr w:type="gramStart"/>
      <w:r w:rsidRPr="00E13001">
        <w:rPr>
          <w:sz w:val="26"/>
          <w:szCs w:val="26"/>
        </w:rPr>
        <w:t>,9</w:t>
      </w:r>
      <w:proofErr w:type="gramEnd"/>
      <w:r w:rsidRPr="00E13001">
        <w:rPr>
          <w:sz w:val="26"/>
          <w:szCs w:val="26"/>
        </w:rPr>
        <w:t>% nam và 43,1% nữ).</w:t>
      </w:r>
      <w:r w:rsidR="00BE09CC" w:rsidRPr="00E13001">
        <w:rPr>
          <w:sz w:val="26"/>
          <w:szCs w:val="26"/>
        </w:rPr>
        <w:t>.</w:t>
      </w:r>
    </w:p>
    <w:p w14:paraId="67558CEB" w14:textId="402F9A4D" w:rsidR="00BE09CC" w:rsidRPr="00E13001" w:rsidRDefault="00BE09CC" w:rsidP="00C343FA">
      <w:pPr>
        <w:tabs>
          <w:tab w:val="left" w:pos="0"/>
          <w:tab w:val="left" w:pos="142"/>
        </w:tabs>
        <w:spacing w:line="360" w:lineRule="auto"/>
        <w:ind w:firstLine="540"/>
        <w:jc w:val="both"/>
        <w:rPr>
          <w:sz w:val="26"/>
          <w:szCs w:val="26"/>
        </w:rPr>
      </w:pPr>
      <w:r w:rsidRPr="00E13001">
        <w:rPr>
          <w:sz w:val="26"/>
          <w:szCs w:val="26"/>
        </w:rPr>
        <w:t> </w:t>
      </w:r>
      <w:r w:rsidR="006D50C1" w:rsidRPr="00E13001">
        <w:rPr>
          <w:sz w:val="26"/>
          <w:szCs w:val="26"/>
        </w:rPr>
        <w:t>Tuổi đối tượng nghiên cứu từ 45-64 tuổi chiếm 39</w:t>
      </w:r>
      <w:proofErr w:type="gramStart"/>
      <w:r w:rsidR="006D50C1" w:rsidRPr="00E13001">
        <w:rPr>
          <w:sz w:val="26"/>
          <w:szCs w:val="26"/>
        </w:rPr>
        <w:t>,8</w:t>
      </w:r>
      <w:proofErr w:type="gramEnd"/>
      <w:r w:rsidR="006D50C1" w:rsidRPr="00E13001">
        <w:rPr>
          <w:sz w:val="26"/>
          <w:szCs w:val="26"/>
        </w:rPr>
        <w:t>%.</w:t>
      </w:r>
      <w:r w:rsidRPr="00E13001">
        <w:rPr>
          <w:sz w:val="26"/>
          <w:szCs w:val="26"/>
        </w:rPr>
        <w:t xml:space="preserve"> </w:t>
      </w:r>
      <w:r w:rsidR="006D50C1" w:rsidRPr="00E13001">
        <w:rPr>
          <w:sz w:val="26"/>
          <w:szCs w:val="26"/>
        </w:rPr>
        <w:t>Hầu hết đối tượn tham gia là dân tộc Kinh (96</w:t>
      </w:r>
      <w:proofErr w:type="gramStart"/>
      <w:r w:rsidR="006D50C1" w:rsidRPr="00E13001">
        <w:rPr>
          <w:sz w:val="26"/>
          <w:szCs w:val="26"/>
        </w:rPr>
        <w:t>,7</w:t>
      </w:r>
      <w:proofErr w:type="gramEnd"/>
      <w:r w:rsidR="006D50C1" w:rsidRPr="00E13001">
        <w:rPr>
          <w:sz w:val="26"/>
          <w:szCs w:val="26"/>
        </w:rPr>
        <w:t>%), trình độ học vấn chủ yếu là cấp hai hoặc thấp hơn (55,1%)</w:t>
      </w:r>
      <w:r w:rsidR="00586FF9" w:rsidRPr="00E13001">
        <w:rPr>
          <w:sz w:val="26"/>
          <w:szCs w:val="26"/>
        </w:rPr>
        <w:t xml:space="preserve">. </w:t>
      </w:r>
      <w:r w:rsidR="006D50C1" w:rsidRPr="00E13001">
        <w:rPr>
          <w:sz w:val="26"/>
          <w:szCs w:val="26"/>
        </w:rPr>
        <w:t>Đối tượng chính là người nghỉ hưu, học sinh, nội trợ (34,1%) và nông dân (34%), có 83,7% đối tượng đã kết hôn và 65,8% hiện sống tại khu vực nông thôn.</w:t>
      </w:r>
    </w:p>
    <w:p w14:paraId="580C0A5B" w14:textId="43457190" w:rsidR="00BE09CC" w:rsidRPr="00E13001" w:rsidRDefault="006D50C1" w:rsidP="00C343FA">
      <w:pPr>
        <w:tabs>
          <w:tab w:val="left" w:pos="0"/>
          <w:tab w:val="left" w:pos="142"/>
        </w:tabs>
        <w:spacing w:line="360" w:lineRule="auto"/>
        <w:ind w:firstLine="540"/>
        <w:jc w:val="both"/>
        <w:rPr>
          <w:sz w:val="26"/>
          <w:szCs w:val="26"/>
        </w:rPr>
      </w:pPr>
      <w:r w:rsidRPr="00E13001">
        <w:rPr>
          <w:sz w:val="26"/>
          <w:szCs w:val="26"/>
        </w:rPr>
        <w:t xml:space="preserve"> Số lượng thành viên trung bình trong gia đình là 4</w:t>
      </w:r>
      <w:proofErr w:type="gramStart"/>
      <w:r w:rsidRPr="00E13001">
        <w:rPr>
          <w:sz w:val="26"/>
          <w:szCs w:val="26"/>
        </w:rPr>
        <w:t>,3</w:t>
      </w:r>
      <w:proofErr w:type="gramEnd"/>
      <w:r w:rsidRPr="00E13001">
        <w:rPr>
          <w:sz w:val="26"/>
          <w:szCs w:val="26"/>
        </w:rPr>
        <w:t>±2 người. Người hút thuốc chủ yếu là chồng và con bệnh nhân</w:t>
      </w:r>
      <w:r w:rsidR="00BE09CC" w:rsidRPr="00E13001">
        <w:rPr>
          <w:sz w:val="26"/>
          <w:szCs w:val="26"/>
        </w:rPr>
        <w:t>.</w:t>
      </w:r>
      <w:r w:rsidR="001E0DDD" w:rsidRPr="00E13001">
        <w:rPr>
          <w:sz w:val="26"/>
          <w:szCs w:val="26"/>
        </w:rPr>
        <w:t xml:space="preserve"> </w:t>
      </w:r>
      <w:r w:rsidRPr="00E13001">
        <w:rPr>
          <w:sz w:val="26"/>
          <w:szCs w:val="26"/>
        </w:rPr>
        <w:t>Tỷ lệ hút thuốc chủ yếu là 32</w:t>
      </w:r>
      <w:proofErr w:type="gramStart"/>
      <w:r w:rsidRPr="00E13001">
        <w:rPr>
          <w:sz w:val="26"/>
          <w:szCs w:val="26"/>
        </w:rPr>
        <w:t>,7</w:t>
      </w:r>
      <w:proofErr w:type="gramEnd"/>
      <w:r w:rsidRPr="00E13001">
        <w:rPr>
          <w:sz w:val="26"/>
          <w:szCs w:val="26"/>
        </w:rPr>
        <w:t>%.</w:t>
      </w:r>
      <w:r w:rsidR="0002118E" w:rsidRPr="00E13001">
        <w:rPr>
          <w:sz w:val="26"/>
          <w:szCs w:val="26"/>
        </w:rPr>
        <w:t xml:space="preserve"> </w:t>
      </w:r>
      <w:r w:rsidR="00D74474" w:rsidRPr="00E13001">
        <w:rPr>
          <w:sz w:val="26"/>
          <w:szCs w:val="26"/>
        </w:rPr>
        <w:t xml:space="preserve"> Cần thiết để thực hiện các biện pháp phòng ngừa hiệu quả chống hút thuốc lá</w:t>
      </w:r>
      <w:r w:rsidR="001E0DDD" w:rsidRPr="00E13001">
        <w:rPr>
          <w:sz w:val="26"/>
          <w:szCs w:val="26"/>
        </w:rPr>
        <w:t xml:space="preserve">. </w:t>
      </w:r>
      <w:r w:rsidR="00D74474" w:rsidRPr="00E13001">
        <w:rPr>
          <w:sz w:val="26"/>
          <w:szCs w:val="26"/>
        </w:rPr>
        <w:t xml:space="preserve"> Ngoài ra biện pháp với bệnh nhân và gia đình hút thuốc lá cũng là mục tiêu của nghiên cứu này.</w:t>
      </w:r>
    </w:p>
    <w:p w14:paraId="60F62FFB" w14:textId="76CD24FE" w:rsidR="00545C2A" w:rsidRPr="00E13001" w:rsidRDefault="00BE09CC" w:rsidP="00CE06AD">
      <w:pPr>
        <w:tabs>
          <w:tab w:val="left" w:pos="0"/>
          <w:tab w:val="left" w:pos="142"/>
        </w:tabs>
        <w:spacing w:line="360" w:lineRule="auto"/>
        <w:jc w:val="both"/>
        <w:rPr>
          <w:sz w:val="26"/>
          <w:szCs w:val="26"/>
        </w:rPr>
      </w:pPr>
      <w:r w:rsidRPr="00E13001">
        <w:rPr>
          <w:sz w:val="26"/>
          <w:szCs w:val="26"/>
        </w:rPr>
        <w:t>-</w:t>
      </w:r>
      <w:r w:rsidR="00D74474" w:rsidRPr="00E13001">
        <w:rPr>
          <w:sz w:val="26"/>
          <w:szCs w:val="26"/>
        </w:rPr>
        <w:t>Tình trạng hút thuốc lá của đối tượng nghiên cứu</w:t>
      </w:r>
    </w:p>
    <w:p w14:paraId="5F9B91BD" w14:textId="348F5003" w:rsidR="00BE09CC" w:rsidRPr="00E13001" w:rsidRDefault="00D74474" w:rsidP="00C343FA">
      <w:pPr>
        <w:tabs>
          <w:tab w:val="left" w:pos="0"/>
          <w:tab w:val="left" w:pos="142"/>
        </w:tabs>
        <w:spacing w:line="360" w:lineRule="auto"/>
        <w:ind w:firstLine="540"/>
        <w:jc w:val="both"/>
        <w:rPr>
          <w:sz w:val="26"/>
          <w:szCs w:val="26"/>
        </w:rPr>
      </w:pPr>
      <w:r w:rsidRPr="00E13001">
        <w:rPr>
          <w:sz w:val="26"/>
          <w:szCs w:val="26"/>
        </w:rPr>
        <w:t>Trong nghiên cứu này, tỷ lệ người hiện hút thuốc lá là 8</w:t>
      </w:r>
      <w:proofErr w:type="gramStart"/>
      <w:r w:rsidRPr="00E13001">
        <w:rPr>
          <w:sz w:val="26"/>
          <w:szCs w:val="26"/>
        </w:rPr>
        <w:t>,1</w:t>
      </w:r>
      <w:proofErr w:type="gramEnd"/>
      <w:r w:rsidRPr="00E13001">
        <w:rPr>
          <w:sz w:val="26"/>
          <w:szCs w:val="26"/>
        </w:rPr>
        <w:t>%.</w:t>
      </w:r>
      <w:r w:rsidR="00BE09CC" w:rsidRPr="00E13001">
        <w:rPr>
          <w:sz w:val="26"/>
          <w:szCs w:val="26"/>
        </w:rPr>
        <w:t xml:space="preserve"> </w:t>
      </w:r>
      <w:r w:rsidRPr="00E13001">
        <w:rPr>
          <w:sz w:val="26"/>
          <w:szCs w:val="26"/>
        </w:rPr>
        <w:t>Tỷ lệ này thấp hơn với tỷ lệ thanh niên (&gt;15 tuổi) hút thuốc theo điều tra GATS tại Việt Nam năm 2010 là 23,8%</w:t>
      </w:r>
      <w:r w:rsidR="001F6A29" w:rsidRPr="00E13001">
        <w:rPr>
          <w:sz w:val="26"/>
          <w:szCs w:val="26"/>
        </w:rPr>
        <w:t xml:space="preserve"> </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Organization&lt;/Author&gt;&lt;Year&gt;2010&lt;/Year&gt;&lt;RecNum&gt;3&lt;/RecNum&gt;&lt;DisplayText&gt;[1]&lt;/DisplayText&gt;&lt;record&gt;&lt;rec-number&gt;3&lt;/rec-number&gt;&lt;foreign-keys&gt;&lt;key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Organization&lt;/secondary-title&gt;&lt;/titles&gt;&lt;dates&gt;&lt;year&gt;2010&lt;/year&gt;&lt;/dates&gt;&lt;urls&gt;&lt;/urls&gt;&lt;/record&gt;&lt;/Cite&gt;&lt;/EndNote&gt;</w:instrText>
      </w:r>
      <w:r w:rsidR="00BA338D" w:rsidRPr="00E13001">
        <w:rPr>
          <w:sz w:val="26"/>
          <w:szCs w:val="26"/>
        </w:rPr>
        <w:fldChar w:fldCharType="separate"/>
      </w:r>
      <w:r w:rsidR="001F6A29" w:rsidRPr="00E13001">
        <w:rPr>
          <w:noProof/>
          <w:sz w:val="26"/>
          <w:szCs w:val="26"/>
        </w:rPr>
        <w:t>[</w:t>
      </w:r>
      <w:hyperlink w:anchor="_ENREF_1" w:tooltip="World Health Organization, 2010 #3" w:history="1">
        <w:r w:rsidR="00DE1C34" w:rsidRPr="00E13001">
          <w:rPr>
            <w:noProof/>
            <w:sz w:val="26"/>
            <w:szCs w:val="26"/>
          </w:rPr>
          <w:t>1</w:t>
        </w:r>
      </w:hyperlink>
      <w:r w:rsidR="001F6A29" w:rsidRPr="00E13001">
        <w:rPr>
          <w:noProof/>
          <w:sz w:val="26"/>
          <w:szCs w:val="26"/>
        </w:rPr>
        <w:t>]</w:t>
      </w:r>
      <w:r w:rsidR="00BA338D" w:rsidRPr="00E13001">
        <w:rPr>
          <w:sz w:val="26"/>
          <w:szCs w:val="26"/>
        </w:rPr>
        <w:fldChar w:fldCharType="end"/>
      </w:r>
      <w:r w:rsidR="00BE09CC" w:rsidRPr="00E13001">
        <w:rPr>
          <w:sz w:val="26"/>
          <w:szCs w:val="26"/>
        </w:rPr>
        <w:t xml:space="preserve"> </w:t>
      </w:r>
      <w:r w:rsidRPr="00E13001">
        <w:rPr>
          <w:sz w:val="26"/>
          <w:szCs w:val="26"/>
        </w:rPr>
        <w:t xml:space="preserve"> và 22,5% theo báo cáo của GATS năm 2015</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Organization&lt;/Author&gt;&lt;Year&gt;2015&lt;/Year&gt;&lt;RecNum&gt;62&lt;/RecNum&gt;&lt;DisplayText&gt;[4]&lt;/DisplayText&gt;&lt;record&gt;&lt;rec-number&gt;62&lt;/rec-number&gt;&lt;foreign-keys&gt;&lt;key app="EN" db-id="exzppfswwpfseuef25axxxdx0pw2as52d5s0" timestamp="1478961495"&gt;62&lt;/key&gt;&lt;/foreign-keys&gt;&lt;ref-type name="Report"&gt;27&lt;/ref-type&gt;&lt;contributors&gt;&lt;authors&gt;&lt;author&gt;world Health Organization,&lt;/author&gt;&lt;/authors&gt;&lt;/contributors&gt;&lt;titles&gt;&lt;title&gt;Global Adult Tobacco Survey (GATS) in Vietnam&lt;/title&gt;&lt;/titles&gt;&lt;dates&gt;&lt;year&gt;2015&lt;/year&gt;&lt;/dates&gt;&lt;urls&gt;&lt;/urls&gt;&lt;/record&gt;&lt;/Cite&gt;&lt;/EndNote&gt;</w:instrText>
      </w:r>
      <w:r w:rsidR="00BA338D" w:rsidRPr="00E13001">
        <w:rPr>
          <w:sz w:val="26"/>
          <w:szCs w:val="26"/>
        </w:rPr>
        <w:fldChar w:fldCharType="separate"/>
      </w:r>
      <w:r w:rsidR="00EA10A0" w:rsidRPr="00E13001">
        <w:rPr>
          <w:noProof/>
          <w:sz w:val="26"/>
          <w:szCs w:val="26"/>
        </w:rPr>
        <w:t>[</w:t>
      </w:r>
      <w:hyperlink w:anchor="_ENREF_4" w:tooltip="world Health Organization, 2015 #62" w:history="1">
        <w:r w:rsidR="00DE1C34" w:rsidRPr="00E13001">
          <w:rPr>
            <w:noProof/>
            <w:sz w:val="26"/>
            <w:szCs w:val="26"/>
          </w:rPr>
          <w:t>4</w:t>
        </w:r>
      </w:hyperlink>
      <w:r w:rsidR="00EA10A0" w:rsidRPr="00E13001">
        <w:rPr>
          <w:noProof/>
          <w:sz w:val="26"/>
          <w:szCs w:val="26"/>
        </w:rPr>
        <w:t>]</w:t>
      </w:r>
      <w:r w:rsidR="00BA338D" w:rsidRPr="00E13001">
        <w:rPr>
          <w:sz w:val="26"/>
          <w:szCs w:val="26"/>
        </w:rPr>
        <w:fldChar w:fldCharType="end"/>
      </w:r>
      <w:r w:rsidR="00BE09CC" w:rsidRPr="00E13001">
        <w:rPr>
          <w:sz w:val="26"/>
          <w:szCs w:val="26"/>
        </w:rPr>
        <w:t>.</w:t>
      </w:r>
      <w:r w:rsidRPr="00E13001">
        <w:rPr>
          <w:sz w:val="26"/>
          <w:szCs w:val="26"/>
        </w:rPr>
        <w:t>Sự khác biệt này được giải thích do điều tra GATS điều tra trên toàn bộ dân số trong khi nghiên cứu của chúng tôi chỉ được tiến hành tại Bệnh viện Bạch Mai.</w:t>
      </w:r>
      <w:r w:rsidR="00BE09CC" w:rsidRPr="00E13001">
        <w:rPr>
          <w:sz w:val="26"/>
          <w:szCs w:val="26"/>
        </w:rPr>
        <w:t xml:space="preserve"> </w:t>
      </w:r>
      <w:r w:rsidRPr="00E13001">
        <w:rPr>
          <w:sz w:val="26"/>
          <w:szCs w:val="26"/>
        </w:rPr>
        <w:t>Vì vậy tỷ lệ hút thuốc tại thời điểm nghiên cứu là thấp hơn với thực tế.</w:t>
      </w:r>
    </w:p>
    <w:p w14:paraId="6E32EC87" w14:textId="198E0934" w:rsidR="00BE09CC" w:rsidRPr="00E13001" w:rsidRDefault="00180D18" w:rsidP="00C343FA">
      <w:pPr>
        <w:tabs>
          <w:tab w:val="left" w:pos="0"/>
          <w:tab w:val="left" w:pos="142"/>
        </w:tabs>
        <w:spacing w:line="360" w:lineRule="auto"/>
        <w:ind w:firstLine="540"/>
        <w:jc w:val="both"/>
        <w:rPr>
          <w:sz w:val="26"/>
          <w:szCs w:val="26"/>
        </w:rPr>
      </w:pPr>
      <w:r w:rsidRPr="00E13001">
        <w:rPr>
          <w:sz w:val="26"/>
          <w:szCs w:val="26"/>
        </w:rPr>
        <w:t>Sản phẩm thuốc lá được tiêu thụ nhiều nhất là xì gà (54</w:t>
      </w:r>
      <w:proofErr w:type="gramStart"/>
      <w:r w:rsidRPr="00E13001">
        <w:rPr>
          <w:sz w:val="26"/>
          <w:szCs w:val="26"/>
        </w:rPr>
        <w:t>,7</w:t>
      </w:r>
      <w:proofErr w:type="gramEnd"/>
      <w:r w:rsidRPr="00E13001">
        <w:rPr>
          <w:sz w:val="26"/>
          <w:szCs w:val="26"/>
        </w:rPr>
        <w:t>%), thuốc lào (45%)</w:t>
      </w:r>
      <w:r w:rsidR="00FA2B91" w:rsidRPr="00E13001">
        <w:rPr>
          <w:sz w:val="26"/>
          <w:szCs w:val="26"/>
        </w:rPr>
        <w:t xml:space="preserve"> </w:t>
      </w:r>
      <w:r w:rsidRPr="00E13001">
        <w:rPr>
          <w:sz w:val="26"/>
          <w:szCs w:val="26"/>
        </w:rPr>
        <w:t>.Nghiên cứu của Jindal tại Ấn Độ năm 2006 chỉ ra rằng loại thuốc lá được sử dụng nhiề là bidis (thuốc lá dạng cuộn) chiếm 69,3% và xì gà chiếm 26,6%</w:t>
      </w:r>
      <w:r w:rsidR="00BE09CC"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&lt;EndNote&gt;&lt;Cite&gt;&lt;Author&gt;S.K. Jindal1&lt;/Author&gt;&lt;Year&gt;2006&lt;/Year&gt;&lt;RecNum&gt;64&lt;/RecNum&gt;&lt;DisplayText&gt;[46]&lt;/DisplayText&gt;&lt;record&gt;&lt;rec-number&gt;64&lt;/rec-number&gt;&lt;foreign-keys&gt;&lt;key app="EN" db-id="exzppfswwpfseuef25axxxdx0pw2as52d5s0" timestamp="1479017089"&gt;64&lt;/key&gt;&lt;/foreign-keys&gt;&lt;ref-type name="Journal Article"&gt;17&lt;/ref-type&gt;&lt;contributors&gt;&lt;authors&gt;&lt;author&gt;S.K. Jindal1, A.N. Aggarwal1, K. Chaudhry2, S.K. Chhabra3, G.A. D’Souza4, D. Gupta1, S.K. Katiyar5, R. Kumar1, B. Shah2, V.K. Vijayan3 for Asthma Epidemiology Study Group,&lt;/author&gt;&lt;/authors&gt;&lt;/contributors&gt;&lt;titles&gt;&lt;title&gt;Tobacco Smoking in India: Prevalence, Quit-rates and Respiratory Morbidity&lt;/title&gt;&lt;/titles&gt;&lt;dates&gt;&lt;year&gt;2006&lt;/year&gt;&lt;/dates&gt;&lt;urls&gt;&lt;/urls&gt;&lt;/record&gt;&lt;/Cite&gt;&lt;/EndNote&gt;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46" w:tooltip="S.K. Jindal1, 2006 #64" w:history="1">
        <w:r w:rsidR="00DE1C34" w:rsidRPr="00E13001">
          <w:rPr>
            <w:noProof/>
            <w:sz w:val="26"/>
            <w:szCs w:val="26"/>
          </w:rPr>
          <w:t>46</w:t>
        </w:r>
      </w:hyperlink>
      <w:r w:rsidR="00DE1C34" w:rsidRPr="00E13001">
        <w:rPr>
          <w:noProof/>
          <w:sz w:val="26"/>
          <w:szCs w:val="26"/>
        </w:rPr>
        <w:t>]</w:t>
      </w:r>
      <w:r w:rsidR="00BA338D" w:rsidRPr="00E13001">
        <w:rPr>
          <w:sz w:val="26"/>
          <w:szCs w:val="26"/>
        </w:rPr>
        <w:fldChar w:fldCharType="end"/>
      </w:r>
      <w:r w:rsidR="00BE09CC" w:rsidRPr="00E13001">
        <w:rPr>
          <w:sz w:val="26"/>
          <w:szCs w:val="26"/>
        </w:rPr>
        <w:t>.</w:t>
      </w:r>
      <w:r w:rsidRPr="00E13001">
        <w:rPr>
          <w:sz w:val="26"/>
          <w:szCs w:val="26"/>
        </w:rPr>
        <w:t xml:space="preserve"> Sự khác biệt này có thể được giải thích với sự khác biệt giữa kinh tế và văn hóa của hai nước</w:t>
      </w:r>
      <w:proofErr w:type="gramStart"/>
      <w:r w:rsidRPr="00E13001">
        <w:rPr>
          <w:sz w:val="26"/>
          <w:szCs w:val="26"/>
        </w:rPr>
        <w:t>.</w:t>
      </w:r>
      <w:r w:rsidR="00FA2B91" w:rsidRPr="00E13001">
        <w:rPr>
          <w:sz w:val="26"/>
          <w:szCs w:val="26"/>
        </w:rPr>
        <w:t>.</w:t>
      </w:r>
      <w:proofErr w:type="gramEnd"/>
    </w:p>
    <w:p w14:paraId="32A8F453" w14:textId="0663B42B" w:rsidR="00BE09CC" w:rsidRPr="00E13001" w:rsidRDefault="00180D18" w:rsidP="00C343FA">
      <w:pPr>
        <w:tabs>
          <w:tab w:val="left" w:pos="0"/>
          <w:tab w:val="left" w:pos="142"/>
        </w:tabs>
        <w:spacing w:line="360" w:lineRule="auto"/>
        <w:ind w:firstLine="540"/>
        <w:jc w:val="both"/>
        <w:rPr>
          <w:sz w:val="26"/>
          <w:szCs w:val="26"/>
        </w:rPr>
      </w:pPr>
      <w:r w:rsidRPr="00E13001">
        <w:rPr>
          <w:sz w:val="26"/>
          <w:szCs w:val="26"/>
        </w:rPr>
        <w:lastRenderedPageBreak/>
        <w:t>Một số đối tượng tham gia nghiên cứu hút thuốc trên 10 năm và bỏ thuốc hơn 1 năm (66</w:t>
      </w:r>
      <w:proofErr w:type="gramStart"/>
      <w:r w:rsidRPr="00E13001">
        <w:rPr>
          <w:sz w:val="26"/>
          <w:szCs w:val="26"/>
        </w:rPr>
        <w:t>,8</w:t>
      </w:r>
      <w:proofErr w:type="gramEnd"/>
      <w:r w:rsidRPr="00E13001">
        <w:rPr>
          <w:sz w:val="26"/>
          <w:szCs w:val="26"/>
        </w:rPr>
        <w:t>%).</w:t>
      </w:r>
      <w:r w:rsidR="00D64279" w:rsidRPr="00E13001">
        <w:rPr>
          <w:sz w:val="26"/>
          <w:szCs w:val="26"/>
        </w:rPr>
        <w:t xml:space="preserve"> </w:t>
      </w:r>
      <w:r w:rsidR="0051172B" w:rsidRPr="00E13001">
        <w:rPr>
          <w:sz w:val="26"/>
          <w:szCs w:val="26"/>
        </w:rPr>
        <w:t>Trong số 41 người hút thuốc, điểm Fager</w:t>
      </w:r>
      <w:r w:rsidR="00FD323B" w:rsidRPr="00E13001">
        <w:rPr>
          <w:sz w:val="26"/>
          <w:szCs w:val="26"/>
        </w:rPr>
        <w:t>strom của sự phụ thuộc nicotin cao chiếm 22%, trung bình chiếm 56% và thấp chiếm 22%</w:t>
      </w:r>
    </w:p>
    <w:p w14:paraId="16B1E29B" w14:textId="71A5D244" w:rsidR="00BE09CC" w:rsidRPr="00E13001" w:rsidRDefault="00FD323B" w:rsidP="00FA7B6D">
      <w:pPr>
        <w:tabs>
          <w:tab w:val="left" w:pos="0"/>
          <w:tab w:val="left" w:pos="142"/>
        </w:tabs>
        <w:spacing w:line="360" w:lineRule="auto"/>
        <w:ind w:firstLine="540"/>
        <w:jc w:val="both"/>
        <w:rPr>
          <w:sz w:val="26"/>
          <w:szCs w:val="26"/>
        </w:rPr>
      </w:pPr>
      <w:r w:rsidRPr="00E13001">
        <w:rPr>
          <w:sz w:val="26"/>
          <w:szCs w:val="26"/>
        </w:rPr>
        <w:t>Trung bình số điếu hút trong ngày là 15,7±11,1, ca hơn so với điều tra nghiên cứu của GATS (13,5 điếu/ngày)</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Organization&lt;/Author&gt;&lt;Year&gt;2010&lt;/Year&gt;&lt;RecNum&gt;3&lt;/RecNum&gt;&lt;DisplayText&gt;[1]&lt;/DisplayText&gt;&lt;record&gt;&lt;rec-number&gt;3&lt;/rec-number&gt;&lt;foreign-keys&gt;&lt;key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Organization&lt;/secondary-title&gt;&lt;/titles&gt;&lt;dates&gt;&lt;year&gt;2010&lt;/year&gt;&lt;/dates&gt;&lt;urls&gt;&lt;/urls&gt;&lt;/record&gt;&lt;/Cite&gt;&lt;/EndNote&gt;</w:instrText>
      </w:r>
      <w:r w:rsidR="00BA338D" w:rsidRPr="00E13001">
        <w:rPr>
          <w:sz w:val="26"/>
          <w:szCs w:val="26"/>
        </w:rPr>
        <w:fldChar w:fldCharType="separate"/>
      </w:r>
      <w:r w:rsidR="003747EC" w:rsidRPr="00E13001">
        <w:rPr>
          <w:noProof/>
          <w:sz w:val="26"/>
          <w:szCs w:val="26"/>
        </w:rPr>
        <w:t>[</w:t>
      </w:r>
      <w:hyperlink w:anchor="_ENREF_1" w:tooltip="World Health Organization, 2010 #3" w:history="1">
        <w:r w:rsidR="00DE1C34" w:rsidRPr="00E13001">
          <w:rPr>
            <w:noProof/>
            <w:sz w:val="26"/>
            <w:szCs w:val="26"/>
          </w:rPr>
          <w:t>1</w:t>
        </w:r>
      </w:hyperlink>
      <w:r w:rsidR="003747EC" w:rsidRPr="00E13001">
        <w:rPr>
          <w:noProof/>
          <w:sz w:val="26"/>
          <w:szCs w:val="26"/>
        </w:rPr>
        <w:t>]</w:t>
      </w:r>
      <w:r w:rsidR="00BA338D" w:rsidRPr="00E13001">
        <w:rPr>
          <w:sz w:val="26"/>
          <w:szCs w:val="26"/>
        </w:rPr>
        <w:fldChar w:fldCharType="end"/>
      </w:r>
      <w:r w:rsidR="00BE09CC" w:rsidRPr="00E13001">
        <w:rPr>
          <w:sz w:val="26"/>
          <w:szCs w:val="26"/>
        </w:rPr>
        <w:t>.</w:t>
      </w:r>
    </w:p>
    <w:p w14:paraId="414F0E9A" w14:textId="36968372" w:rsidR="00A007CC" w:rsidRPr="00E13001" w:rsidRDefault="00FA7B6D" w:rsidP="006C6421">
      <w:pPr>
        <w:pStyle w:val="Heading2"/>
        <w:rPr>
          <w:rFonts w:ascii="Times New Roman" w:hAnsi="Times New Roman" w:cs="Times New Roman"/>
          <w:color w:val="auto"/>
        </w:rPr>
      </w:pPr>
      <w:bookmarkStart w:id="57" w:name="_Toc481149833"/>
      <w:r w:rsidRPr="00E13001">
        <w:rPr>
          <w:rFonts w:ascii="Times New Roman" w:hAnsi="Times New Roman" w:cs="Times New Roman"/>
          <w:color w:val="auto"/>
        </w:rPr>
        <w:t>4</w:t>
      </w:r>
      <w:r w:rsidR="00084A5E" w:rsidRPr="00E13001">
        <w:rPr>
          <w:rFonts w:ascii="Times New Roman" w:hAnsi="Times New Roman" w:cs="Times New Roman"/>
          <w:color w:val="auto"/>
        </w:rPr>
        <w:t>.</w:t>
      </w:r>
      <w:r w:rsidR="00A007CC" w:rsidRPr="00E13001">
        <w:rPr>
          <w:rFonts w:ascii="Times New Roman" w:hAnsi="Times New Roman" w:cs="Times New Roman"/>
          <w:color w:val="auto"/>
        </w:rPr>
        <w:t xml:space="preserve">2 </w:t>
      </w:r>
      <w:r w:rsidR="00FD323B" w:rsidRPr="00E13001">
        <w:rPr>
          <w:rFonts w:ascii="Times New Roman" w:hAnsi="Times New Roman" w:cs="Times New Roman"/>
          <w:color w:val="auto"/>
        </w:rPr>
        <w:t>Mô hình bệnh tật của đối tượng nghiên cứu</w:t>
      </w:r>
      <w:bookmarkEnd w:id="57"/>
    </w:p>
    <w:p w14:paraId="10F00FED" w14:textId="03A21E5B" w:rsidR="00A007CC" w:rsidRPr="00E13001" w:rsidRDefault="00FA7B6D"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58" w:name="_Toc481149834"/>
      <w:r w:rsidRPr="00E13001">
        <w:rPr>
          <w:rFonts w:ascii="Times New Roman" w:hAnsi="Times New Roman" w:cs="Times New Roman"/>
          <w:color w:val="auto"/>
          <w:sz w:val="26"/>
          <w:szCs w:val="26"/>
        </w:rPr>
        <w:t>4</w:t>
      </w:r>
      <w:r w:rsidR="00A007CC" w:rsidRPr="00E13001">
        <w:rPr>
          <w:rFonts w:ascii="Times New Roman" w:hAnsi="Times New Roman" w:cs="Times New Roman"/>
          <w:color w:val="auto"/>
          <w:sz w:val="26"/>
          <w:szCs w:val="26"/>
        </w:rPr>
        <w:t xml:space="preserve">.2.1 </w:t>
      </w:r>
      <w:r w:rsidR="00FD323B" w:rsidRPr="00E13001">
        <w:rPr>
          <w:rFonts w:ascii="Times New Roman" w:hAnsi="Times New Roman" w:cs="Times New Roman"/>
          <w:color w:val="auto"/>
          <w:sz w:val="26"/>
          <w:szCs w:val="26"/>
        </w:rPr>
        <w:t>Triệu chứng</w:t>
      </w:r>
      <w:bookmarkEnd w:id="58"/>
    </w:p>
    <w:p w14:paraId="649FB2BD" w14:textId="7405DE55" w:rsidR="00A007CC" w:rsidRPr="00E13001" w:rsidRDefault="00FD323B" w:rsidP="00FA7B6D">
      <w:pPr>
        <w:tabs>
          <w:tab w:val="left" w:pos="0"/>
          <w:tab w:val="left" w:pos="142"/>
        </w:tabs>
        <w:spacing w:line="360" w:lineRule="auto"/>
        <w:ind w:firstLine="540"/>
        <w:jc w:val="both"/>
        <w:rPr>
          <w:sz w:val="26"/>
          <w:szCs w:val="26"/>
        </w:rPr>
      </w:pPr>
      <w:r w:rsidRPr="00E13001">
        <w:rPr>
          <w:sz w:val="26"/>
          <w:szCs w:val="26"/>
        </w:rPr>
        <w:t>Kết quả cho thấy các triệu chứng phổ biến nhất là khó thở (87</w:t>
      </w:r>
      <w:proofErr w:type="gramStart"/>
      <w:r w:rsidRPr="00E13001">
        <w:rPr>
          <w:sz w:val="26"/>
          <w:szCs w:val="26"/>
        </w:rPr>
        <w:t>,4</w:t>
      </w:r>
      <w:proofErr w:type="gramEnd"/>
      <w:r w:rsidRPr="00E13001">
        <w:rPr>
          <w:sz w:val="26"/>
          <w:szCs w:val="26"/>
        </w:rPr>
        <w:t>%), đau ngực (60,6%), ho vào ban đêm (54,5%), ho vào buổi sáng (53,5%), đờm (36%), thở khò khè (14,4%).</w:t>
      </w:r>
      <w:r w:rsidR="00A007CC" w:rsidRPr="00E13001">
        <w:rPr>
          <w:sz w:val="26"/>
          <w:szCs w:val="26"/>
        </w:rPr>
        <w:t xml:space="preserve"> </w:t>
      </w:r>
      <w:r w:rsidRPr="00E13001">
        <w:rPr>
          <w:sz w:val="26"/>
          <w:szCs w:val="26"/>
        </w:rPr>
        <w:t>Mô hình cac triệu chứng phổ biến trong nghiên cứu của chúng tôi về cơ bản tương tự nghiên cứu của Helennabackman</w:t>
      </w:r>
      <w:r w:rsidR="00BA338D" w:rsidRPr="00E13001">
        <w:rPr>
          <w:sz w:val="26"/>
          <w:szCs w:val="26"/>
        </w:rPr>
        <w:fldChar w:fldCharType="begin"/>
      </w:r>
      <w:r w:rsidR="00DE1C34" w:rsidRPr="00E13001">
        <w:rPr>
          <w:sz w:val="26"/>
          <w:szCs w:val="26"/>
        </w:rPr>
        <w:instrText xml:space="preserve"> ADDIN EN.CITE &lt;EndNote&gt;&lt;Cite&gt;&lt;Author&gt;Backman&lt;/Author&gt;&lt;Year&gt;2014&lt;/Year&gt;&lt;RecNum&gt;61&lt;/RecNum&gt;&lt;DisplayText&gt;[47]&lt;/DisplayText&gt;&lt;record&gt;&lt;rec-number&gt;61&lt;/rec-number&gt;&lt;foreign-keys&gt;&lt;key app="EN" db-id="exzppfswwpfseuef25axxxdx0pw2as52d5s0" timestamp="1478961075"&gt;61&lt;/key&gt;&lt;/foreign-keys&gt;&lt;ref-type name="Journal Article"&gt;17&lt;/ref-type&gt;&lt;contributors&gt;&lt;authors&gt;&lt;author&gt;Backman, H.&lt;/author&gt;&lt;author&gt;Hedman, L.&lt;/author&gt;&lt;author&gt;Jansson, S. A.&lt;/author&gt;&lt;author&gt;Lindberg, A.&lt;/author&gt;&lt;author&gt;Lundback, B.&lt;/author&gt;&lt;author&gt;Ronmark, E.&lt;/author&gt;&lt;/authors&gt;&lt;/contributors&gt;&lt;auth-address&gt;The OLIN Studies, Department of Research and Development, Norrbotten County Council, Lulea, Sweden. helena.backman@nll.se.&lt;/auth-address&gt;&lt;titles&gt;&lt;title&gt;Prevalence trends in respiratory symptoms and asthma in relation to smoking - two cross-sectional studies ten years apart among adults in northern Sweden&lt;/title&gt;&lt;secondary-title&gt;World Allergy Organ J&lt;/secondary-title&gt;&lt;alt-title&gt;The World Allergy Organization journal&lt;/alt-title&gt;&lt;/titles&gt;&lt;periodical&gt;&lt;full-title&gt;World Allergy Organ J&lt;/full-title&gt;&lt;abbr-1&gt;The World Allergy Organization journal&lt;/abbr-1&gt;&lt;/periodical&gt;&lt;alt-periodical&gt;&lt;full-title&gt;World Allergy Organ J&lt;/full-title&gt;&lt;abbr-1&gt;The World Allergy Organization journal&lt;/abbr-1&gt;&lt;/alt-periodical&gt;&lt;pages&gt;1&lt;/pages&gt;&lt;volume&gt;7&lt;/volume&gt;&lt;number&gt;1&lt;/number&gt;&lt;edition&gt;2014/01/05&lt;/edition&gt;&lt;dates&gt;&lt;year&gt;2014&lt;/year&gt;&lt;pub-dates&gt;&lt;date&gt;Jan 02&lt;/date&gt;&lt;/pub-dates&gt;&lt;/dates&gt;&lt;isbn&gt;1939-4551&lt;/isbn&gt;&lt;accession-num&gt;24383710&lt;/accession-num&gt;&lt;urls&gt;&lt;/urls&gt;&lt;custom2&gt;Pmc3929247&lt;/custom2&gt;&lt;electronic-resource-num&gt;10.1186/1939-4551-7-1&lt;/electronic-resource-num&gt;&lt;remote-database-provider&gt;Nlm&lt;/remote-database-provider&gt;&lt;language&gt;Eng&lt;/language&gt;&lt;/record&gt;&lt;/Cite&gt;&lt;/EndNote&gt;</w:instrText>
      </w:r>
      <w:r w:rsidR="00BA338D" w:rsidRPr="00E13001">
        <w:rPr>
          <w:sz w:val="26"/>
          <w:szCs w:val="26"/>
        </w:rPr>
        <w:fldChar w:fldCharType="separate"/>
      </w:r>
      <w:r w:rsidR="00DE1C34" w:rsidRPr="00E13001">
        <w:rPr>
          <w:noProof/>
          <w:sz w:val="26"/>
          <w:szCs w:val="26"/>
        </w:rPr>
        <w:t>[</w:t>
      </w:r>
      <w:hyperlink w:anchor="_ENREF_47" w:tooltip="Backman, 2014 #61" w:history="1">
        <w:r w:rsidR="00DE1C34" w:rsidRPr="00E13001">
          <w:rPr>
            <w:noProof/>
            <w:sz w:val="26"/>
            <w:szCs w:val="26"/>
          </w:rPr>
          <w:t>47</w:t>
        </w:r>
      </w:hyperlink>
      <w:r w:rsidR="00DE1C34" w:rsidRPr="00E13001">
        <w:rPr>
          <w:noProof/>
          <w:sz w:val="26"/>
          <w:szCs w:val="26"/>
        </w:rPr>
        <w:t>]</w:t>
      </w:r>
      <w:r w:rsidR="00BA338D" w:rsidRPr="00E13001">
        <w:rPr>
          <w:sz w:val="26"/>
          <w:szCs w:val="26"/>
        </w:rPr>
        <w:fldChar w:fldCharType="end"/>
      </w:r>
      <w:r w:rsidR="00A007CC" w:rsidRPr="00E13001">
        <w:rPr>
          <w:sz w:val="26"/>
          <w:szCs w:val="26"/>
        </w:rPr>
        <w:t xml:space="preserve"> </w:t>
      </w:r>
      <w:r w:rsidRPr="00E13001">
        <w:rPr>
          <w:sz w:val="26"/>
          <w:szCs w:val="26"/>
        </w:rPr>
        <w:t>và Peter Frank</w:t>
      </w:r>
      <w:r w:rsidR="00A007CC" w:rsidRPr="00E13001">
        <w:rPr>
          <w:sz w:val="26"/>
          <w:szCs w:val="26"/>
        </w:rPr>
        <w:t xml:space="preserve"> </w:t>
      </w:r>
      <w:r w:rsidR="00BA338D" w:rsidRPr="00E13001">
        <w:rPr>
          <w:sz w:val="26"/>
          <w:szCs w:val="26"/>
        </w:rPr>
        <w:fldChar w:fldCharType="begin"/>
      </w:r>
      <w:r w:rsidR="00DE1C34" w:rsidRPr="00E13001">
        <w:rPr>
          <w:sz w:val="26"/>
          <w:szCs w:val="26"/>
        </w:rPr>
        <w:instrText xml:space="preserve"> ADDIN EN.CITE &lt;EndNote&gt;&lt;Cite&gt;&lt;Author&gt;Peter Frank&lt;/Author&gt;&lt;Year&gt;2006&lt;/Year&gt;&lt;RecNum&gt;60&lt;/RecNum&gt;&lt;DisplayText&gt;[48]&lt;/DisplayText&gt;&lt;record&gt;&lt;rec-number&gt;60&lt;/rec-number&gt;&lt;foreign-keys&gt;&lt;key app="EN" db-id="exzppfswwpfseuef25axxxdx0pw2as52d5s0" timestamp="1478960523"&gt;60&lt;/key&gt;&lt;/foreign-keys&gt;&lt;ref-type name="Journal Article"&gt;17&lt;/ref-type&gt;&lt;contributors&gt;&lt;authors&gt;&lt;author&gt;Peter Frank, Julie Morris, Michelle HazellEmail author, Mary Linehan and Timothy Frank,&lt;/author&gt;&lt;/authors&gt;&lt;/contributors&gt;&lt;titles&gt;&lt;title&gt;Smoking, respiratory symptoms and likely asthma in young people: evidence from postal questionnaire surveys in the Wythenshawe Community Asthma Project (WYCAP)&lt;/title&gt;&lt;/titles&gt;&lt;dates&gt;&lt;year&gt;2006&lt;/year&gt;&lt;/dates&gt;&lt;urls&gt;&lt;/urls&gt;&lt;/record&gt;&lt;/Cite&gt;&lt;/EndNote&gt;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48" w:tooltip="Peter Frank, 2006 #60" w:history="1">
        <w:r w:rsidR="00DE1C34" w:rsidRPr="00E13001">
          <w:rPr>
            <w:noProof/>
            <w:sz w:val="26"/>
            <w:szCs w:val="26"/>
          </w:rPr>
          <w:t>48</w:t>
        </w:r>
      </w:hyperlink>
      <w:r w:rsidR="00DE1C34" w:rsidRPr="00E13001">
        <w:rPr>
          <w:noProof/>
          <w:sz w:val="26"/>
          <w:szCs w:val="26"/>
        </w:rPr>
        <w:t>]</w:t>
      </w:r>
      <w:r w:rsidR="00BA338D" w:rsidRPr="00E13001">
        <w:rPr>
          <w:sz w:val="26"/>
          <w:szCs w:val="26"/>
        </w:rPr>
        <w:fldChar w:fldCharType="end"/>
      </w:r>
      <w:r w:rsidRPr="00E13001">
        <w:rPr>
          <w:sz w:val="26"/>
          <w:szCs w:val="26"/>
        </w:rPr>
        <w:t>về các đặc điểm chung là triệu chứng phổ biến của bệnh đường hô hấp</w:t>
      </w:r>
      <w:r w:rsidR="00A007CC" w:rsidRPr="00E13001">
        <w:rPr>
          <w:sz w:val="26"/>
          <w:szCs w:val="26"/>
        </w:rPr>
        <w:t>.</w:t>
      </w:r>
    </w:p>
    <w:p w14:paraId="5D98ECFA" w14:textId="391F38F8" w:rsidR="00A007CC" w:rsidRPr="00E13001" w:rsidRDefault="00633FD6" w:rsidP="00FA7B6D">
      <w:pPr>
        <w:tabs>
          <w:tab w:val="left" w:pos="0"/>
          <w:tab w:val="left" w:pos="142"/>
        </w:tabs>
        <w:spacing w:line="360" w:lineRule="auto"/>
        <w:ind w:firstLine="540"/>
        <w:jc w:val="both"/>
        <w:rPr>
          <w:sz w:val="26"/>
          <w:szCs w:val="26"/>
        </w:rPr>
      </w:pPr>
      <w:r w:rsidRPr="00E13001">
        <w:rPr>
          <w:sz w:val="26"/>
          <w:szCs w:val="26"/>
        </w:rPr>
        <w:t>Tuy nhiên tỷ lệ và thứ tự của các triệu chứng giữa nghiên cứu của chúng tôi và nghiên cứu của Peter Frank và Brackman Helenna là khác nhau.Cụ thể trong cuộc khảo sát mặt bằng cắt ngang của Brackman về xu hướng phổ biến của các triệu chứng hô hấp và hen suyễn liên quan đến thuốc lá, các triệu chứng phổ biến nhất trong năm 2006 theo thứ tự là: đờm (15%), thở khò khè (12%), ho (10</w:t>
      </w:r>
      <w:proofErr w:type="gramStart"/>
      <w:r w:rsidRPr="00E13001">
        <w:rPr>
          <w:sz w:val="26"/>
          <w:szCs w:val="26"/>
        </w:rPr>
        <w:t>,1</w:t>
      </w:r>
      <w:proofErr w:type="gramEnd"/>
      <w:r w:rsidRPr="00E13001">
        <w:rPr>
          <w:sz w:val="26"/>
          <w:szCs w:val="26"/>
        </w:rPr>
        <w:t>%)</w:t>
      </w:r>
      <w:r w:rsidR="00A007CC" w:rsidRPr="00E13001">
        <w:rPr>
          <w:sz w:val="26"/>
          <w:szCs w:val="26"/>
        </w:rPr>
        <w:t xml:space="preserve"> </w:t>
      </w:r>
      <w:r w:rsidRPr="00E13001">
        <w:rPr>
          <w:sz w:val="26"/>
          <w:szCs w:val="26"/>
        </w:rPr>
        <w:t>Với nghiên cứu của Peter Frank về “hút thuốc, hô hấp và triệu chứng hen suyễn ở người trẻ” triệu chứng xuất hiện nhiều nhất là ho (28,6%), thở khò khè (20,8%), đau thắt ngực (15,2%), và khó thở (8,4%)</w:t>
      </w:r>
      <w:r w:rsidR="00A007CC" w:rsidRPr="00E13001">
        <w:rPr>
          <w:sz w:val="26"/>
          <w:szCs w:val="26"/>
        </w:rPr>
        <w:t>.</w:t>
      </w:r>
      <w:r w:rsidRPr="00E13001">
        <w:rPr>
          <w:sz w:val="26"/>
          <w:szCs w:val="26"/>
        </w:rPr>
        <w:t>Sự khác biệt này có thể được giải thích rằng nghiên cứu của chúng tôi được tiến hành tại Trung tâm Hô hấp, Bệnh viện Bạch mai nên tỷ lệ người tham gia có các triệu chứng về Hô hấp sẽ cao</w:t>
      </w:r>
      <w:r w:rsidR="005E2852" w:rsidRPr="00E13001">
        <w:rPr>
          <w:sz w:val="26"/>
          <w:szCs w:val="26"/>
        </w:rPr>
        <w:t>.</w:t>
      </w:r>
      <w:r w:rsidR="003747EC" w:rsidRPr="00E13001">
        <w:rPr>
          <w:sz w:val="26"/>
          <w:szCs w:val="26"/>
        </w:rPr>
        <w:t xml:space="preserve"> </w:t>
      </w:r>
      <w:r w:rsidRPr="00E13001">
        <w:rPr>
          <w:sz w:val="26"/>
          <w:szCs w:val="26"/>
        </w:rPr>
        <w:t>Hơn nữa, các triệu chứng nhập viện cũng phụ thuộc vào thời tiết</w:t>
      </w:r>
      <w:r w:rsidR="00A007CC" w:rsidRPr="00E13001">
        <w:rPr>
          <w:sz w:val="26"/>
          <w:szCs w:val="26"/>
        </w:rPr>
        <w:t>.</w:t>
      </w:r>
    </w:p>
    <w:p w14:paraId="4EC81760" w14:textId="021B59A7" w:rsidR="00A007CC" w:rsidRPr="00E13001" w:rsidRDefault="00FA7B6D"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59" w:name="_Toc481149835"/>
      <w:r w:rsidRPr="00E13001">
        <w:rPr>
          <w:rFonts w:ascii="Times New Roman" w:hAnsi="Times New Roman" w:cs="Times New Roman"/>
          <w:color w:val="auto"/>
          <w:sz w:val="26"/>
          <w:szCs w:val="26"/>
        </w:rPr>
        <w:t>4</w:t>
      </w:r>
      <w:r w:rsidR="00A007CC" w:rsidRPr="00E13001">
        <w:rPr>
          <w:rFonts w:ascii="Times New Roman" w:hAnsi="Times New Roman" w:cs="Times New Roman"/>
          <w:color w:val="auto"/>
          <w:sz w:val="26"/>
          <w:szCs w:val="26"/>
        </w:rPr>
        <w:t xml:space="preserve">.2.2 </w:t>
      </w:r>
      <w:r w:rsidR="00633FD6" w:rsidRPr="00E13001">
        <w:rPr>
          <w:rFonts w:ascii="Times New Roman" w:hAnsi="Times New Roman" w:cs="Times New Roman"/>
          <w:color w:val="auto"/>
          <w:sz w:val="26"/>
          <w:szCs w:val="26"/>
        </w:rPr>
        <w:t>Các bệnh đường hô hấp thường gặp</w:t>
      </w:r>
      <w:bookmarkEnd w:id="59"/>
    </w:p>
    <w:p w14:paraId="6D358E92" w14:textId="7BEE2488" w:rsidR="00A007CC" w:rsidRPr="00E13001" w:rsidRDefault="00633FD6" w:rsidP="00FA7B6D">
      <w:pPr>
        <w:tabs>
          <w:tab w:val="left" w:pos="0"/>
          <w:tab w:val="left" w:pos="142"/>
        </w:tabs>
        <w:spacing w:line="360" w:lineRule="auto"/>
        <w:ind w:firstLine="540"/>
        <w:jc w:val="both"/>
        <w:rPr>
          <w:sz w:val="26"/>
          <w:szCs w:val="26"/>
        </w:rPr>
      </w:pPr>
      <w:r w:rsidRPr="00E13001">
        <w:rPr>
          <w:sz w:val="26"/>
          <w:szCs w:val="26"/>
        </w:rPr>
        <w:t>Các nghiên cứu phát hiện rằng</w:t>
      </w:r>
      <w:r w:rsidR="003278E8" w:rsidRPr="00E13001">
        <w:rPr>
          <w:sz w:val="26"/>
          <w:szCs w:val="26"/>
        </w:rPr>
        <w:t xml:space="preserve"> bệnh đường hô hấp phổ biến nhất là bệnh việm phổi (17</w:t>
      </w:r>
      <w:proofErr w:type="gramStart"/>
      <w:r w:rsidR="003278E8" w:rsidRPr="00E13001">
        <w:rPr>
          <w:sz w:val="26"/>
          <w:szCs w:val="26"/>
        </w:rPr>
        <w:t>,9</w:t>
      </w:r>
      <w:proofErr w:type="gramEnd"/>
      <w:r w:rsidR="003278E8" w:rsidRPr="00E13001">
        <w:rPr>
          <w:sz w:val="26"/>
          <w:szCs w:val="26"/>
        </w:rPr>
        <w:t>%), bệnh phổi tắc nghẽn mạn tính (17,7%), hen suyễn (8,3%), tương ứng trong tỷ lệ bệnh nhân ung thư phổi là 2,8% và bệnh nhân lao phổi là 2,3%</w:t>
      </w:r>
    </w:p>
    <w:p w14:paraId="3AAB68EE" w14:textId="0042297F" w:rsidR="00B31B02" w:rsidRPr="00E13001" w:rsidRDefault="003278E8" w:rsidP="00FA7B6D">
      <w:pPr>
        <w:tabs>
          <w:tab w:val="left" w:pos="0"/>
          <w:tab w:val="left" w:pos="142"/>
        </w:tabs>
        <w:spacing w:line="360" w:lineRule="auto"/>
        <w:ind w:firstLine="540"/>
        <w:jc w:val="both"/>
        <w:rPr>
          <w:sz w:val="26"/>
          <w:szCs w:val="26"/>
        </w:rPr>
      </w:pPr>
      <w:r w:rsidRPr="00E13001">
        <w:rPr>
          <w:sz w:val="26"/>
          <w:szCs w:val="26"/>
        </w:rPr>
        <w:lastRenderedPageBreak/>
        <w:t xml:space="preserve">Tỷ lệ bệnh nhân </w:t>
      </w:r>
      <w:proofErr w:type="gramStart"/>
      <w:r w:rsidRPr="00E13001">
        <w:rPr>
          <w:sz w:val="26"/>
          <w:szCs w:val="26"/>
        </w:rPr>
        <w:t>lao</w:t>
      </w:r>
      <w:proofErr w:type="gramEnd"/>
      <w:r w:rsidRPr="00E13001">
        <w:rPr>
          <w:sz w:val="26"/>
          <w:szCs w:val="26"/>
        </w:rPr>
        <w:t xml:space="preserve"> trong nghiên cứu này là thấp do đặc thù đơn vị nghiên cứu là tại Khoa Hô hấp.</w:t>
      </w:r>
    </w:p>
    <w:p w14:paraId="5CE54FE5" w14:textId="4429B47B" w:rsidR="00A007CC" w:rsidRPr="00E13001" w:rsidRDefault="00FA7B6D"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60" w:name="_Toc481149836"/>
      <w:r w:rsidRPr="00E13001">
        <w:rPr>
          <w:rFonts w:ascii="Times New Roman" w:hAnsi="Times New Roman" w:cs="Times New Roman"/>
          <w:color w:val="auto"/>
          <w:sz w:val="26"/>
          <w:szCs w:val="26"/>
        </w:rPr>
        <w:t>4</w:t>
      </w:r>
      <w:r w:rsidR="00A007CC" w:rsidRPr="00E13001">
        <w:rPr>
          <w:rFonts w:ascii="Times New Roman" w:hAnsi="Times New Roman" w:cs="Times New Roman"/>
          <w:color w:val="auto"/>
          <w:sz w:val="26"/>
          <w:szCs w:val="26"/>
        </w:rPr>
        <w:t xml:space="preserve">.2.3 </w:t>
      </w:r>
      <w:r w:rsidR="003278E8" w:rsidRPr="00E13001">
        <w:rPr>
          <w:rFonts w:ascii="Times New Roman" w:hAnsi="Times New Roman" w:cs="Times New Roman"/>
          <w:color w:val="auto"/>
          <w:sz w:val="26"/>
          <w:szCs w:val="26"/>
        </w:rPr>
        <w:t>Bệnh thường gặp</w:t>
      </w:r>
      <w:bookmarkEnd w:id="60"/>
    </w:p>
    <w:p w14:paraId="6436F16F" w14:textId="1022AE64" w:rsidR="00A007CC" w:rsidRPr="00E13001" w:rsidRDefault="003278E8" w:rsidP="00FA7B6D">
      <w:pPr>
        <w:tabs>
          <w:tab w:val="left" w:pos="0"/>
          <w:tab w:val="left" w:pos="142"/>
        </w:tabs>
        <w:spacing w:line="360" w:lineRule="auto"/>
        <w:ind w:firstLine="540"/>
        <w:jc w:val="both"/>
        <w:rPr>
          <w:sz w:val="26"/>
          <w:szCs w:val="26"/>
        </w:rPr>
      </w:pPr>
      <w:r w:rsidRPr="00E13001">
        <w:rPr>
          <w:sz w:val="26"/>
          <w:szCs w:val="26"/>
        </w:rPr>
        <w:t>Các kết quả nghiên cứu thể hiện qua bảng 4.5 cho thấy bệnh phổ biến nhất là bệnh tăng huyết áp là 16,5%, bệnh tiểu đường là 9,2% và thoái hóa cột sống lá 3,7%</w:t>
      </w:r>
      <w:r w:rsidR="009961B7" w:rsidRPr="00E13001">
        <w:rPr>
          <w:sz w:val="26"/>
          <w:szCs w:val="26"/>
        </w:rPr>
        <w:t xml:space="preserve">. </w:t>
      </w:r>
      <w:r w:rsidRPr="00E13001">
        <w:rPr>
          <w:sz w:val="26"/>
          <w:szCs w:val="26"/>
        </w:rPr>
        <w:t>Kết quả này phù hợp với xu hướng gia tăng các bệnh mãn tính và suy thoái ở các nước đang phát triển và trên thế giới</w:t>
      </w:r>
      <w:r w:rsidR="00BA338D" w:rsidRPr="00E13001">
        <w:rPr>
          <w:sz w:val="26"/>
          <w:szCs w:val="26"/>
        </w:rPr>
        <w:fldChar w:fldCharType="begin"/>
      </w:r>
      <w:r w:rsidR="00DE1C34" w:rsidRPr="00E13001">
        <w:rPr>
          <w:sz w:val="26"/>
          <w:szCs w:val="26"/>
        </w:rPr>
        <w:instrText xml:space="preserve"> ADDIN EN.CITE &lt;EndNote&gt;&lt;Cite&gt;&lt;Author&gt;United State deparment of health and humen sevices&lt;/Author&gt;&lt;Year&gt;2011&lt;/Year&gt;&lt;RecNum&gt;33&lt;/RecNum&gt;&lt;DisplayText&gt;[34]&lt;/DisplayText&gt;&lt;record&gt;&lt;rec-number&gt;33&lt;/rec-number&gt;&lt;foreign-keys&gt;&lt;key app="EN" db-id="exzppfswwpfseuef25axxxdx0pw2as52d5s0" timestamp="1470243964"&gt;33&lt;/key&gt;&lt;/foreign-keys&gt;&lt;ref-type name="Book"&gt;6&lt;/ref-type&gt;&lt;contributors&gt;&lt;authors&gt;&lt;author&gt;United State deparment of health and humen sevices,&lt;/author&gt;&lt;/authors&gt;&lt;/contributors&gt;&lt;titles&gt;&lt;title&gt;new  disease pattern&lt;/title&gt;&lt;/titles&gt;&lt;section&gt;global health and aging&lt;/section&gt;&lt;dates&gt;&lt;year&gt;2011&lt;/year&gt;&lt;pub-dates&gt;&lt;date&gt;January 22, 2015&lt;/date&gt;&lt;/pub-dates&gt;&lt;/dates&gt;&lt;urls&gt;&lt;/urls&gt;&lt;/record&gt;&lt;/Cite&gt;&lt;/EndNote&gt;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34" w:tooltip="United State deparment of health and humen sevices, 2011 #33" w:history="1">
        <w:r w:rsidR="00DE1C34" w:rsidRPr="00E13001">
          <w:rPr>
            <w:noProof/>
            <w:sz w:val="26"/>
            <w:szCs w:val="26"/>
          </w:rPr>
          <w:t>34</w:t>
        </w:r>
      </w:hyperlink>
      <w:r w:rsidR="00DE1C34" w:rsidRPr="00E13001">
        <w:rPr>
          <w:noProof/>
          <w:sz w:val="26"/>
          <w:szCs w:val="26"/>
        </w:rPr>
        <w:t>]</w:t>
      </w:r>
      <w:r w:rsidR="00BA338D" w:rsidRPr="00E13001">
        <w:rPr>
          <w:sz w:val="26"/>
          <w:szCs w:val="26"/>
        </w:rPr>
        <w:fldChar w:fldCharType="end"/>
      </w:r>
      <w:r w:rsidR="00A007CC" w:rsidRPr="00E13001">
        <w:rPr>
          <w:sz w:val="26"/>
          <w:szCs w:val="26"/>
        </w:rPr>
        <w:t>.</w:t>
      </w:r>
    </w:p>
    <w:p w14:paraId="2AD92916" w14:textId="4D74640B" w:rsidR="00A007CC" w:rsidRPr="00E13001" w:rsidRDefault="003278E8" w:rsidP="00FA7B6D">
      <w:pPr>
        <w:tabs>
          <w:tab w:val="left" w:pos="0"/>
          <w:tab w:val="left" w:pos="142"/>
        </w:tabs>
        <w:spacing w:line="360" w:lineRule="auto"/>
        <w:ind w:firstLine="540"/>
        <w:jc w:val="both"/>
        <w:rPr>
          <w:sz w:val="26"/>
          <w:szCs w:val="26"/>
        </w:rPr>
      </w:pPr>
      <w:r w:rsidRPr="00E13001">
        <w:rPr>
          <w:sz w:val="26"/>
          <w:szCs w:val="26"/>
        </w:rPr>
        <w:t>Tỷ lệ mắc bệnh cao huyết áp trong nghiên cứu là 16</w:t>
      </w:r>
      <w:proofErr w:type="gramStart"/>
      <w:r w:rsidRPr="00E13001">
        <w:rPr>
          <w:sz w:val="26"/>
          <w:szCs w:val="26"/>
        </w:rPr>
        <w:t>,5</w:t>
      </w:r>
      <w:proofErr w:type="gramEnd"/>
      <w:r w:rsidRPr="00E13001">
        <w:rPr>
          <w:sz w:val="26"/>
          <w:szCs w:val="26"/>
        </w:rPr>
        <w:t>% và nó thấp hơn so với nghiên cứu của tác giả Đỗ và đồng nghiệp tiến hành tại Việt Nam năm 2015 (20,7%)</w:t>
      </w:r>
      <w:r w:rsidR="00BA338D" w:rsidRPr="00E13001">
        <w:rPr>
          <w:sz w:val="26"/>
          <w:szCs w:val="26"/>
        </w:rPr>
        <w:fldChar w:fldCharType="begin">
          <w:fldData xml:space="preserve">PEVuZE5vdGU+PENpdGU+PEF1dGhvcj5EbzwvQXV0aG9yPjxZZWFyPjIwMTU8L1llYXI+PFJlY051
bT41NDwvUmVjTnVtPjxEaXNwbGF5VGV4dD5bNDldPC9EaXNwbGF5VGV4dD48cmVjb3JkPjxyZWMt
bnVtYmVyPjU0PC9yZWMtbnVtYmVyPjxmb3JlaWduLWtleXM+PGtleSBhcHA9IkVOIiBkYi1pZD0i
ZXh6cHBmc3d3cGZzZXVlZjI1YXh4eGR4MHB3MmFzNTJkNXMwIiB0aW1lc3RhbXA9IjE0Nzg5MzY0
MTEiPjU0PC9rZXk+PC9mb3JlaWduLWtleXM+PHJlZi10eXBlIG5hbWU9IkpvdXJuYWwgQXJ0aWNs
ZSI+MTc8L3JlZi10eXBlPjxjb250cmlidXRvcnM+PGF1dGhvcnM+PGF1dGhvcj5EbywgSC4gVC48
L2F1dGhvcj48YXV0aG9yPkdlbGVpam5zZSwgSi4gTS48L2F1dGhvcj48YXV0aG9yPkxlLCBNLiBC
LjwvYXV0aG9yPjxhdXRob3I+S29rLCBGLiBKLjwvYXV0aG9yPjxhdXRob3I+RmVza2VucywgRS4g
Si48L2F1dGhvcj48L2F1dGhvcnM+PC9jb250cmlidXRvcnM+PGF1dGgtYWRkcmVzcz5EZXBhcnRt
ZW50IG9mIENvbW11bml0eSBOdXRyaXRpb24sIE5hdGlvbmFsIEluc3RpdHV0ZSBvZiBOdXRyaXRp
b24sIEhhbm9pLCBWaWV0bmFtOyBEaXZpc2lvbiBvZiBIdW1hbiBOdXRyaXRpb247IFdhZ2VuaW5n
ZW4gVW5pdmVyc2l0eSwgV2FnZW5pbmdlbiwgVGhlIE5ldGhlcmxhbmRzLiBkdHBoYUB5YWhvby5j
b20uJiN4RDtEaXZpc2lvbiBvZiBIdW1hbiBOdXRyaXRpb247IFdhZ2VuaW5nZW4gVW5pdmVyc2l0
eSwgV2FnZW5pbmdlbiwgVGhlIE5ldGhlcmxhbmRzLiYjeEQ7RGVwYXJ0bWVudCBvZiBDb21tdW5p
dHkgTnV0cml0aW9uLCBOYXRpb25hbCBJbnN0aXR1dGUgb2YgTnV0cml0aW9uLCBIYW5vaSwgVmll
dG5hbTs8L2F1dGgtYWRkcmVzcz48dGl0bGVzPjx0aXRsZT5OYXRpb25hbCBwcmV2YWxlbmNlIGFu
ZCBhc3NvY2lhdGVkIHJpc2sgZmFjdG9ycyBvZiBoeXBlcnRlbnNpb24gYW5kIHByZWh5cGVydGVu
c2lvbiBhbW9uZyBWaWV0bmFtZXNlIGFkdWx0czwvdGl0bGU+PHNlY29uZGFyeS10aXRsZT5BbSBK
IEh5cGVydGVuczwvc2Vjb25kYXJ5LXRpdGxlPjxhbHQtdGl0bGU+QW1lcmljYW4gam91cm5hbCBv
ZiBoeXBlcnRlbnNpb248L2FsdC10aXRsZT48L3RpdGxlcz48cGVyaW9kaWNhbD48ZnVsbC10aXRs
ZT5BbSBKIEh5cGVydGVuczwvZnVsbC10aXRsZT48YWJici0xPkFtZXJpY2FuIGpvdXJuYWwgb2Yg
aHlwZXJ0ZW5zaW9uPC9hYmJyLTE+PC9wZXJpb2RpY2FsPjxhbHQtcGVyaW9kaWNhbD48ZnVsbC10
aXRsZT5BbSBKIEh5cGVydGVuczwvZnVsbC10aXRsZT48YWJici0xPkFtZXJpY2FuIGpvdXJuYWwg
b2YgaHlwZXJ0ZW5zaW9uPC9hYmJyLTE+PC9hbHQtcGVyaW9kaWNhbD48cGFnZXM+ODktOTc8L3Bh
Z2VzPjx2b2x1bWU+Mjg8L3ZvbHVtZT48bnVtYmVyPjE8L251bWJlcj48ZWRpdGlvbj4yMDE0LzA1
LzI4PC9lZGl0aW9uPjxrZXl3b3Jkcz48a2V5d29yZD5BZHVsdDwva2V5d29yZD48a2V5d29yZD5B
Z2UgRmFjdG9yczwva2V5d29yZD48a2V5d29yZD5BbGNvaG9sIERyaW5raW5nL2FkdmVyc2UgZWZm
ZWN0cy9lcGlkZW1pb2xvZ3k8L2tleXdvcmQ+PGtleXdvcmQ+QW50aWh5cGVydGVuc2l2ZSBBZ2Vu
dHMvdGhlcmFwZXV0aWMgdXNlPC9rZXl3b3JkPjxrZXl3b3JkPkF3YXJlbmVzczwva2V5d29yZD48
a2V5d29yZD4qQmxvb2QgUHJlc3N1cmUvZHJ1ZyBlZmZlY3RzPC9rZXl3b3JkPjxrZXl3b3JkPkVk
dWNhdGlvbmFsIFN0YXR1czwva2V5d29yZD48a2V5d29yZD5GZW1hbGU8L2tleXdvcmQ+PGtleXdv
cmQ+SGVhbHRoIEtub3dsZWRnZSwgQXR0aXR1ZGVzLCBQcmFjdGljZTwva2V5d29yZD48a2V5d29y
ZD5IZWFsdGggU3VydmV5czwva2V5d29yZD48a2V5d29yZD5IdW1hbnM8L2tleXdvcmQ+PGtleXdv
cmQ+SHlwZXJ0ZW5zaW9uL2RpYWdub3Npcy9kcnVnIHRoZXJhcHkvKmVwaWRlbWlvbG9neS9waHlz
aW9wYXRob2xvZ3k8L2tleXdvcmQ+PGtleXdvcmQ+TWFsZTwva2V5d29yZD48a2V5d29yZD5NaWRk
bGUgQWdlZDwva2V5d29yZD48a2V5d29yZD5Nb3RvciBBY3Rpdml0eTwva2V5d29yZD48a2V5d29y
ZD5PdmVyd2VpZ2h0L2VwaWRlbWlvbG9neTwva2V5d29yZD48a2V5d29yZD5QcmVoeXBlcnRlbnNp
b24vZGlhZ25vc2lzLyplcGlkZW1pb2xvZ3kvcGh5c2lvcGF0aG9sb2d5PC9rZXl3b3JkPjxrZXl3
b3JkPlByZXZhbGVuY2U8L2tleXdvcmQ+PGtleXdvcmQ+UmlzayBGYWN0b3JzPC9rZXl3b3JkPjxr
ZXl3b3JkPlJpc2sgUmVkdWN0aW9uIEJlaGF2aW9yPC9rZXl3b3JkPjxrZXl3b3JkPlJ1cmFsIEhl
YWx0aDwva2V5d29yZD48a2V5d29yZD5TZXggRmFjdG9yczwva2V5d29yZD48a2V5d29yZD5VcmJh
biBIZWFsdGg8L2tleXdvcmQ+PGtleXdvcmQ+VmlldG5hbS9lcGlkZW1pb2xvZ3k8L2tleXdvcmQ+
PC9rZXl3b3Jkcz48ZGF0ZXM+PHllYXI+MjAxNTwveWVhcj48cHViLWRhdGVzPjxkYXRlPkphbjwv
ZGF0ZT48L3B1Yi1kYXRlcz48L2RhdGVzPjxpc2JuPjA4OTUtNzA2MTwvaXNibj48YWNjZXNzaW9u
LW51bT4yNDg2Mjk2MDwvYWNjZXNzaW9uLW51bT48dXJscz48L3VybHM+PGVsZWN0cm9uaWMtcmVz
b3VyY2UtbnVtPjEwLjEwOTMvYWpoL2hwdTA5MjwvZWxlY3Ryb25pYy1yZXNvdXJjZS1udW0+PHJl
bW90ZS1kYXRhYmFzZS1wcm92aWRlcj5ObG08L3JlbW90ZS1kYXRhYmFzZS1wcm92aWRlcj48bGFu
Z3VhZ2U+RW5nPC9sYW5ndWFnZT48L3JlY29yZD48L0NpdGU+PC9FbmROb3RlPgB=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PEVuZE5vdGU+PENpdGU+PEF1dGhvcj5EbzwvQXV0aG9yPjxZZWFyPjIwMTU8L1llYXI+PFJlY051
bT41NDwvUmVjTnVtPjxEaXNwbGF5VGV4dD5bNDldPC9EaXNwbGF5VGV4dD48cmVjb3JkPjxyZWMt
bnVtYmVyPjU0PC9yZWMtbnVtYmVyPjxmb3JlaWduLWtleXM+PGtleSBhcHA9IkVOIiBkYi1pZD0i
ZXh6cHBmc3d3cGZzZXVlZjI1YXh4eGR4MHB3MmFzNTJkNXMwIiB0aW1lc3RhbXA9IjE0Nzg5MzY0
MTEiPjU0PC9rZXk+PC9mb3JlaWduLWtleXM+PHJlZi10eXBlIG5hbWU9IkpvdXJuYWwgQXJ0aWNs
ZSI+MTc8L3JlZi10eXBlPjxjb250cmlidXRvcnM+PGF1dGhvcnM+PGF1dGhvcj5EbywgSC4gVC48
L2F1dGhvcj48YXV0aG9yPkdlbGVpam5zZSwgSi4gTS48L2F1dGhvcj48YXV0aG9yPkxlLCBNLiBC
LjwvYXV0aG9yPjxhdXRob3I+S29rLCBGLiBKLjwvYXV0aG9yPjxhdXRob3I+RmVza2VucywgRS4g
Si48L2F1dGhvcj48L2F1dGhvcnM+PC9jb250cmlidXRvcnM+PGF1dGgtYWRkcmVzcz5EZXBhcnRt
ZW50IG9mIENvbW11bml0eSBOdXRyaXRpb24sIE5hdGlvbmFsIEluc3RpdHV0ZSBvZiBOdXRyaXRp
b24sIEhhbm9pLCBWaWV0bmFtOyBEaXZpc2lvbiBvZiBIdW1hbiBOdXRyaXRpb247IFdhZ2VuaW5n
ZW4gVW5pdmVyc2l0eSwgV2FnZW5pbmdlbiwgVGhlIE5ldGhlcmxhbmRzLiBkdHBoYUB5YWhvby5j
b20uJiN4RDtEaXZpc2lvbiBvZiBIdW1hbiBOdXRyaXRpb247IFdhZ2VuaW5nZW4gVW5pdmVyc2l0
eSwgV2FnZW5pbmdlbiwgVGhlIE5ldGhlcmxhbmRzLiYjeEQ7RGVwYXJ0bWVudCBvZiBDb21tdW5p
dHkgTnV0cml0aW9uLCBOYXRpb25hbCBJbnN0aXR1dGUgb2YgTnV0cml0aW9uLCBIYW5vaSwgVmll
dG5hbTs8L2F1dGgtYWRkcmVzcz48dGl0bGVzPjx0aXRsZT5OYXRpb25hbCBwcmV2YWxlbmNlIGFu
ZCBhc3NvY2lhdGVkIHJpc2sgZmFjdG9ycyBvZiBoeXBlcnRlbnNpb24gYW5kIHByZWh5cGVydGVu
c2lvbiBhbW9uZyBWaWV0bmFtZXNlIGFkdWx0czwvdGl0bGU+PHNlY29uZGFyeS10aXRsZT5BbSBK
IEh5cGVydGVuczwvc2Vjb25kYXJ5LXRpdGxlPjxhbHQtdGl0bGU+QW1lcmljYW4gam91cm5hbCBv
ZiBoeXBlcnRlbnNpb248L2FsdC10aXRsZT48L3RpdGxlcz48cGVyaW9kaWNhbD48ZnVsbC10aXRs
ZT5BbSBKIEh5cGVydGVuczwvZnVsbC10aXRsZT48YWJici0xPkFtZXJpY2FuIGpvdXJuYWwgb2Yg
aHlwZXJ0ZW5zaW9uPC9hYmJyLTE+PC9wZXJpb2RpY2FsPjxhbHQtcGVyaW9kaWNhbD48ZnVsbC10
aXRsZT5BbSBKIEh5cGVydGVuczwvZnVsbC10aXRsZT48YWJici0xPkFtZXJpY2FuIGpvdXJuYWwg
b2YgaHlwZXJ0ZW5zaW9uPC9hYmJyLTE+PC9hbHQtcGVyaW9kaWNhbD48cGFnZXM+ODktOTc8L3Bh
Z2VzPjx2b2x1bWU+Mjg8L3ZvbHVtZT48bnVtYmVyPjE8L251bWJlcj48ZWRpdGlvbj4yMDE0LzA1
LzI4PC9lZGl0aW9uPjxrZXl3b3Jkcz48a2V5d29yZD5BZHVsdDwva2V5d29yZD48a2V5d29yZD5B
Z2UgRmFjdG9yczwva2V5d29yZD48a2V5d29yZD5BbGNvaG9sIERyaW5raW5nL2FkdmVyc2UgZWZm
ZWN0cy9lcGlkZW1pb2xvZ3k8L2tleXdvcmQ+PGtleXdvcmQ+QW50aWh5cGVydGVuc2l2ZSBBZ2Vu
dHMvdGhlcmFwZXV0aWMgdXNlPC9rZXl3b3JkPjxrZXl3b3JkPkF3YXJlbmVzczwva2V5d29yZD48
a2V5d29yZD4qQmxvb2QgUHJlc3N1cmUvZHJ1ZyBlZmZlY3RzPC9rZXl3b3JkPjxrZXl3b3JkPkVk
dWNhdGlvbmFsIFN0YXR1czwva2V5d29yZD48a2V5d29yZD5GZW1hbGU8L2tleXdvcmQ+PGtleXdv
cmQ+SGVhbHRoIEtub3dsZWRnZSwgQXR0aXR1ZGVzLCBQcmFjdGljZTwva2V5d29yZD48a2V5d29y
ZD5IZWFsdGggU3VydmV5czwva2V5d29yZD48a2V5d29yZD5IdW1hbnM8L2tleXdvcmQ+PGtleXdv
cmQ+SHlwZXJ0ZW5zaW9uL2RpYWdub3Npcy9kcnVnIHRoZXJhcHkvKmVwaWRlbWlvbG9neS9waHlz
aW9wYXRob2xvZ3k8L2tleXdvcmQ+PGtleXdvcmQ+TWFsZTwva2V5d29yZD48a2V5d29yZD5NaWRk
bGUgQWdlZDwva2V5d29yZD48a2V5d29yZD5Nb3RvciBBY3Rpdml0eTwva2V5d29yZD48a2V5d29y
ZD5PdmVyd2VpZ2h0L2VwaWRlbWlvbG9neTwva2V5d29yZD48a2V5d29yZD5QcmVoeXBlcnRlbnNp
b24vZGlhZ25vc2lzLyplcGlkZW1pb2xvZ3kvcGh5c2lvcGF0aG9sb2d5PC9rZXl3b3JkPjxrZXl3
b3JkPlByZXZhbGVuY2U8L2tleXdvcmQ+PGtleXdvcmQ+UmlzayBGYWN0b3JzPC9rZXl3b3JkPjxr
ZXl3b3JkPlJpc2sgUmVkdWN0aW9uIEJlaGF2aW9yPC9rZXl3b3JkPjxrZXl3b3JkPlJ1cmFsIEhl
YWx0aDwva2V5d29yZD48a2V5d29yZD5TZXggRmFjdG9yczwva2V5d29yZD48a2V5d29yZD5VcmJh
biBIZWFsdGg8L2tleXdvcmQ+PGtleXdvcmQ+VmlldG5hbS9lcGlkZW1pb2xvZ3k8L2tleXdvcmQ+
PC9rZXl3b3Jkcz48ZGF0ZXM+PHllYXI+MjAxNTwveWVhcj48cHViLWRhdGVzPjxkYXRlPkphbjwv
ZGF0ZT48L3B1Yi1kYXRlcz48L2RhdGVzPjxpc2JuPjA4OTUtNzA2MTwvaXNibj48YWNjZXNzaW9u
LW51bT4yNDg2Mjk2MDwvYWNjZXNzaW9uLW51bT48dXJscz48L3VybHM+PGVsZWN0cm9uaWMtcmVz
b3VyY2UtbnVtPjEwLjEwOTMvYWpoL2hwdTA5MjwvZWxlY3Ryb25pYy1yZXNvdXJjZS1udW0+PHJl
bW90ZS1kYXRhYmFzZS1wcm92aWRlcj5ObG08L3JlbW90ZS1kYXRhYmFzZS1wcm92aWRlcj48bGFu
Z3VhZ2U+RW5nPC9sYW5ndWFnZT48L3JlY29yZD48L0NpdGU+PC9FbmROb3RlPgB=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49" w:tooltip="Do, 2015 #54" w:history="1">
        <w:r w:rsidR="00DE1C34" w:rsidRPr="00E13001">
          <w:rPr>
            <w:noProof/>
            <w:sz w:val="26"/>
            <w:szCs w:val="26"/>
          </w:rPr>
          <w:t>49</w:t>
        </w:r>
      </w:hyperlink>
      <w:r w:rsidR="00DE1C34" w:rsidRPr="00E13001">
        <w:rPr>
          <w:noProof/>
          <w:sz w:val="26"/>
          <w:szCs w:val="26"/>
        </w:rPr>
        <w:t>]</w:t>
      </w:r>
      <w:r w:rsidR="00BA338D" w:rsidRPr="00E13001">
        <w:rPr>
          <w:sz w:val="26"/>
          <w:szCs w:val="26"/>
        </w:rPr>
        <w:fldChar w:fldCharType="end"/>
      </w:r>
      <w:r w:rsidR="00A007CC" w:rsidRPr="00E13001">
        <w:rPr>
          <w:sz w:val="26"/>
          <w:szCs w:val="26"/>
        </w:rPr>
        <w:t xml:space="preserve"> </w:t>
      </w:r>
      <w:r w:rsidRPr="00E13001">
        <w:rPr>
          <w:sz w:val="26"/>
          <w:szCs w:val="26"/>
        </w:rPr>
        <w:t>và nghiên cứu của Feskens năm 2014 là 21%</w:t>
      </w:r>
      <w:r w:rsidR="00BA338D" w:rsidRPr="00E13001">
        <w:rPr>
          <w:sz w:val="26"/>
          <w:szCs w:val="26"/>
        </w:rPr>
        <w:fldChar w:fldCharType="begin"/>
      </w:r>
      <w:r w:rsidR="00DE1C34" w:rsidRPr="00E13001">
        <w:rPr>
          <w:sz w:val="26"/>
          <w:szCs w:val="26"/>
        </w:rPr>
        <w:instrText xml:space="preserve"> ADDIN EN.CITE &lt;EndNote&gt;&lt;Cite&gt;&lt;Author&gt;EJM (Edith) Feskens&lt;/Author&gt;&lt;Year&gt;2014&lt;/Year&gt;&lt;RecNum&gt;56&lt;/RecNum&gt;&lt;DisplayText&gt;[50]&lt;/DisplayText&gt;&lt;record&gt;&lt;rec-number&gt;56&lt;/rec-number&gt;&lt;foreign-keys&gt;&lt;key app="EN" db-id="exzppfswwpfseuef25axxxdx0pw2as52d5s0" timestamp="1478955012"&gt;56&lt;/key&gt;&lt;/foreign-keys&gt;&lt;ref-type name="Journal Article"&gt;17&lt;/ref-type&gt;&lt;contributors&gt;&lt;authors&gt;&lt;author&gt;EJM (Edith) Feskens, FJ (Frans) Kok, Ha Do Thi Phuong, and JM (Marianne) Geleijnse,&lt;/author&gt;&lt;/authors&gt;&lt;/contributors&gt;&lt;titles&gt;&lt;title&gt;Hypertension in Vietnam: prevalence, risk groups and effects of salt reduction&lt;/title&gt;&lt;secondary-title&gt;Wageningen University, Division of Human Nutrition&lt;/secondary-title&gt;&lt;/titles&gt;&lt;periodical&gt;&lt;full-title&gt;Wageningen University, Division of Human Nutrition&lt;/full-title&gt;&lt;/periodical&gt;&lt;dates&gt;&lt;year&gt;2014&lt;/year&gt;&lt;/dates&gt;&lt;urls&gt;&lt;/urls&gt;&lt;/record&gt;&lt;/Cite&gt;&lt;/EndNote&gt;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50" w:tooltip="EJM (Edith) Feskens, 2014 #56" w:history="1">
        <w:r w:rsidR="00DE1C34" w:rsidRPr="00E13001">
          <w:rPr>
            <w:noProof/>
            <w:sz w:val="26"/>
            <w:szCs w:val="26"/>
          </w:rPr>
          <w:t>50</w:t>
        </w:r>
      </w:hyperlink>
      <w:r w:rsidR="00DE1C34" w:rsidRPr="00E13001">
        <w:rPr>
          <w:noProof/>
          <w:sz w:val="26"/>
          <w:szCs w:val="26"/>
        </w:rPr>
        <w:t>]</w:t>
      </w:r>
      <w:r w:rsidR="00BA338D" w:rsidRPr="00E13001">
        <w:rPr>
          <w:sz w:val="26"/>
          <w:szCs w:val="26"/>
        </w:rPr>
        <w:fldChar w:fldCharType="end"/>
      </w:r>
      <w:r w:rsidR="00A007CC" w:rsidRPr="00E13001">
        <w:rPr>
          <w:sz w:val="26"/>
          <w:szCs w:val="26"/>
        </w:rPr>
        <w:t xml:space="preserve">. </w:t>
      </w:r>
      <w:r w:rsidRPr="00E13001">
        <w:rPr>
          <w:sz w:val="26"/>
          <w:szCs w:val="26"/>
        </w:rPr>
        <w:t>Điều này có thể được giải thích bởi sự khác nhau về địa điểm và cỡ mẫu nghiên cứu của các nghiên cứu</w:t>
      </w:r>
      <w:r w:rsidR="00A007CC" w:rsidRPr="00E13001">
        <w:rPr>
          <w:sz w:val="26"/>
          <w:szCs w:val="26"/>
        </w:rPr>
        <w:t xml:space="preserve">. </w:t>
      </w:r>
      <w:r w:rsidRPr="00E13001">
        <w:rPr>
          <w:sz w:val="26"/>
          <w:szCs w:val="26"/>
        </w:rPr>
        <w:t>Tuy nhiên, theo nghiên cứu của Nguyễn Lân Việt và cộng sự năm 2012, hơn 50% số người tăng huyết áp không biết rằng đã bị mắc bệnh</w:t>
      </w:r>
      <w:r w:rsidR="00BA338D" w:rsidRPr="00E13001">
        <w:rPr>
          <w:sz w:val="26"/>
          <w:szCs w:val="26"/>
        </w:rPr>
        <w:fldChar w:fldCharType="begin"/>
      </w:r>
      <w:r w:rsidR="00DE1C34" w:rsidRPr="00E13001">
        <w:rPr>
          <w:sz w:val="26"/>
          <w:szCs w:val="26"/>
        </w:rPr>
        <w:instrText xml:space="preserve"> ADDIN EN.CITE &lt;EndNote&gt;&lt;Cite&gt;&lt;Author&gt;Son P T&lt;/Author&gt;&lt;Year&gt;2012&lt;/Year&gt;&lt;RecNum&gt;57&lt;/RecNum&gt;&lt;DisplayText&gt;[51]&lt;/DisplayText&gt;&lt;record&gt;&lt;rec-number&gt;57&lt;/rec-number&gt;&lt;foreign-keys&gt;&lt;key app="EN" db-id="exzppfswwpfseuef25axxxdx0pw2as52d5s0" timestamp="1478956615"&gt;57&lt;/key&gt;&lt;/foreign-keys&gt;&lt;ref-type name="Journal Article"&gt;17&lt;/ref-type&gt;&lt;contributors&gt;&lt;authors&gt;&lt;author&gt;Son P T,Quang N.N, Viet N. L, et al,s&lt;/author&gt;&lt;/authors&gt;&lt;/contributors&gt;&lt;titles&gt;&lt;title&gt;Prevalence,awareness, treatment and control of hypertension in Vietnam-</w:instrText>
      </w:r>
      <w:r w:rsidR="00DE1C34" w:rsidRPr="00E13001">
        <w:rPr>
          <w:rFonts w:ascii="Cambria Math" w:hAnsi="Cambria Math" w:cs="Cambria Math"/>
          <w:sz w:val="26"/>
          <w:szCs w:val="26"/>
        </w:rPr>
        <w:instrText>‐</w:instrText>
      </w:r>
      <w:r w:rsidR="00DE1C34" w:rsidRPr="00E13001">
        <w:rPr>
          <w:sz w:val="26"/>
          <w:szCs w:val="26"/>
        </w:rPr>
        <w:instrText>results&amp;#x9;from a national survey&lt;/title&gt;&lt;secondary-title&gt;J Hum Hypertens&lt;/secondary-title&gt;&lt;/titles&gt;&lt;periodical&gt;&lt;full-title&gt;J Hum Hypertens&lt;/full-title&gt;&lt;/periodical&gt;&lt;dates&gt;&lt;year&gt;2012&lt;/year&gt;&lt;/dates&gt;&lt;urls&gt;&lt;/urls&gt;&lt;/record&gt;&lt;/Cite&gt;&lt;/EndNote&gt;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51" w:tooltip="Son P T, 2012 #57" w:history="1">
        <w:r w:rsidR="00DE1C34" w:rsidRPr="00E13001">
          <w:rPr>
            <w:noProof/>
            <w:sz w:val="26"/>
            <w:szCs w:val="26"/>
          </w:rPr>
          <w:t>51</w:t>
        </w:r>
      </w:hyperlink>
      <w:r w:rsidR="00DE1C34" w:rsidRPr="00E13001">
        <w:rPr>
          <w:noProof/>
          <w:sz w:val="26"/>
          <w:szCs w:val="26"/>
        </w:rPr>
        <w:t>]</w:t>
      </w:r>
      <w:r w:rsidR="00BA338D" w:rsidRPr="00E13001">
        <w:rPr>
          <w:sz w:val="26"/>
          <w:szCs w:val="26"/>
        </w:rPr>
        <w:fldChar w:fldCharType="end"/>
      </w:r>
      <w:r w:rsidR="00A007CC" w:rsidRPr="00E13001">
        <w:rPr>
          <w:sz w:val="26"/>
          <w:szCs w:val="26"/>
        </w:rPr>
        <w:t xml:space="preserve">. </w:t>
      </w:r>
      <w:r w:rsidRPr="00E13001">
        <w:rPr>
          <w:sz w:val="26"/>
          <w:szCs w:val="26"/>
        </w:rPr>
        <w:t>Như vậy, tỷ lệ mắc bệnh cao huyết áp trong thực tế chắc chắn cao hơn so với số liệu ghi trong nghiên cứu</w:t>
      </w:r>
      <w:r w:rsidR="00A007CC" w:rsidRPr="00E13001">
        <w:rPr>
          <w:sz w:val="26"/>
          <w:szCs w:val="26"/>
        </w:rPr>
        <w:t>.</w:t>
      </w:r>
    </w:p>
    <w:p w14:paraId="6809EAD6" w14:textId="755868D0" w:rsidR="00A007CC" w:rsidRPr="00E13001" w:rsidRDefault="00E9254C" w:rsidP="00FA7B6D">
      <w:pPr>
        <w:tabs>
          <w:tab w:val="left" w:pos="0"/>
          <w:tab w:val="left" w:pos="142"/>
        </w:tabs>
        <w:spacing w:line="360" w:lineRule="auto"/>
        <w:ind w:firstLine="540"/>
        <w:jc w:val="both"/>
        <w:rPr>
          <w:sz w:val="26"/>
          <w:szCs w:val="26"/>
        </w:rPr>
      </w:pPr>
      <w:r w:rsidRPr="00E13001">
        <w:rPr>
          <w:sz w:val="26"/>
          <w:szCs w:val="26"/>
        </w:rPr>
        <w:t>Theo Sarah Wild và GojkaRoglic, tỷ lệ mắc tiểu đường trong cộng đồng trên thế giới tướng tính 2,8% năm 2000</w:t>
      </w:r>
      <w:r w:rsidR="00BA338D" w:rsidRPr="00E13001">
        <w:rPr>
          <w:sz w:val="26"/>
          <w:szCs w:val="26"/>
        </w:rPr>
        <w:fldChar w:fldCharType="begin"/>
      </w:r>
      <w:r w:rsidR="00DE1C34" w:rsidRPr="00E13001">
        <w:rPr>
          <w:sz w:val="26"/>
          <w:szCs w:val="26"/>
        </w:rPr>
        <w:instrText xml:space="preserve"> ADDIN EN.CITE &lt;EndNote&gt;&lt;Cite&gt;&lt;Author&gt;Sarah Wild&lt;/Author&gt;&lt;Year&gt;2004&lt;/Year&gt;&lt;RecNum&gt;58&lt;/RecNum&gt;&lt;DisplayText&gt;[52]&lt;/DisplayText&gt;&lt;record&gt;&lt;rec-number&gt;58&lt;/rec-number&gt;&lt;foreign-keys&gt;&lt;key app="EN" db-id="exzppfswwpfseuef25axxxdx0pw2as52d5s0" timestamp="1478957755"&gt;58&lt;/key&gt;&lt;/foreign-keys&gt;&lt;ref-type name="Journal Article"&gt;17&lt;/ref-type&gt;&lt;contributors&gt;&lt;authors&gt;&lt;author&gt;Sarah Wild, MB BCHIR, PHD1, Gojka Roglic, MD2, Anders Green, MD, PHD, DR MED SCI3, Richard Sicree, MBBS, MPH4 and Hilary King, MD, DSC2,&lt;/author&gt;&lt;/authors&gt;&lt;/contributors&gt;&lt;titles&gt;&lt;title&gt;Global Prevalence of Diabetes: estimates for the year 2000 and projections for 2030&lt;/title&gt;&lt;/titles&gt;&lt;dates&gt;&lt;year&gt;2004&lt;/year&gt;&lt;/dates&gt;&lt;urls&gt;&lt;/urls&gt;&lt;/record&gt;&lt;/Cite&gt;&lt;/EndNote&gt;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52" w:tooltip="Sarah Wild, 2004 #58" w:history="1">
        <w:r w:rsidR="00DE1C34" w:rsidRPr="00E13001">
          <w:rPr>
            <w:noProof/>
            <w:sz w:val="26"/>
            <w:szCs w:val="26"/>
          </w:rPr>
          <w:t>52</w:t>
        </w:r>
      </w:hyperlink>
      <w:r w:rsidR="00DE1C34" w:rsidRPr="00E13001">
        <w:rPr>
          <w:noProof/>
          <w:sz w:val="26"/>
          <w:szCs w:val="26"/>
        </w:rPr>
        <w:t>]</w:t>
      </w:r>
      <w:r w:rsidR="00BA338D" w:rsidRPr="00E13001">
        <w:rPr>
          <w:sz w:val="26"/>
          <w:szCs w:val="26"/>
        </w:rPr>
        <w:fldChar w:fldCharType="end"/>
      </w:r>
      <w:r w:rsidR="00A007CC" w:rsidRPr="00E13001">
        <w:rPr>
          <w:sz w:val="26"/>
          <w:szCs w:val="26"/>
        </w:rPr>
        <w:t xml:space="preserve">. </w:t>
      </w:r>
      <w:r w:rsidRPr="00E13001">
        <w:rPr>
          <w:sz w:val="26"/>
          <w:szCs w:val="26"/>
        </w:rPr>
        <w:t>Nghiên cứu của Guariguata về bệnh tiểu đường trên toàn thế giới năm 2013 là 5</w:t>
      </w:r>
      <w:proofErr w:type="gramStart"/>
      <w:r w:rsidRPr="00E13001">
        <w:rPr>
          <w:sz w:val="26"/>
          <w:szCs w:val="26"/>
        </w:rPr>
        <w:t>,4</w:t>
      </w:r>
      <w:proofErr w:type="gramEnd"/>
      <w:r w:rsidRPr="00E13001">
        <w:rPr>
          <w:sz w:val="26"/>
          <w:szCs w:val="26"/>
        </w:rPr>
        <w:t>% ở Việt Nam</w:t>
      </w:r>
      <w:r w:rsidR="005F71FC" w:rsidRPr="00E13001">
        <w:rPr>
          <w:sz w:val="26"/>
          <w:szCs w:val="26"/>
        </w:rPr>
        <w:t xml:space="preserve"> </w:t>
      </w:r>
      <w:r w:rsidR="00BA338D" w:rsidRPr="00E13001">
        <w:rPr>
          <w:sz w:val="26"/>
          <w:szCs w:val="26"/>
        </w:rPr>
        <w:fldChar w:fldCharType="begin">
          <w:fldData xml:space="preserve">PEVuZE5vdGU+PENpdGU+PEF1dGhvcj5HdWFyaWd1YXRhPC9BdXRob3I+PFllYXI+MjAxNDwvWWVh
cj48UmVjTnVtPjU1PC9SZWNOdW0+PERpc3BsYXlUZXh0Pls1M108L0Rpc3BsYXlUZXh0PjxyZWNv
cmQ+PHJlYy1udW1iZXI+NTU8L3JlYy1udW1iZXI+PGZvcmVpZ24ta2V5cz48a2V5IGFwcD0iRU4i
IGRiLWlkPSJleHpwcGZzd3dwZnNldWVmMjVheHh4ZHgwcHcyYXM1MmQ1czAiIHRpbWVzdGFtcD0i
MTQ3ODkzNjg4MCI+NTU8L2tleT48L2ZvcmVpZ24ta2V5cz48cmVmLXR5cGUgbmFtZT0iSm91cm5h
bCBBcnRpY2xlIj4xNzwvcmVmLXR5cGU+PGNvbnRyaWJ1dG9ycz48YXV0aG9ycz48YXV0aG9yPkd1
YXJpZ3VhdGEsIEwuPC9hdXRob3I+PGF1dGhvcj5XaGl0aW5nLCBELiBSLjwvYXV0aG9yPjxhdXRo
b3I+SGFtYmxldG9uLCBJLjwvYXV0aG9yPjxhdXRob3I+QmVhZ2xleSwgSi48L2F1dGhvcj48YXV0
aG9yPkxpbm5lbmthbXAsIFUuPC9hdXRob3I+PGF1dGhvcj5TaGF3LCBKLiBFLjwvYXV0aG9yPjwv
YXV0aG9ycz48L2NvbnRyaWJ1dG9ycz48YXV0aC1hZGRyZXNzPkludGVybmF0aW9uYWwgRGlhYmV0
ZXMgRmVkZXJhdGlvbiwgQnJ1c3NlbHMsIEJlbGdpdW0uIEVsZWN0cm9uaWMgYWRkcmVzczogbGVv
bm9yLmd1YXJpZ3VhdGFAZ21haWwuY29tLiYjeEQ7RGlyZWN0b3JhdGUgb2YgUHVibGljIEhlYWx0
aCwgTWVkd2F5IENvdW5jaWwsIENoYXRoYW0sIFVuaXRlZCBLaW5nZG9tLiYjeEQ7VW5pdmVyc2l0
eSBvZiB0aGUgV2VzdCBJbmRpZXMsIENhdmUgSGlsbCwgQmFyYmFkb3MuJiN4RDtJbnRlcm5hdGlv
bmFsIERpYWJldGVzIEZlZGVyYXRpb24sIEJydXNzZWxzLCBCZWxnaXVtLiYjeEQ7QmFrZXIgSURJ
IEhlYXJ0IGFuZCBEaWFiZXRlcyBJbnN0aXR1dGUsIE1lbGJvdXJuZSwgQXVzdHJhbGlhLjwvYXV0
aC1hZGRyZXNzPjx0aXRsZXM+PHRpdGxlPkdsb2JhbCBlc3RpbWF0ZXMgb2YgZGlhYmV0ZXMgcHJl
dmFsZW5jZSBmb3IgMjAxMyBhbmQgcHJvamVjdGlvbnMgZm9yIDIwMzU8L3RpdGxlPjxzZWNvbmRh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ZCBjbGluaWNhbCBwcmFjdGljZTwvYWJici0xPjwvYWx0LXBlcmlvZGljYWw+PHBhZ2VzPjEzNy00
OTwvcGFnZXM+PHZvbHVtZT4xMDM8L3ZvbHVtZT48bnVtYmVyPjI8L251bWJlcj48ZWRpdGlvbj4y
MDE0LzAzLzE5PC9lZGl0aW9uPjxrZXl3b3Jkcz48a2V5d29yZD5EZXZlbG9waW5nIENvdW50cmll
czwva2V5d29yZD48a2V5d29yZD5EaWFiZXRlcyBNZWxsaXR1cy8qZXBpZGVtaW9sb2d5PC9rZXl3
b3JkPjxrZXl3b3JkPipGb3JlY2FzdGluZzwva2V5d29yZD48a2V5d29yZD5HbG9iYWwgSGVhbHRo
L3N0YXRpc3RpY3MgJmFtcDsgbnVtZXJpY2FsIGRhdGEvKnRyZW5kczwva2V5d29yZD48a2V5d29y
ZD5IZWFsdGggUmVzb3VyY2VzPC9rZXl3b3JkPjxrZXl3b3JkPkh1bWFuczwva2V5d29yZD48a2V5
d29yZD5QcmV2YWxlbmNlPC9rZXl3b3JkPjwva2V5d29yZHM+PGRhdGVzPjx5ZWFyPjIwMTQ8L3ll
YXI+PHB1Yi1kYXRlcz48ZGF0ZT5GZWI8L2RhdGU+PC9wdWItZGF0ZXM+PC9kYXRlcz48aXNibj4w
MTY4LTgyMjc8L2lzYm4+PGFjY2Vzc2lvbi1udW0+MjQ2MzAzOTA8L2FjY2Vzc2lvbi1udW0+PHVy
bHM+PC91cmxzPjxlbGVjdHJvbmljLXJlc291cmNlLW51bT4xMC4xMDE2L2ouZGlhYnJlcy4yMDEz
LjExLjAwMjwvZWxlY3Ryb25pYy1yZXNvdXJjZS1udW0+PHJlbW90ZS1kYXRhYmFzZS1wcm92aWRl
cj5ObG08L3JlbW90ZS1kYXRhYmFzZS1wcm92aWRlcj48bGFuZ3VhZ2U+RW5nPC9sYW5ndWFnZT48
L3JlY29yZD48L0NpdGU+PC9FbmROb3RlPn==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PEVuZE5vdGU+PENpdGU+PEF1dGhvcj5HdWFyaWd1YXRhPC9BdXRob3I+PFllYXI+MjAxNDwvWWVh
cj48UmVjTnVtPjU1PC9SZWNOdW0+PERpc3BsYXlUZXh0Pls1M108L0Rpc3BsYXlUZXh0PjxyZWNv
cmQ+PHJlYy1udW1iZXI+NTU8L3JlYy1udW1iZXI+PGZvcmVpZ24ta2V5cz48a2V5IGFwcD0iRU4i
IGRiLWlkPSJleHpwcGZzd3dwZnNldWVmMjVheHh4ZHgwcHcyYXM1MmQ1czAiIHRpbWVzdGFtcD0i
MTQ3ODkzNjg4MCI+NTU8L2tleT48L2ZvcmVpZ24ta2V5cz48cmVmLXR5cGUgbmFtZT0iSm91cm5h
bCBBcnRpY2xlIj4xNzwvcmVmLXR5cGU+PGNvbnRyaWJ1dG9ycz48YXV0aG9ycz48YXV0aG9yPkd1
YXJpZ3VhdGEsIEwuPC9hdXRob3I+PGF1dGhvcj5XaGl0aW5nLCBELiBSLjwvYXV0aG9yPjxhdXRo
b3I+SGFtYmxldG9uLCBJLjwvYXV0aG9yPjxhdXRob3I+QmVhZ2xleSwgSi48L2F1dGhvcj48YXV0
aG9yPkxpbm5lbmthbXAsIFUuPC9hdXRob3I+PGF1dGhvcj5TaGF3LCBKLiBFLjwvYXV0aG9yPjwv
YXV0aG9ycz48L2NvbnRyaWJ1dG9ycz48YXV0aC1hZGRyZXNzPkludGVybmF0aW9uYWwgRGlhYmV0
ZXMgRmVkZXJhdGlvbiwgQnJ1c3NlbHMsIEJlbGdpdW0uIEVsZWN0cm9uaWMgYWRkcmVzczogbGVv
bm9yLmd1YXJpZ3VhdGFAZ21haWwuY29tLiYjeEQ7RGlyZWN0b3JhdGUgb2YgUHVibGljIEhlYWx0
aCwgTWVkd2F5IENvdW5jaWwsIENoYXRoYW0sIFVuaXRlZCBLaW5nZG9tLiYjeEQ7VW5pdmVyc2l0
eSBvZiB0aGUgV2VzdCBJbmRpZXMsIENhdmUgSGlsbCwgQmFyYmFkb3MuJiN4RDtJbnRlcm5hdGlv
bmFsIERpYWJldGVzIEZlZGVyYXRpb24sIEJydXNzZWxzLCBCZWxnaXVtLiYjeEQ7QmFrZXIgSURJ
IEhlYXJ0IGFuZCBEaWFiZXRlcyBJbnN0aXR1dGUsIE1lbGJvdXJuZSwgQXVzdHJhbGlhLjwvYXV0
aC1hZGRyZXNzPjx0aXRsZXM+PHRpdGxlPkdsb2JhbCBlc3RpbWF0ZXMgb2YgZGlhYmV0ZXMgcHJl
dmFsZW5jZSBmb3IgMjAxMyBhbmQgcHJvamVjdGlvbnMgZm9yIDIwMzU8L3RpdGxlPjxzZWNvbmRh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ZCBjbGluaWNhbCBwcmFjdGljZTwvYWJici0xPjwvYWx0LXBlcmlvZGljYWw+PHBhZ2VzPjEzNy00
OTwvcGFnZXM+PHZvbHVtZT4xMDM8L3ZvbHVtZT48bnVtYmVyPjI8L251bWJlcj48ZWRpdGlvbj4y
MDE0LzAzLzE5PC9lZGl0aW9uPjxrZXl3b3Jkcz48a2V5d29yZD5EZXZlbG9waW5nIENvdW50cmll
czwva2V5d29yZD48a2V5d29yZD5EaWFiZXRlcyBNZWxsaXR1cy8qZXBpZGVtaW9sb2d5PC9rZXl3
b3JkPjxrZXl3b3JkPipGb3JlY2FzdGluZzwva2V5d29yZD48a2V5d29yZD5HbG9iYWwgSGVhbHRo
L3N0YXRpc3RpY3MgJmFtcDsgbnVtZXJpY2FsIGRhdGEvKnRyZW5kczwva2V5d29yZD48a2V5d29y
ZD5IZWFsdGggUmVzb3VyY2VzPC9rZXl3b3JkPjxrZXl3b3JkPkh1bWFuczwva2V5d29yZD48a2V5
d29yZD5QcmV2YWxlbmNlPC9rZXl3b3JkPjwva2V5d29yZHM+PGRhdGVzPjx5ZWFyPjIwMTQ8L3ll
YXI+PHB1Yi1kYXRlcz48ZGF0ZT5GZWI8L2RhdGU+PC9wdWItZGF0ZXM+PC9kYXRlcz48aXNibj4w
MTY4LTgyMjc8L2lzYm4+PGFjY2Vzc2lvbi1udW0+MjQ2MzAzOTA8L2FjY2Vzc2lvbi1udW0+PHVy
bHM+PC91cmxzPjxlbGVjdHJvbmljLXJlc291cmNlLW51bT4xMC4xMDE2L2ouZGlhYnJlcy4yMDEz
LjExLjAwMjwvZWxlY3Ryb25pYy1yZXNvdXJjZS1udW0+PHJlbW90ZS1kYXRhYmFzZS1wcm92aWRl
cj5ObG08L3JlbW90ZS1kYXRhYmFzZS1wcm92aWRlcj48bGFuZ3VhZ2U+RW5nPC9sYW5ndWFnZT48
L3JlY29yZD48L0NpdGU+PC9FbmROb3RlPn==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53" w:tooltip="Guariguata, 2014 #55" w:history="1">
        <w:r w:rsidR="00DE1C34" w:rsidRPr="00E13001">
          <w:rPr>
            <w:noProof/>
            <w:sz w:val="26"/>
            <w:szCs w:val="26"/>
          </w:rPr>
          <w:t>53</w:t>
        </w:r>
      </w:hyperlink>
      <w:r w:rsidR="00DE1C34" w:rsidRPr="00E13001">
        <w:rPr>
          <w:noProof/>
          <w:sz w:val="26"/>
          <w:szCs w:val="26"/>
        </w:rPr>
        <w:t>]</w:t>
      </w:r>
      <w:r w:rsidR="00BA338D" w:rsidRPr="00E13001">
        <w:rPr>
          <w:sz w:val="26"/>
          <w:szCs w:val="26"/>
        </w:rPr>
        <w:fldChar w:fldCharType="end"/>
      </w:r>
      <w:r w:rsidR="00376B2E" w:rsidRPr="00E13001">
        <w:rPr>
          <w:sz w:val="26"/>
          <w:szCs w:val="26"/>
        </w:rPr>
        <w:t xml:space="preserve"> </w:t>
      </w:r>
      <w:r w:rsidRPr="00E13001">
        <w:rPr>
          <w:sz w:val="26"/>
          <w:szCs w:val="26"/>
        </w:rPr>
        <w:t>thấp hơn so với nghiên cứu của chúng tôi</w:t>
      </w:r>
      <w:r w:rsidR="009961B7" w:rsidRPr="00E13001">
        <w:rPr>
          <w:sz w:val="26"/>
          <w:szCs w:val="26"/>
        </w:rPr>
        <w:t xml:space="preserve">. </w:t>
      </w:r>
      <w:r w:rsidRPr="00E13001">
        <w:rPr>
          <w:sz w:val="26"/>
          <w:szCs w:val="26"/>
        </w:rPr>
        <w:t xml:space="preserve">Nguyên nhân có thể do nghiên cứu của chúng tôi đã thực hiện sau hai nghiên cứu, sự phổ biến của bệnh tiểu đường đã tăng cao đáng </w:t>
      </w:r>
      <w:proofErr w:type="gramStart"/>
      <w:r w:rsidRPr="00E13001">
        <w:rPr>
          <w:sz w:val="26"/>
          <w:szCs w:val="26"/>
        </w:rPr>
        <w:t>kể</w:t>
      </w:r>
      <w:proofErr w:type="gramEnd"/>
      <w:r w:rsidR="00BA338D" w:rsidRPr="00E13001">
        <w:rPr>
          <w:sz w:val="26"/>
          <w:szCs w:val="26"/>
        </w:rPr>
        <w:fldChar w:fldCharType="begin">
          <w:fldData xml:space="preserve">PEVuZE5vdGU+PENpdGU+PEF1dGhvcj5HdWFyaWd1YXRhPC9BdXRob3I+PFllYXI+MjAxNDwvWWVh
cj48UmVjTnVtPjU1PC9SZWNOdW0+PERpc3BsYXlUZXh0Pls1M108L0Rpc3BsYXlUZXh0PjxyZWNv
cmQ+PHJlYy1udW1iZXI+NTU8L3JlYy1udW1iZXI+PGZvcmVpZ24ta2V5cz48a2V5IGFwcD0iRU4i
IGRiLWlkPSJleHpwcGZzd3dwZnNldWVmMjVheHh4ZHgwcHcyYXM1MmQ1czAiIHRpbWVzdGFtcD0i
MTQ3ODkzNjg4MCI+NTU8L2tleT48L2ZvcmVpZ24ta2V5cz48cmVmLXR5cGUgbmFtZT0iSm91cm5h
bCBBcnRpY2xlIj4xNzwvcmVmLXR5cGU+PGNvbnRyaWJ1dG9ycz48YXV0aG9ycz48YXV0aG9yPkd1
YXJpZ3VhdGEsIEwuPC9hdXRob3I+PGF1dGhvcj5XaGl0aW5nLCBELiBSLjwvYXV0aG9yPjxhdXRo
b3I+SGFtYmxldG9uLCBJLjwvYXV0aG9yPjxhdXRob3I+QmVhZ2xleSwgSi48L2F1dGhvcj48YXV0
aG9yPkxpbm5lbmthbXAsIFUuPC9hdXRob3I+PGF1dGhvcj5TaGF3LCBKLiBFLjwvYXV0aG9yPjwv
YXV0aG9ycz48L2NvbnRyaWJ1dG9ycz48YXV0aC1hZGRyZXNzPkludGVybmF0aW9uYWwgRGlhYmV0
ZXMgRmVkZXJhdGlvbiwgQnJ1c3NlbHMsIEJlbGdpdW0uIEVsZWN0cm9uaWMgYWRkcmVzczogbGVv
bm9yLmd1YXJpZ3VhdGFAZ21haWwuY29tLiYjeEQ7RGlyZWN0b3JhdGUgb2YgUHVibGljIEhlYWx0
aCwgTWVkd2F5IENvdW5jaWwsIENoYXRoYW0sIFVuaXRlZCBLaW5nZG9tLiYjeEQ7VW5pdmVyc2l0
eSBvZiB0aGUgV2VzdCBJbmRpZXMsIENhdmUgSGlsbCwgQmFyYmFkb3MuJiN4RDtJbnRlcm5hdGlv
bmFsIERpYWJldGVzIEZlZGVyYXRpb24sIEJydXNzZWxzLCBCZWxnaXVtLiYjeEQ7QmFrZXIgSURJ
IEhlYXJ0IGFuZCBEaWFiZXRlcyBJbnN0aXR1dGUsIE1lbGJvdXJuZSwgQXVzdHJhbGlhLjwvYXV0
aC1hZGRyZXNzPjx0aXRsZXM+PHRpdGxlPkdsb2JhbCBlc3RpbWF0ZXMgb2YgZGlhYmV0ZXMgcHJl
dmFsZW5jZSBmb3IgMjAxMyBhbmQgcHJvamVjdGlvbnMgZm9yIDIwMzU8L3RpdGxlPjxzZWNvbmRh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ZCBjbGluaWNhbCBwcmFjdGljZTwvYWJici0xPjwvYWx0LXBlcmlvZGljYWw+PHBhZ2VzPjEzNy00
OTwvcGFnZXM+PHZvbHVtZT4xMDM8L3ZvbHVtZT48bnVtYmVyPjI8L251bWJlcj48ZWRpdGlvbj4y
MDE0LzAzLzE5PC9lZGl0aW9uPjxrZXl3b3Jkcz48a2V5d29yZD5EZXZlbG9waW5nIENvdW50cmll
czwva2V5d29yZD48a2V5d29yZD5EaWFiZXRlcyBNZWxsaXR1cy8qZXBpZGVtaW9sb2d5PC9rZXl3
b3JkPjxrZXl3b3JkPipGb3JlY2FzdGluZzwva2V5d29yZD48a2V5d29yZD5HbG9iYWwgSGVhbHRo
L3N0YXRpc3RpY3MgJmFtcDsgbnVtZXJpY2FsIGRhdGEvKnRyZW5kczwva2V5d29yZD48a2V5d29y
ZD5IZWFsdGggUmVzb3VyY2VzPC9rZXl3b3JkPjxrZXl3b3JkPkh1bWFuczwva2V5d29yZD48a2V5
d29yZD5QcmV2YWxlbmNlPC9rZXl3b3JkPjwva2V5d29yZHM+PGRhdGVzPjx5ZWFyPjIwMTQ8L3ll
YXI+PHB1Yi1kYXRlcz48ZGF0ZT5GZWI8L2RhdGU+PC9wdWItZGF0ZXM+PC9kYXRlcz48aXNibj4w
MTY4LTgyMjc8L2lzYm4+PGFjY2Vzc2lvbi1udW0+MjQ2MzAzOTA8L2FjY2Vzc2lvbi1udW0+PHVy
bHM+PC91cmxzPjxlbGVjdHJvbmljLXJlc291cmNlLW51bT4xMC4xMDE2L2ouZGlhYnJlcy4yMDEz
LjExLjAwMjwvZWxlY3Ryb25pYy1yZXNvdXJjZS1udW0+PHJlbW90ZS1kYXRhYmFzZS1wcm92aWRl
cj5ObG08L3JlbW90ZS1kYXRhYmFzZS1wcm92aWRlcj48bGFuZ3VhZ2U+RW5nPC9sYW5ndWFnZT48
L3JlY29yZD48L0NpdGU+PC9FbmROb3RlPn==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PEVuZE5vdGU+PENpdGU+PEF1dGhvcj5HdWFyaWd1YXRhPC9BdXRob3I+PFllYXI+MjAxNDwvWWVh
cj48UmVjTnVtPjU1PC9SZWNOdW0+PERpc3BsYXlUZXh0Pls1M108L0Rpc3BsYXlUZXh0PjxyZWNv
cmQ+PHJlYy1udW1iZXI+NTU8L3JlYy1udW1iZXI+PGZvcmVpZ24ta2V5cz48a2V5IGFwcD0iRU4i
IGRiLWlkPSJleHpwcGZzd3dwZnNldWVmMjVheHh4ZHgwcHcyYXM1MmQ1czAiIHRpbWVzdGFtcD0i
MTQ3ODkzNjg4MCI+NTU8L2tleT48L2ZvcmVpZ24ta2V5cz48cmVmLXR5cGUgbmFtZT0iSm91cm5h
bCBBcnRpY2xlIj4xNzwvcmVmLXR5cGU+PGNvbnRyaWJ1dG9ycz48YXV0aG9ycz48YXV0aG9yPkd1
YXJpZ3VhdGEsIEwuPC9hdXRob3I+PGF1dGhvcj5XaGl0aW5nLCBELiBSLjwvYXV0aG9yPjxhdXRo
b3I+SGFtYmxldG9uLCBJLjwvYXV0aG9yPjxhdXRob3I+QmVhZ2xleSwgSi48L2F1dGhvcj48YXV0
aG9yPkxpbm5lbmthbXAsIFUuPC9hdXRob3I+PGF1dGhvcj5TaGF3LCBKLiBFLjwvYXV0aG9yPjwv
YXV0aG9ycz48L2NvbnRyaWJ1dG9ycz48YXV0aC1hZGRyZXNzPkludGVybmF0aW9uYWwgRGlhYmV0
ZXMgRmVkZXJhdGlvbiwgQnJ1c3NlbHMsIEJlbGdpdW0uIEVsZWN0cm9uaWMgYWRkcmVzczogbGVv
bm9yLmd1YXJpZ3VhdGFAZ21haWwuY29tLiYjeEQ7RGlyZWN0b3JhdGUgb2YgUHVibGljIEhlYWx0
aCwgTWVkd2F5IENvdW5jaWwsIENoYXRoYW0sIFVuaXRlZCBLaW5nZG9tLiYjeEQ7VW5pdmVyc2l0
eSBvZiB0aGUgV2VzdCBJbmRpZXMsIENhdmUgSGlsbCwgQmFyYmFkb3MuJiN4RDtJbnRlcm5hdGlv
bmFsIERpYWJldGVzIEZlZGVyYXRpb24sIEJydXNzZWxzLCBCZWxnaXVtLiYjeEQ7QmFrZXIgSURJ
IEhlYXJ0IGFuZCBEaWFiZXRlcyBJbnN0aXR1dGUsIE1lbGJvdXJuZSwgQXVzdHJhbGlhLjwvYXV0
aC1hZGRyZXNzPjx0aXRsZXM+PHRpdGxlPkdsb2JhbCBlc3RpbWF0ZXMgb2YgZGlhYmV0ZXMgcHJl
dmFsZW5jZSBmb3IgMjAxMyBhbmQgcHJvamVjdGlvbnMgZm9yIDIwMzU8L3RpdGxlPjxzZWNvbmRh
cnktdGl0bGU+RGlhYmV0ZXMgUmVzIENsaW4gUHJhY3Q8L3NlY29uZGFyeS10aXRsZT48YWx0LXRp
dGxlPkRpYWJldGVzIHJlc2VhcmNoIGFuZCBjbGluaWNhbCBwcmFjdGljZTwvYWx0LXRpdGxlPjwv
dGl0bGVzPjxwZXJpb2RpY2FsPjxmdWxsLXRpdGxlPkRpYWJldGVzIFJlcyBDbGluIFByYWN0PC9m
dWxsLXRpdGxlPjxhYmJyLTE+RGlhYmV0ZXMgcmVzZWFyY2ggYW5kIGNsaW5pY2FsIHByYWN0aWNl
PC9hYmJyLTE+PC9wZXJpb2RpY2FsPjxhbHQtcGVyaW9kaWNhbD48ZnVsbC10aXRsZT5EaWFiZXRl
cyBSZXMgQ2xpbiBQcmFjdDwvZnVsbC10aXRsZT48YWJici0xPkRpYWJldGVzIHJlc2VhcmNoIGFu
ZCBjbGluaWNhbCBwcmFjdGljZTwvYWJici0xPjwvYWx0LXBlcmlvZGljYWw+PHBhZ2VzPjEzNy00
OTwvcGFnZXM+PHZvbHVtZT4xMDM8L3ZvbHVtZT48bnVtYmVyPjI8L251bWJlcj48ZWRpdGlvbj4y
MDE0LzAzLzE5PC9lZGl0aW9uPjxrZXl3b3Jkcz48a2V5d29yZD5EZXZlbG9waW5nIENvdW50cmll
czwva2V5d29yZD48a2V5d29yZD5EaWFiZXRlcyBNZWxsaXR1cy8qZXBpZGVtaW9sb2d5PC9rZXl3
b3JkPjxrZXl3b3JkPipGb3JlY2FzdGluZzwva2V5d29yZD48a2V5d29yZD5HbG9iYWwgSGVhbHRo
L3N0YXRpc3RpY3MgJmFtcDsgbnVtZXJpY2FsIGRhdGEvKnRyZW5kczwva2V5d29yZD48a2V5d29y
ZD5IZWFsdGggUmVzb3VyY2VzPC9rZXl3b3JkPjxrZXl3b3JkPkh1bWFuczwva2V5d29yZD48a2V5
d29yZD5QcmV2YWxlbmNlPC9rZXl3b3JkPjwva2V5d29yZHM+PGRhdGVzPjx5ZWFyPjIwMTQ8L3ll
YXI+PHB1Yi1kYXRlcz48ZGF0ZT5GZWI8L2RhdGU+PC9wdWItZGF0ZXM+PC9kYXRlcz48aXNibj4w
MTY4LTgyMjc8L2lzYm4+PGFjY2Vzc2lvbi1udW0+MjQ2MzAzOTA8L2FjY2Vzc2lvbi1udW0+PHVy
bHM+PC91cmxzPjxlbGVjdHJvbmljLXJlc291cmNlLW51bT4xMC4xMDE2L2ouZGlhYnJlcy4yMDEz
LjExLjAwMjwvZWxlY3Ryb25pYy1yZXNvdXJjZS1udW0+PHJlbW90ZS1kYXRhYmFzZS1wcm92aWRl
cj5ObG08L3JlbW90ZS1kYXRhYmFzZS1wcm92aWRlcj48bGFuZ3VhZ2U+RW5nPC9sYW5ndWFnZT48
L3JlY29yZD48L0NpdGU+PC9FbmROb3RlPn==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53" w:tooltip="Guariguata, 2014 #55" w:history="1">
        <w:r w:rsidR="00DE1C34" w:rsidRPr="00E13001">
          <w:rPr>
            <w:noProof/>
            <w:sz w:val="26"/>
            <w:szCs w:val="26"/>
          </w:rPr>
          <w:t>53</w:t>
        </w:r>
      </w:hyperlink>
      <w:r w:rsidR="00DE1C34" w:rsidRPr="00E13001">
        <w:rPr>
          <w:noProof/>
          <w:sz w:val="26"/>
          <w:szCs w:val="26"/>
        </w:rPr>
        <w:t>]</w:t>
      </w:r>
      <w:r w:rsidR="00BA338D" w:rsidRPr="00E13001">
        <w:rPr>
          <w:sz w:val="26"/>
          <w:szCs w:val="26"/>
        </w:rPr>
        <w:fldChar w:fldCharType="end"/>
      </w:r>
      <w:r w:rsidR="00376B2E" w:rsidRPr="00E13001">
        <w:rPr>
          <w:sz w:val="26"/>
          <w:szCs w:val="26"/>
        </w:rPr>
        <w:t xml:space="preserve">, </w:t>
      </w:r>
      <w:r w:rsidRPr="00E13001">
        <w:rPr>
          <w:sz w:val="26"/>
          <w:szCs w:val="26"/>
        </w:rPr>
        <w:t>vì vậy có sự khác biệt giữa các nghiên cứu</w:t>
      </w:r>
      <w:r w:rsidR="00376B2E" w:rsidRPr="00E13001">
        <w:rPr>
          <w:sz w:val="26"/>
          <w:szCs w:val="26"/>
        </w:rPr>
        <w:t>.</w:t>
      </w:r>
    </w:p>
    <w:p w14:paraId="5F82F645" w14:textId="7ADEE90B" w:rsidR="000F1DF6" w:rsidRPr="00E13001" w:rsidRDefault="00FA7B6D" w:rsidP="00CE06AD">
      <w:pPr>
        <w:pStyle w:val="Heading3"/>
        <w:tabs>
          <w:tab w:val="left" w:pos="0"/>
          <w:tab w:val="left" w:pos="142"/>
        </w:tabs>
        <w:spacing w:line="360" w:lineRule="auto"/>
        <w:jc w:val="both"/>
        <w:rPr>
          <w:rFonts w:ascii="Times New Roman" w:hAnsi="Times New Roman" w:cs="Times New Roman"/>
          <w:color w:val="auto"/>
          <w:sz w:val="26"/>
          <w:szCs w:val="26"/>
        </w:rPr>
      </w:pPr>
      <w:bookmarkStart w:id="61" w:name="_Toc481149837"/>
      <w:r w:rsidRPr="00E13001">
        <w:rPr>
          <w:rFonts w:ascii="Times New Roman" w:hAnsi="Times New Roman" w:cs="Times New Roman"/>
          <w:color w:val="auto"/>
          <w:sz w:val="26"/>
          <w:szCs w:val="26"/>
        </w:rPr>
        <w:t>4</w:t>
      </w:r>
      <w:r w:rsidR="000F1DF6" w:rsidRPr="00E13001">
        <w:rPr>
          <w:rFonts w:ascii="Times New Roman" w:hAnsi="Times New Roman" w:cs="Times New Roman"/>
          <w:color w:val="auto"/>
          <w:sz w:val="26"/>
          <w:szCs w:val="26"/>
        </w:rPr>
        <w:t xml:space="preserve">.2.4 </w:t>
      </w:r>
      <w:r w:rsidR="00E9254C" w:rsidRPr="00E13001">
        <w:rPr>
          <w:rFonts w:ascii="Times New Roman" w:hAnsi="Times New Roman" w:cs="Times New Roman"/>
          <w:color w:val="auto"/>
          <w:sz w:val="26"/>
          <w:szCs w:val="26"/>
        </w:rPr>
        <w:t>Mô hình bệnh tật trong bệnh nhân hút và không hút thuốc lá.</w:t>
      </w:r>
      <w:bookmarkEnd w:id="61"/>
    </w:p>
    <w:p w14:paraId="3E2EAFCD" w14:textId="3F1B7B80" w:rsidR="00660E8E" w:rsidRPr="00E13001" w:rsidRDefault="00E9254C" w:rsidP="00FA7B6D">
      <w:pPr>
        <w:tabs>
          <w:tab w:val="left" w:pos="0"/>
          <w:tab w:val="left" w:pos="142"/>
        </w:tabs>
        <w:spacing w:line="360" w:lineRule="auto"/>
        <w:ind w:firstLine="540"/>
        <w:jc w:val="both"/>
        <w:rPr>
          <w:sz w:val="26"/>
          <w:szCs w:val="26"/>
        </w:rPr>
      </w:pPr>
      <w:r w:rsidRPr="00E13001">
        <w:rPr>
          <w:sz w:val="26"/>
          <w:szCs w:val="26"/>
        </w:rPr>
        <w:t>Kết quả nghiên cứu của chúng tôi cho thấy bệnh đường hô hấp phổ biến trong nhóm bệnh nhân hút thuốc lá là COPD 26,2%, viêm phổi 17,3%, tràn dịch màng phổi 8%. Các bệnh thường gặp của bệnh nhân không hút thuốc lá là viêm phổi là 18</w:t>
      </w:r>
      <w:proofErr w:type="gramStart"/>
      <w:r w:rsidRPr="00E13001">
        <w:rPr>
          <w:sz w:val="26"/>
          <w:szCs w:val="26"/>
        </w:rPr>
        <w:t>,5</w:t>
      </w:r>
      <w:proofErr w:type="gramEnd"/>
      <w:r w:rsidRPr="00E13001">
        <w:rPr>
          <w:sz w:val="26"/>
          <w:szCs w:val="26"/>
        </w:rPr>
        <w:t>%, COPD là 10,3%, hen suyễn là 10%</w:t>
      </w:r>
      <w:r w:rsidR="00FC463C" w:rsidRPr="00E13001">
        <w:rPr>
          <w:sz w:val="26"/>
          <w:szCs w:val="26"/>
        </w:rPr>
        <w:t>.</w:t>
      </w:r>
      <w:r w:rsidR="00660E8E" w:rsidRPr="00E13001">
        <w:rPr>
          <w:sz w:val="26"/>
          <w:szCs w:val="26"/>
        </w:rPr>
        <w:t>.</w:t>
      </w:r>
      <w:r w:rsidR="00376B2E" w:rsidRPr="00E13001">
        <w:rPr>
          <w:sz w:val="26"/>
          <w:szCs w:val="26"/>
        </w:rPr>
        <w:t xml:space="preserve"> </w:t>
      </w:r>
      <w:r w:rsidRPr="00E13001">
        <w:rPr>
          <w:sz w:val="26"/>
          <w:szCs w:val="26"/>
        </w:rPr>
        <w:t>Do đó, có sự khác biệt của mô hình giữa hút thuốc và không hút thuốc của bệnh nhân</w:t>
      </w:r>
      <w:r w:rsidR="00384559" w:rsidRPr="00E13001">
        <w:rPr>
          <w:sz w:val="26"/>
          <w:szCs w:val="26"/>
        </w:rPr>
        <w:t xml:space="preserve">. </w:t>
      </w:r>
      <w:r w:rsidRPr="00E13001">
        <w:rPr>
          <w:sz w:val="26"/>
          <w:szCs w:val="26"/>
        </w:rPr>
        <w:t>Bệnh nhân hút thuốc lá có nguy cơ cao mắc COPD và nhóm bệnh nhân không hút thuốc lá có nguy cơ với bệnh viêm phổi.</w:t>
      </w:r>
      <w:r w:rsidR="00B31B02" w:rsidRPr="00E13001">
        <w:rPr>
          <w:sz w:val="26"/>
          <w:szCs w:val="26"/>
        </w:rPr>
        <w:t xml:space="preserve"> </w:t>
      </w:r>
    </w:p>
    <w:p w14:paraId="201B132E" w14:textId="31564F08" w:rsidR="00FC463C" w:rsidRPr="00E13001" w:rsidRDefault="0040792A" w:rsidP="00FA7B6D">
      <w:pPr>
        <w:tabs>
          <w:tab w:val="left" w:pos="0"/>
          <w:tab w:val="left" w:pos="142"/>
        </w:tabs>
        <w:spacing w:line="360" w:lineRule="auto"/>
        <w:ind w:firstLine="540"/>
        <w:jc w:val="both"/>
        <w:rPr>
          <w:sz w:val="26"/>
          <w:szCs w:val="26"/>
        </w:rPr>
      </w:pPr>
      <w:r w:rsidRPr="00E13001">
        <w:rPr>
          <w:sz w:val="26"/>
          <w:szCs w:val="26"/>
        </w:rPr>
        <w:lastRenderedPageBreak/>
        <w:t>Bệnh phổ biến ở bệnh nhân hút thuốc lá là bệnh tim mạch chiếm 23</w:t>
      </w:r>
      <w:proofErr w:type="gramStart"/>
      <w:r w:rsidRPr="00E13001">
        <w:rPr>
          <w:sz w:val="26"/>
          <w:szCs w:val="26"/>
        </w:rPr>
        <w:t>,6</w:t>
      </w:r>
      <w:proofErr w:type="gramEnd"/>
      <w:r w:rsidRPr="00E13001">
        <w:rPr>
          <w:sz w:val="26"/>
          <w:szCs w:val="26"/>
        </w:rPr>
        <w:t>%, bệnh đường tiêu hóa là 12,7%, bệnh thấp khớp là  10,6%. Với nhóm bệnh nhân không hút thuốc thường mắc bệnh tim mạch 24%, bệnh thấp khớp 13</w:t>
      </w:r>
      <w:proofErr w:type="gramStart"/>
      <w:r w:rsidRPr="00E13001">
        <w:rPr>
          <w:sz w:val="26"/>
          <w:szCs w:val="26"/>
        </w:rPr>
        <w:t>,3</w:t>
      </w:r>
      <w:proofErr w:type="gramEnd"/>
      <w:r w:rsidRPr="00E13001">
        <w:rPr>
          <w:sz w:val="26"/>
          <w:szCs w:val="26"/>
        </w:rPr>
        <w:t>%, bệnh đường tiêu hóa là 11,1%</w:t>
      </w:r>
      <w:r w:rsidR="0050128A" w:rsidRPr="00E13001">
        <w:rPr>
          <w:sz w:val="26"/>
          <w:szCs w:val="26"/>
        </w:rPr>
        <w:t xml:space="preserve">. </w:t>
      </w:r>
      <w:r w:rsidRPr="00E13001">
        <w:rPr>
          <w:sz w:val="26"/>
          <w:szCs w:val="26"/>
        </w:rPr>
        <w:t xml:space="preserve">Như vậy, bệnh </w:t>
      </w:r>
      <w:proofErr w:type="gramStart"/>
      <w:r w:rsidRPr="00E13001">
        <w:rPr>
          <w:sz w:val="26"/>
          <w:szCs w:val="26"/>
        </w:rPr>
        <w:t>tim</w:t>
      </w:r>
      <w:proofErr w:type="gramEnd"/>
      <w:r w:rsidRPr="00E13001">
        <w:rPr>
          <w:sz w:val="26"/>
          <w:szCs w:val="26"/>
        </w:rPr>
        <w:t xml:space="preserve"> mạch là vấn đề sức khỏe lớn với cả nhóm đối tượng hút thuốc và không hút thuốc</w:t>
      </w:r>
      <w:r w:rsidR="00FC463C" w:rsidRPr="00E13001">
        <w:rPr>
          <w:sz w:val="26"/>
          <w:szCs w:val="26"/>
        </w:rPr>
        <w:t xml:space="preserve">. </w:t>
      </w:r>
    </w:p>
    <w:p w14:paraId="49BB9F08" w14:textId="3C4E2A2F" w:rsidR="005755FB" w:rsidRPr="00E13001" w:rsidRDefault="00961C23" w:rsidP="00CE06AD">
      <w:pPr>
        <w:pStyle w:val="Heading2"/>
        <w:tabs>
          <w:tab w:val="left" w:pos="0"/>
          <w:tab w:val="left" w:pos="142"/>
        </w:tabs>
        <w:spacing w:line="360" w:lineRule="auto"/>
        <w:jc w:val="both"/>
        <w:rPr>
          <w:rFonts w:ascii="Times New Roman" w:hAnsi="Times New Roman" w:cs="Times New Roman"/>
          <w:color w:val="auto"/>
        </w:rPr>
      </w:pPr>
      <w:bookmarkStart w:id="62" w:name="_Toc481149838"/>
      <w:r w:rsidRPr="00E13001">
        <w:rPr>
          <w:rFonts w:ascii="Times New Roman" w:hAnsi="Times New Roman" w:cs="Times New Roman"/>
          <w:color w:val="auto"/>
        </w:rPr>
        <w:t>4</w:t>
      </w:r>
      <w:r w:rsidR="00FE1E0C" w:rsidRPr="00E13001">
        <w:rPr>
          <w:rFonts w:ascii="Times New Roman" w:hAnsi="Times New Roman" w:cs="Times New Roman"/>
          <w:color w:val="auto"/>
        </w:rPr>
        <w:t xml:space="preserve">.3 </w:t>
      </w:r>
      <w:r w:rsidR="005737FB" w:rsidRPr="00E13001">
        <w:rPr>
          <w:rFonts w:ascii="Times New Roman" w:hAnsi="Times New Roman" w:cs="Times New Roman"/>
          <w:color w:val="auto"/>
        </w:rPr>
        <w:t>Các yếu tố liên quan</w:t>
      </w:r>
      <w:bookmarkEnd w:id="62"/>
    </w:p>
    <w:p w14:paraId="3DD0CF25" w14:textId="7111BCF2" w:rsidR="005755FB"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lá </w:t>
      </w:r>
      <w:proofErr w:type="gramStart"/>
      <w:r w:rsidRPr="00E13001">
        <w:rPr>
          <w:sz w:val="26"/>
          <w:szCs w:val="26"/>
        </w:rPr>
        <w:t>theo</w:t>
      </w:r>
      <w:proofErr w:type="gramEnd"/>
      <w:r w:rsidRPr="00E13001">
        <w:rPr>
          <w:sz w:val="26"/>
          <w:szCs w:val="26"/>
        </w:rPr>
        <w:t xml:space="preserve"> giới</w:t>
      </w:r>
    </w:p>
    <w:p w14:paraId="0EA7A519" w14:textId="3189828F" w:rsidR="005755FB" w:rsidRPr="00E13001" w:rsidRDefault="005737FB" w:rsidP="00084A5E">
      <w:pPr>
        <w:tabs>
          <w:tab w:val="left" w:pos="0"/>
          <w:tab w:val="left" w:pos="142"/>
        </w:tabs>
        <w:spacing w:after="0" w:line="360" w:lineRule="auto"/>
        <w:ind w:firstLine="567"/>
        <w:jc w:val="both"/>
        <w:rPr>
          <w:sz w:val="26"/>
          <w:szCs w:val="26"/>
        </w:rPr>
      </w:pPr>
      <w:proofErr w:type="gramStart"/>
      <w:r w:rsidRPr="00E13001">
        <w:rPr>
          <w:sz w:val="26"/>
          <w:szCs w:val="26"/>
        </w:rPr>
        <w:t>kết</w:t>
      </w:r>
      <w:proofErr w:type="gramEnd"/>
      <w:r w:rsidRPr="00E13001">
        <w:rPr>
          <w:sz w:val="26"/>
          <w:szCs w:val="26"/>
        </w:rPr>
        <w:t xml:space="preserve"> quả cho thấy tỷ lệ hút thuốc lá ở nam giới cao hơn so với nữ giới (80,6% và 1,3% tương ứng), sự khác biệt có ý nghĩa thống kê với p&lt; 0,05</w:t>
      </w:r>
      <w:r w:rsidR="005755FB" w:rsidRPr="00E13001">
        <w:rPr>
          <w:sz w:val="26"/>
          <w:szCs w:val="26"/>
        </w:rPr>
        <w:t xml:space="preserve">). </w:t>
      </w:r>
      <w:r w:rsidRPr="00E13001">
        <w:rPr>
          <w:sz w:val="26"/>
          <w:szCs w:val="26"/>
        </w:rPr>
        <w:t>Điều này phù hợp với nghiên cứu của Bùi năm 2015 với tỷ lệ hút thuốc lá ở nam là 74,9% và nữ là 2,6%</w:t>
      </w:r>
      <w:r w:rsidR="00BA338D" w:rsidRPr="00E13001">
        <w:rPr>
          <w:sz w:val="26"/>
          <w:szCs w:val="26"/>
        </w:rPr>
        <w:fldChar w:fldCharType="begin">
          <w:fldData xml:space="preserve">PEVuZE5vdGU+PENpdGU+PEF1dGhvcj5CdWk8L0F1dGhvcj48WWVhcj4yMDE1PC9ZZWFyPjxSZWNO
dW0+NDQ8L1JlY051bT48RGlzcGxheVRleHQ+WzQzXTwvRGlzcGxheVRleHQ+PHJlY29yZD48cmVj
LW51bWJlcj40NDwvcmVjLW51bWJlcj48Zm9yZWlnbi1rZXlzPjxrZXkgYXBwPSJFTiIgZGItaWQ9
ImV4enBwZnN3d3Bmc2V1ZWYyNWF4eHhkeDBwdzJhczUyZDVzMCIgdGltZXN0YW1wPSIxNDc4MjQw
MTEwIj40NDwva2V5PjwvZm9yZWlnbi1rZXlzPjxyZWYtdHlwZSBuYW1lPSJKb3VybmFsIEFydGlj
bGUiPjE3PC9yZWYtdHlwZT48Y29udHJpYnV0b3JzPjxhdXRob3JzPjxhdXRob3I+QnVpLCBULiBW
LjwvYXV0aG9yPjxhdXRob3I+QmxpenphcmQsIEwuPC9hdXRob3I+PGF1dGhvcj5MdW9uZywgSy4g
Ti48L2F1dGhvcj48YXV0aG9yPlRydW9uZyBObGUsIFYuPC9hdXRob3I+PGF1dGhvcj5UcmFuLCBC
LiBRLjwvYXV0aG9yPjxhdXRob3I+SGEsIFMuIFQuPC9hdXRob3I+PGF1dGhvcj5QaHVuZywgSC4g
Ti48L2F1dGhvcj48YXV0aG9yPk90YWhhbCwgUC48L2F1dGhvcj48YXV0aG9yPlZlbGFuZGFpLCBT
LjwvYXV0aG9yPjxhdXRob3I+TmVsc29uLCBNLiBSLjwvYXV0aG9yPjxhdXRob3I+QXUsIFQuIEIu
PC9hdXRob3I+PGF1dGhvcj5UcmFuLCBNLiBILjwvYXV0aG9yPjxhdXRob3I+SHV5bmgsIFEuIEwu
PC9hdXRob3I+PGF1dGhvcj5DYWxsaXNheWEsIE0uPC9hdXRob3I+PGF1dGhvcj5HYWxsLCBTLjwv
YXV0aG9yPjwvYXV0aG9ycz48L2NvbnRyaWJ1dG9ycz48YXV0aC1hZGRyZXNzPk1lbnppZXMgUmVz
ZWFyY2ggSW5zdGl0dXRlIFRhc21hbmlhLCBVbml2ZXJzaXR5IG9mIFRhc21hbmlhLCBIb2JhcnQs
IFRhc21hbmlhLCBBdXN0cmFsaWE7IFB1YmxpYyBIZWFsdGggRmFjdWx0eSwgQ2FuIFRobyBVbml2
ZXJzaXR5IG9mIE1lZGljaW5lIGFuZCBQaGFybWFjeSwgQ2FuIFRobywgVmlldG5hbTsmI3hEO01l
bnppZXMgUmVzZWFyY2ggSW5zdGl0dXRlIFRhc21hbmlhLCBVbml2ZXJzaXR5IG9mIFRhc21hbmlh
LCBIb2JhcnQsIFRhc21hbmlhLCBBdXN0cmFsaWE7IExlaWdoLkJsaXp6YXJkQHV0YXMuZWR1LmF1
LiYjeEQ7TWVkaWNhbCBTZXJ2aWNlcyBBZG1pbmlzdHJhdGlvbiwgTWluaXN0cnkgb2YgSGVhbHRo
IG9mIHRoZSBTb2NpYWxpc3QgUmVwdWJsaWMgb2YgVmlldG5hbSwgSGEgTm9pLCBWaWV0bmFtOyYj
eEQ7TWVuemllcyBSZXNlYXJjaCBJbnN0aXR1dGUgVGFzbWFuaWEsIFVuaXZlcnNpdHkgb2YgVGFz
bWFuaWEsIEhvYmFydCwgVGFzbWFuaWEsIEF1c3RyYWxpYTsmI3hEO01lbnppZXMgUmVzZWFyY2gg
SW5zdGl0dXRlIFRhc21hbmlhLCBVbml2ZXJzaXR5IG9mIFRhc21hbmlhLCBIb2JhcnQsIFRhc21h
bmlhLCBBdXN0cmFsaWE7IERlcGFydG1lbnQgb2YgTWVkaWNpbmUsIFNvdXRoZXJuIENsaW5pY2Fs
IFNjaG9vbCwgTW9uYXNoIE1lZGljYWwgQ2VudHJlLCBNb25hc2ggVW5pdmVyc2l0eSwgQ2xheXRv
biwgVmljdG9yaWEsIEF1c3RyYWxpYS48L2F1dGgtYWRkcmVzcz48dGl0bGVzPjx0aXRsZT5EZWNs
aW5pbmcgUHJldmFsZW5jZSBvZiBUb2JhY2NvIFNtb2tpbmcgaW4gVmlldG5hbTwvdGl0bGU+PHNl
Y29uZGFyeS10aXRsZT5OaWNvdGluZSBUb2IgUmVzPC9zZWNvbmRhcnktdGl0bGU+PGFsdC10aXRs
ZT5OaWNvdGluZSAmYW1wOyB0b2JhY2NvIHJlc2VhcmNoIDogb2ZmaWNpYWwgam91cm5hbCBvZiB0
aGUgU29jaWV0eSBmb3IgUmVzZWFyY2ggb24gTmljb3RpbmUgYW5kIFRvYmFjY288L2FsdC10aXRs
ZT48L3RpdGxlcz48cGVyaW9kaWNhbD48ZnVsbC10aXRsZT5OaWNvdGluZSBUb2IgUmVzPC9mdWxs
LXRpdGxlPjxhYmJyLTE+Tmljb3RpbmUgJmFtcDsgdG9iYWNjbyByZXNlYXJjaCA6IG9mZmljaWFs
IGpvdXJuYWwgb2YgdGhlIFNvY2lldHkgZm9yIFJlc2VhcmNoIG9uIE5pY290aW5lIGFuZCBUb2Jh
Y2NvPC9hYmJyLTE+PC9wZXJpb2RpY2FsPjxhbHQtcGVyaW9kaWNhbD48ZnVsbC10aXRsZT5OaWNv
dGluZSBUb2IgUmVzPC9mdWxsLXRpdGxlPjxhYmJyLTE+Tmljb3RpbmUgJmFtcDsgdG9iYWNjbyBy
ZXNlYXJjaCA6IG9mZmljaWFsIGpvdXJuYWwgb2YgdGhlIFNvY2lldHkgZm9yIFJlc2VhcmNoIG9u
IE5pY290aW5lIGFuZCBUb2JhY2NvPC9hYmJyLTE+PC9hbHQtcGVyaW9kaWNhbD48cGFnZXM+ODMx
LTg8L3BhZ2VzPjx2b2x1bWU+MTc8L3ZvbHVtZT48bnVtYmVyPjc8L251bWJlcj48ZWRpdGlvbj4y
MDE0LzEwLzIyPC9lZGl0aW9uPjxrZXl3b3Jkcz48a2V5d29yZD5BZHVsdDwva2V5d29yZD48a2V5
d29yZD5Db2hvcnQgU3R1ZGllczwva2V5d29yZD48a2V5d29yZD5GZW1hbGU8L2tleXdvcmQ+PGtl
eXdvcmQ+SHVtYW5zPC9rZXl3b3JkPjxrZXl3b3JkPk1hbGU8L2tleXdvcmQ+PGtleXdvcmQ+TWlk
ZGxlIEFnZWQ8L2tleXdvcmQ+PGtleXdvcmQ+UHJldmFsZW5jZTwva2V5d29yZD48a2V5d29yZD5S
aXNrIEZhY3RvcnM8L2tleXdvcmQ+PGtleXdvcmQ+U21va2luZy8qZXBpZGVtaW9sb2d5Lyp0cmVu
ZHM8L2tleXdvcmQ+PGtleXdvcmQ+KlNtb2tpbmcgQ2Vzc2F0aW9uPC9rZXl3b3JkPjxrZXl3b3Jk
PipTdXJ2ZXlzIGFuZCBRdWVzdGlvbm5haXJlczwva2V5d29yZD48a2V5d29yZD5Ub2JhY2NvIFVz
ZS9lcGlkZW1pb2xvZ3kvdHJlbmRzPC9rZXl3b3JkPjxrZXl3b3JkPlZpZXRuYW0vZXBpZGVtaW9s
b2d5PC9rZXl3b3JkPjwva2V5d29yZHM+PGRhdGVzPjx5ZWFyPjIwMTU8L3llYXI+PHB1Yi1kYXRl
cz48ZGF0ZT5KdWw8L2RhdGU+PC9wdWItZGF0ZXM+PC9kYXRlcz48aXNibj4xNDYyLTIyMDM8L2lz
Ym4+PGFjY2Vzc2lvbi1udW0+MjUzMzI0NTc8L2FjY2Vzc2lvbi1udW0+PHVybHM+PC91cmxzPjxl
bGVjdHJvbmljLXJlc291cmNlLW51bT4xMC4xMDkzL250ci9udHUyMDI8L2VsZWN0cm9uaWMtcmVz
b3VyY2UtbnVtPjxyZW1vdGUtZGF0YWJhc2UtcHJvdmlkZXI+TmxtPC9yZW1vdGUtZGF0YWJhc2Ut
cHJvdmlkZXI+PGxhbmd1YWdlPkVuZzwvbGFuZ3VhZ2U+PC9yZWNvcmQ+PC9DaXRlPjwvRW5kTm90
ZT4A
</w:fldData>
        </w:fldChar>
      </w:r>
      <w:r w:rsidR="00DE1C34" w:rsidRPr="00E13001">
        <w:rPr>
          <w:sz w:val="26"/>
          <w:szCs w:val="26"/>
        </w:rPr>
        <w:instrText xml:space="preserve"> ADDIN EN.CITE </w:instrText>
      </w:r>
      <w:r w:rsidR="00BA338D" w:rsidRPr="00E13001">
        <w:rPr>
          <w:sz w:val="26"/>
          <w:szCs w:val="26"/>
        </w:rPr>
        <w:fldChar w:fldCharType="begin">
          <w:fldData xml:space="preserve">PEVuZE5vdGU+PENpdGU+PEF1dGhvcj5CdWk8L0F1dGhvcj48WWVhcj4yMDE1PC9ZZWFyPjxSZWNO
dW0+NDQ8L1JlY051bT48RGlzcGxheVRleHQ+WzQzXTwvRGlzcGxheVRleHQ+PHJlY29yZD48cmVj
LW51bWJlcj40NDwvcmVjLW51bWJlcj48Zm9yZWlnbi1rZXlzPjxrZXkgYXBwPSJFTiIgZGItaWQ9
ImV4enBwZnN3d3Bmc2V1ZWYyNWF4eHhkeDBwdzJhczUyZDVzMCIgdGltZXN0YW1wPSIxNDc4MjQw
MTEwIj40NDwva2V5PjwvZm9yZWlnbi1rZXlzPjxyZWYtdHlwZSBuYW1lPSJKb3VybmFsIEFydGlj
bGUiPjE3PC9yZWYtdHlwZT48Y29udHJpYnV0b3JzPjxhdXRob3JzPjxhdXRob3I+QnVpLCBULiBW
LjwvYXV0aG9yPjxhdXRob3I+QmxpenphcmQsIEwuPC9hdXRob3I+PGF1dGhvcj5MdW9uZywgSy4g
Ti48L2F1dGhvcj48YXV0aG9yPlRydW9uZyBObGUsIFYuPC9hdXRob3I+PGF1dGhvcj5UcmFuLCBC
LiBRLjwvYXV0aG9yPjxhdXRob3I+SGEsIFMuIFQuPC9hdXRob3I+PGF1dGhvcj5QaHVuZywgSC4g
Ti48L2F1dGhvcj48YXV0aG9yPk90YWhhbCwgUC48L2F1dGhvcj48YXV0aG9yPlZlbGFuZGFpLCBT
LjwvYXV0aG9yPjxhdXRob3I+TmVsc29uLCBNLiBSLjwvYXV0aG9yPjxhdXRob3I+QXUsIFQuIEIu
PC9hdXRob3I+PGF1dGhvcj5UcmFuLCBNLiBILjwvYXV0aG9yPjxhdXRob3I+SHV5bmgsIFEuIEwu
PC9hdXRob3I+PGF1dGhvcj5DYWxsaXNheWEsIE0uPC9hdXRob3I+PGF1dGhvcj5HYWxsLCBTLjwv
YXV0aG9yPjwvYXV0aG9ycz48L2NvbnRyaWJ1dG9ycz48YXV0aC1hZGRyZXNzPk1lbnppZXMgUmVz
ZWFyY2ggSW5zdGl0dXRlIFRhc21hbmlhLCBVbml2ZXJzaXR5IG9mIFRhc21hbmlhLCBIb2JhcnQs
IFRhc21hbmlhLCBBdXN0cmFsaWE7IFB1YmxpYyBIZWFsdGggRmFjdWx0eSwgQ2FuIFRobyBVbml2
ZXJzaXR5IG9mIE1lZGljaW5lIGFuZCBQaGFybWFjeSwgQ2FuIFRobywgVmlldG5hbTsmI3hEO01l
bnppZXMgUmVzZWFyY2ggSW5zdGl0dXRlIFRhc21hbmlhLCBVbml2ZXJzaXR5IG9mIFRhc21hbmlh
LCBIb2JhcnQsIFRhc21hbmlhLCBBdXN0cmFsaWE7IExlaWdoLkJsaXp6YXJkQHV0YXMuZWR1LmF1
LiYjeEQ7TWVkaWNhbCBTZXJ2aWNlcyBBZG1pbmlzdHJhdGlvbiwgTWluaXN0cnkgb2YgSGVhbHRo
IG9mIHRoZSBTb2NpYWxpc3QgUmVwdWJsaWMgb2YgVmlldG5hbSwgSGEgTm9pLCBWaWV0bmFtOyYj
eEQ7TWVuemllcyBSZXNlYXJjaCBJbnN0aXR1dGUgVGFzbWFuaWEsIFVuaXZlcnNpdHkgb2YgVGFz
bWFuaWEsIEhvYmFydCwgVGFzbWFuaWEsIEF1c3RyYWxpYTsmI3hEO01lbnppZXMgUmVzZWFyY2gg
SW5zdGl0dXRlIFRhc21hbmlhLCBVbml2ZXJzaXR5IG9mIFRhc21hbmlhLCBIb2JhcnQsIFRhc21h
bmlhLCBBdXN0cmFsaWE7IERlcGFydG1lbnQgb2YgTWVkaWNpbmUsIFNvdXRoZXJuIENsaW5pY2Fs
IFNjaG9vbCwgTW9uYXNoIE1lZGljYWwgQ2VudHJlLCBNb25hc2ggVW5pdmVyc2l0eSwgQ2xheXRv
biwgVmljdG9yaWEsIEF1c3RyYWxpYS48L2F1dGgtYWRkcmVzcz48dGl0bGVzPjx0aXRsZT5EZWNs
aW5pbmcgUHJldmFsZW5jZSBvZiBUb2JhY2NvIFNtb2tpbmcgaW4gVmlldG5hbTwvdGl0bGU+PHNl
Y29uZGFyeS10aXRsZT5OaWNvdGluZSBUb2IgUmVzPC9zZWNvbmRhcnktdGl0bGU+PGFsdC10aXRs
ZT5OaWNvdGluZSAmYW1wOyB0b2JhY2NvIHJlc2VhcmNoIDogb2ZmaWNpYWwgam91cm5hbCBvZiB0
aGUgU29jaWV0eSBmb3IgUmVzZWFyY2ggb24gTmljb3RpbmUgYW5kIFRvYmFjY288L2FsdC10aXRs
ZT48L3RpdGxlcz48cGVyaW9kaWNhbD48ZnVsbC10aXRsZT5OaWNvdGluZSBUb2IgUmVzPC9mdWxs
LXRpdGxlPjxhYmJyLTE+Tmljb3RpbmUgJmFtcDsgdG9iYWNjbyByZXNlYXJjaCA6IG9mZmljaWFs
IGpvdXJuYWwgb2YgdGhlIFNvY2lldHkgZm9yIFJlc2VhcmNoIG9uIE5pY290aW5lIGFuZCBUb2Jh
Y2NvPC9hYmJyLTE+PC9wZXJpb2RpY2FsPjxhbHQtcGVyaW9kaWNhbD48ZnVsbC10aXRsZT5OaWNv
dGluZSBUb2IgUmVzPC9mdWxsLXRpdGxlPjxhYmJyLTE+Tmljb3RpbmUgJmFtcDsgdG9iYWNjbyBy
ZXNlYXJjaCA6IG9mZmljaWFsIGpvdXJuYWwgb2YgdGhlIFNvY2lldHkgZm9yIFJlc2VhcmNoIG9u
IE5pY290aW5lIGFuZCBUb2JhY2NvPC9hYmJyLTE+PC9hbHQtcGVyaW9kaWNhbD48cGFnZXM+ODMx
LTg8L3BhZ2VzPjx2b2x1bWU+MTc8L3ZvbHVtZT48bnVtYmVyPjc8L251bWJlcj48ZWRpdGlvbj4y
MDE0LzEwLzIyPC9lZGl0aW9uPjxrZXl3b3Jkcz48a2V5d29yZD5BZHVsdDwva2V5d29yZD48a2V5
d29yZD5Db2hvcnQgU3R1ZGllczwva2V5d29yZD48a2V5d29yZD5GZW1hbGU8L2tleXdvcmQ+PGtl
eXdvcmQ+SHVtYW5zPC9rZXl3b3JkPjxrZXl3b3JkPk1hbGU8L2tleXdvcmQ+PGtleXdvcmQ+TWlk
ZGxlIEFnZWQ8L2tleXdvcmQ+PGtleXdvcmQ+UHJldmFsZW5jZTwva2V5d29yZD48a2V5d29yZD5S
aXNrIEZhY3RvcnM8L2tleXdvcmQ+PGtleXdvcmQ+U21va2luZy8qZXBpZGVtaW9sb2d5Lyp0cmVu
ZHM8L2tleXdvcmQ+PGtleXdvcmQ+KlNtb2tpbmcgQ2Vzc2F0aW9uPC9rZXl3b3JkPjxrZXl3b3Jk
PipTdXJ2ZXlzIGFuZCBRdWVzdGlvbm5haXJlczwva2V5d29yZD48a2V5d29yZD5Ub2JhY2NvIFVz
ZS9lcGlkZW1pb2xvZ3kvdHJlbmRzPC9rZXl3b3JkPjxrZXl3b3JkPlZpZXRuYW0vZXBpZGVtaW9s
b2d5PC9rZXl3b3JkPjwva2V5d29yZHM+PGRhdGVzPjx5ZWFyPjIwMTU8L3llYXI+PHB1Yi1kYXRl
cz48ZGF0ZT5KdWw8L2RhdGU+PC9wdWItZGF0ZXM+PC9kYXRlcz48aXNibj4xNDYyLTIyMDM8L2lz
Ym4+PGFjY2Vzc2lvbi1udW0+MjUzMzI0NTc8L2FjY2Vzc2lvbi1udW0+PHVybHM+PC91cmxzPjxl
bGVjdHJvbmljLXJlc291cmNlLW51bT4xMC4xMDkzL250ci9udHUyMDI8L2VsZWN0cm9uaWMtcmVz
b3VyY2UtbnVtPjxyZW1vdGUtZGF0YWJhc2UtcHJvdmlkZXI+TmxtPC9yZW1vdGUtZGF0YWJhc2Ut
cHJvdmlkZXI+PGxhbmd1YWdlPkVuZzwvbGFuZ3VhZ2U+PC9yZWNvcmQ+PC9DaXRlPjwvRW5kTm90
ZT4A
</w:fldData>
        </w:fldChar>
      </w:r>
      <w:r w:rsidR="00DE1C34" w:rsidRPr="00E13001">
        <w:rPr>
          <w:sz w:val="26"/>
          <w:szCs w:val="26"/>
        </w:rPr>
        <w:instrText xml:space="preserve"> ADDIN EN.CITE.DATA </w:instrText>
      </w:r>
      <w:r w:rsidR="00BA338D" w:rsidRPr="00E13001">
        <w:rPr>
          <w:sz w:val="26"/>
          <w:szCs w:val="26"/>
        </w:rPr>
      </w:r>
      <w:r w:rsidR="00BA338D" w:rsidRPr="00E13001">
        <w:rPr>
          <w:sz w:val="26"/>
          <w:szCs w:val="26"/>
        </w:rPr>
        <w:fldChar w:fldCharType="end"/>
      </w:r>
      <w:r w:rsidR="00BA338D" w:rsidRPr="00E13001">
        <w:rPr>
          <w:sz w:val="26"/>
          <w:szCs w:val="26"/>
        </w:rPr>
      </w:r>
      <w:r w:rsidR="00BA338D" w:rsidRPr="00E13001">
        <w:rPr>
          <w:sz w:val="26"/>
          <w:szCs w:val="26"/>
        </w:rPr>
        <w:fldChar w:fldCharType="separate"/>
      </w:r>
      <w:r w:rsidR="00DE1C34" w:rsidRPr="00E13001">
        <w:rPr>
          <w:noProof/>
          <w:sz w:val="26"/>
          <w:szCs w:val="26"/>
        </w:rPr>
        <w:t>[</w:t>
      </w:r>
      <w:hyperlink w:anchor="_ENREF_43" w:tooltip="Bui, 2015 #44" w:history="1">
        <w:r w:rsidR="00DE1C34" w:rsidRPr="00E13001">
          <w:rPr>
            <w:noProof/>
            <w:sz w:val="26"/>
            <w:szCs w:val="26"/>
          </w:rPr>
          <w:t>43</w:t>
        </w:r>
      </w:hyperlink>
      <w:r w:rsidR="00DE1C34" w:rsidRPr="00E13001">
        <w:rPr>
          <w:noProof/>
          <w:sz w:val="26"/>
          <w:szCs w:val="26"/>
        </w:rPr>
        <w:t>]</w:t>
      </w:r>
      <w:r w:rsidR="00BA338D" w:rsidRPr="00E13001">
        <w:rPr>
          <w:sz w:val="26"/>
          <w:szCs w:val="26"/>
        </w:rPr>
        <w:fldChar w:fldCharType="end"/>
      </w:r>
      <w:r w:rsidR="005755FB" w:rsidRPr="00E13001">
        <w:rPr>
          <w:sz w:val="26"/>
          <w:szCs w:val="26"/>
        </w:rPr>
        <w:t>.</w:t>
      </w:r>
    </w:p>
    <w:p w14:paraId="50755DB6" w14:textId="03626D7D" w:rsidR="00FA7B6D"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lá </w:t>
      </w:r>
      <w:proofErr w:type="gramStart"/>
      <w:r w:rsidRPr="00E13001">
        <w:rPr>
          <w:sz w:val="26"/>
          <w:szCs w:val="26"/>
        </w:rPr>
        <w:t>theo</w:t>
      </w:r>
      <w:proofErr w:type="gramEnd"/>
      <w:r w:rsidRPr="00E13001">
        <w:rPr>
          <w:sz w:val="26"/>
          <w:szCs w:val="26"/>
        </w:rPr>
        <w:t xml:space="preserve"> tuổi</w:t>
      </w:r>
    </w:p>
    <w:p w14:paraId="419900B5" w14:textId="21728108" w:rsidR="005755FB"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Theo nghiên cứu, bệnh nhân ở nhóm tuổi từ 44-65 tuổi chiếm tỷ lệ nhiều nhất với 51,5% trong nhóm hút thuốc và chiếm 20,5% trong tổng số đối tượng nghiên cứu, sự khác biệt có ý nghĩa với p&lt;0,05.</w:t>
      </w:r>
      <w:r w:rsidR="00661706" w:rsidRPr="00E13001">
        <w:rPr>
          <w:sz w:val="26"/>
          <w:szCs w:val="26"/>
        </w:rPr>
        <w:t xml:space="preserve"> </w:t>
      </w:r>
      <w:r w:rsidRPr="00E13001">
        <w:rPr>
          <w:sz w:val="26"/>
          <w:szCs w:val="26"/>
        </w:rPr>
        <w:t>Kết quả này phù hợp với báo cáo GATS năm 2010: người hút thuốc trong độ tuổi 44-65 chiếm 29,7%</w:t>
      </w:r>
      <w:r w:rsidR="00BA338D" w:rsidRPr="00E13001">
        <w:rPr>
          <w:sz w:val="26"/>
          <w:szCs w:val="26"/>
        </w:rPr>
        <w:fldChar w:fldCharType="begin"/>
      </w:r>
      <w:r w:rsidR="00EA10A0" w:rsidRPr="00E13001">
        <w:rPr>
          <w:sz w:val="26"/>
          <w:szCs w:val="26"/>
        </w:rPr>
        <w:instrText xml:space="preserve"> ADDIN EN.CITE &lt;EndNote&gt;&lt;Cite&gt;&lt;Author&gt;World Health Organization&lt;/Author&gt;&lt;Year&gt;2010&lt;/Year&gt;&lt;RecNum&gt;3&lt;/RecNum&gt;&lt;DisplayText&gt;[1]&lt;/DisplayText&gt;&lt;record&gt;&lt;rec-number&gt;3&lt;/rec-number&gt;&lt;foreign-keys&gt;&lt;key app="EN" db-id="exzppfswwpfseuef25axxxdx0pw2as52d5s0" timestamp="1469018257"&gt;3&lt;/key&gt;&lt;/foreign-keys&gt;&lt;ref-type name="Report"&gt;27&lt;/ref-type&gt;&lt;contributors&gt;&lt;authors&gt;&lt;author&gt;World Health Organization,&lt;/author&gt;&lt;/authors&gt;&lt;/contributors&gt;&lt;titles&gt;&lt;title&gt;Global Adult Tobacco Survey(GATS) in Viet Nam&amp;#xD;&lt;/title&gt;&lt;secondary-title&gt;centers for Disease Control and Prevention World Health Organization&lt;/secondary-title&gt;&lt;/titles&gt;&lt;dates&gt;&lt;year&gt;2010&lt;/year&gt;&lt;/dates&gt;&lt;urls&gt;&lt;/urls&gt;&lt;/record&gt;&lt;/Cite&gt;&lt;/EndNote&gt;</w:instrText>
      </w:r>
      <w:r w:rsidR="00BA338D" w:rsidRPr="00E13001">
        <w:rPr>
          <w:sz w:val="26"/>
          <w:szCs w:val="26"/>
        </w:rPr>
        <w:fldChar w:fldCharType="separate"/>
      </w:r>
      <w:r w:rsidR="00661706" w:rsidRPr="00E13001">
        <w:rPr>
          <w:noProof/>
          <w:sz w:val="26"/>
          <w:szCs w:val="26"/>
        </w:rPr>
        <w:t>[</w:t>
      </w:r>
      <w:hyperlink w:anchor="_ENREF_1" w:tooltip="World Health Organization, 2010 #3" w:history="1">
        <w:r w:rsidR="00DE1C34" w:rsidRPr="00E13001">
          <w:rPr>
            <w:noProof/>
            <w:sz w:val="26"/>
            <w:szCs w:val="26"/>
          </w:rPr>
          <w:t>1</w:t>
        </w:r>
      </w:hyperlink>
      <w:r w:rsidR="00661706" w:rsidRPr="00E13001">
        <w:rPr>
          <w:noProof/>
          <w:sz w:val="26"/>
          <w:szCs w:val="26"/>
        </w:rPr>
        <w:t>]</w:t>
      </w:r>
      <w:r w:rsidR="00BA338D" w:rsidRPr="00E13001">
        <w:rPr>
          <w:sz w:val="26"/>
          <w:szCs w:val="26"/>
        </w:rPr>
        <w:fldChar w:fldCharType="end"/>
      </w:r>
      <w:r w:rsidR="005755FB" w:rsidRPr="00E13001">
        <w:rPr>
          <w:sz w:val="26"/>
          <w:szCs w:val="26"/>
        </w:rPr>
        <w:t>.</w:t>
      </w:r>
    </w:p>
    <w:p w14:paraId="25BD07AE" w14:textId="1E034FE2" w:rsidR="005755FB"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lá </w:t>
      </w:r>
      <w:proofErr w:type="gramStart"/>
      <w:r w:rsidRPr="00E13001">
        <w:rPr>
          <w:sz w:val="26"/>
          <w:szCs w:val="26"/>
        </w:rPr>
        <w:t>theo</w:t>
      </w:r>
      <w:proofErr w:type="gramEnd"/>
      <w:r w:rsidRPr="00E13001">
        <w:rPr>
          <w:sz w:val="26"/>
          <w:szCs w:val="26"/>
        </w:rPr>
        <w:t xml:space="preserve"> trình độ học vấn.</w:t>
      </w:r>
    </w:p>
    <w:p w14:paraId="5FDC7593" w14:textId="5B96045D" w:rsidR="005755FB"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Chúng tôi chia trình độ học vấn thành ba cấp độ khác nhau: 280 bệnh nhân có trình độ trung học hoặc thấp hơn, 127 bệnh nhân có trình độ trung học và 101 bệnh nhân có trình độ đại học hoặc trên đại học</w:t>
      </w:r>
    </w:p>
    <w:p w14:paraId="279780AA" w14:textId="62ADE5F7" w:rsidR="005755FB" w:rsidRPr="00E13001" w:rsidRDefault="005737FB" w:rsidP="00084A5E">
      <w:pPr>
        <w:tabs>
          <w:tab w:val="left" w:pos="0"/>
          <w:tab w:val="left" w:pos="142"/>
        </w:tabs>
        <w:spacing w:after="0" w:line="360" w:lineRule="auto"/>
        <w:ind w:firstLine="567"/>
        <w:jc w:val="both"/>
        <w:rPr>
          <w:sz w:val="26"/>
          <w:szCs w:val="26"/>
        </w:rPr>
      </w:pPr>
      <w:r w:rsidRPr="00E13001">
        <w:rPr>
          <w:sz w:val="26"/>
          <w:szCs w:val="26"/>
        </w:rPr>
        <w:t>Ở trình độ học vấn trung học hoặc thấp hơn là chủ yếu và tỷ lệ hút thuốc lá theo cấp học tương ứng là 47,1%</w:t>
      </w:r>
      <w:r w:rsidR="00A20928" w:rsidRPr="00E13001">
        <w:rPr>
          <w:sz w:val="26"/>
          <w:szCs w:val="26"/>
        </w:rPr>
        <w:t xml:space="preserve"> trung học hoặc thấp hơn, 53,5% trung học phổ thông và 36,7% đại học trở lên, sự khác biệt có ý nghĩa thống kê với &lt;0,05. Như vậy, tỷ lệ hút thuốc lá khác nhau </w:t>
      </w:r>
      <w:proofErr w:type="gramStart"/>
      <w:r w:rsidR="00A20928" w:rsidRPr="00E13001">
        <w:rPr>
          <w:sz w:val="26"/>
          <w:szCs w:val="26"/>
        </w:rPr>
        <w:t>theo</w:t>
      </w:r>
      <w:proofErr w:type="gramEnd"/>
      <w:r w:rsidR="00A20928" w:rsidRPr="00E13001">
        <w:rPr>
          <w:sz w:val="26"/>
          <w:szCs w:val="26"/>
        </w:rPr>
        <w:t xml:space="preserve"> trình độ học vấn, trình độ trung học hoặc ít hơn thì bệnh nhân hút thuốc lá là cao nhất</w:t>
      </w:r>
      <w:r w:rsidR="00AA055B" w:rsidRPr="00E13001">
        <w:rPr>
          <w:sz w:val="26"/>
          <w:szCs w:val="26"/>
        </w:rPr>
        <w:t xml:space="preserve">. </w:t>
      </w:r>
      <w:r w:rsidR="00A20928" w:rsidRPr="00E13001">
        <w:rPr>
          <w:sz w:val="26"/>
          <w:szCs w:val="26"/>
        </w:rPr>
        <w:t xml:space="preserve">Kết quả này phù hợp với báo cáo nghiên cứu của Hock, trình độ học vấn trung học hoặc thấp hơn là chủ yếu và tỷ lệ người hút thuốc lá ở đối tượng có trình độ trung học, tiểu học và  không đi học tương ứng là 53,8%, 49,5% avf 48,5% </w:t>
      </w:r>
      <w:r w:rsidR="00BA338D" w:rsidRPr="00E13001">
        <w:rPr>
          <w:bCs/>
          <w:color w:val="000000"/>
          <w:kern w:val="36"/>
          <w:sz w:val="26"/>
          <w:szCs w:val="26"/>
        </w:rPr>
        <w:fldChar w:fldCharType="begin"/>
      </w:r>
      <w:r w:rsidR="00DE1C34" w:rsidRPr="00E13001">
        <w:rPr>
          <w:bCs/>
          <w:color w:val="000000"/>
          <w:kern w:val="36"/>
          <w:sz w:val="26"/>
          <w:szCs w:val="26"/>
        </w:rPr>
        <w:instrText xml:space="preserve"> ADDIN EN.CITE &lt;EndNote&gt;&lt;Cite&gt;&lt;Author&gt;Hock Kuang Lim&lt;/Author&gt;&lt;Year&gt;2013&lt;/Year&gt;&lt;RecNum&gt;67&lt;/RecNum&gt;&lt;DisplayText&gt;[54]&lt;/DisplayText&gt;&lt;record&gt;&lt;rec-number&gt;67&lt;/rec-number&gt;&lt;foreign-keys&gt;&lt;key app="EN" db-id="exzppfswwpfseuef25axxxdx0pw2as52d5s0" timestamp="1479234884"&gt;67&lt;/key&gt;&lt;/foreign-keys&gt;&lt;ref-type name="Journal Article"&gt;17&lt;/ref-type&gt;&lt;contributors&gt;&lt;authors&gt;&lt;author&gt;Hock Kuang Lim,&lt;/author&gt;&lt;author&gt;Sumarni Mohd Ghazali,&lt;/author&gt;&lt;author&gt;Cheong Chee Kee,&lt;/author&gt;&lt;author&gt;Kuay Kuang Lim,&lt;/author&gt;&lt;author&gt;Ying Ying Chan,&lt;/author&gt;&lt;author&gt;Huey Chien Teh,&lt;/author&gt;&lt;author&gt;Ahmad Faudzi Mohd Yusoff,&lt;/author&gt;&lt;author&gt;Gurpreet Kaur,&lt;/author&gt;&lt;author&gt;Zarihah Mohd Zain,&lt;/author&gt;&lt;author&gt;Mohamad Haniki Nik Mohamad,&lt;/author&gt;&lt;author&gt;and Sallehuddin Salleh,&lt;/author&gt;&lt;/authors&gt;&lt;/contributors&gt;&lt;titles&gt;&lt;title&gt;Epidemiology of smoking among Malaysian adult males: prevalence and associated factors&lt;/title&gt;&lt;secondary-title&gt;Liensse Biomed Center&lt;/secondary-title&gt;&lt;/titles&gt;&lt;periodical&gt;&lt;full-title&gt;Liensse Biomed Center&lt;/full-title&gt;&lt;/periodical&gt;&lt;dates&gt;&lt;year&gt;2013&lt;/year&gt;&lt;/dates&gt;&lt;urls&gt;&lt;/urls&gt;&lt;/record&gt;&lt;/Cite&gt;&lt;/EndNote&gt;</w:instrText>
      </w:r>
      <w:r w:rsidR="00BA338D" w:rsidRPr="00E13001">
        <w:rPr>
          <w:bCs/>
          <w:color w:val="000000"/>
          <w:kern w:val="36"/>
          <w:sz w:val="26"/>
          <w:szCs w:val="26"/>
        </w:rPr>
        <w:fldChar w:fldCharType="separate"/>
      </w:r>
      <w:r w:rsidR="00DE1C34" w:rsidRPr="00E13001">
        <w:rPr>
          <w:bCs/>
          <w:noProof/>
          <w:color w:val="000000"/>
          <w:kern w:val="36"/>
          <w:sz w:val="26"/>
          <w:szCs w:val="26"/>
        </w:rPr>
        <w:t>[</w:t>
      </w:r>
      <w:hyperlink w:anchor="_ENREF_54" w:tooltip="Hock Kuang Lim, 2013 #67" w:history="1">
        <w:r w:rsidR="00DE1C34" w:rsidRPr="00E13001">
          <w:rPr>
            <w:bCs/>
            <w:noProof/>
            <w:color w:val="000000"/>
            <w:kern w:val="36"/>
            <w:sz w:val="26"/>
            <w:szCs w:val="26"/>
          </w:rPr>
          <w:t>54</w:t>
        </w:r>
      </w:hyperlink>
      <w:r w:rsidR="00DE1C34" w:rsidRPr="00E13001">
        <w:rPr>
          <w:bCs/>
          <w:noProof/>
          <w:color w:val="000000"/>
          <w:kern w:val="36"/>
          <w:sz w:val="26"/>
          <w:szCs w:val="26"/>
        </w:rPr>
        <w:t>]</w:t>
      </w:r>
      <w:r w:rsidR="00BA338D" w:rsidRPr="00E13001">
        <w:rPr>
          <w:bCs/>
          <w:color w:val="000000"/>
          <w:kern w:val="36"/>
          <w:sz w:val="26"/>
          <w:szCs w:val="26"/>
        </w:rPr>
        <w:fldChar w:fldCharType="end"/>
      </w:r>
      <w:r w:rsidR="00AA055B" w:rsidRPr="00E13001">
        <w:rPr>
          <w:sz w:val="26"/>
          <w:szCs w:val="26"/>
        </w:rPr>
        <w:t xml:space="preserve">. </w:t>
      </w:r>
    </w:p>
    <w:p w14:paraId="7A2FC1B0" w14:textId="612C535B" w:rsidR="005755FB" w:rsidRPr="00E13001" w:rsidRDefault="00A20928"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lá </w:t>
      </w:r>
      <w:proofErr w:type="gramStart"/>
      <w:r w:rsidRPr="00E13001">
        <w:rPr>
          <w:sz w:val="26"/>
          <w:szCs w:val="26"/>
        </w:rPr>
        <w:t>theo</w:t>
      </w:r>
      <w:proofErr w:type="gramEnd"/>
      <w:r w:rsidRPr="00E13001">
        <w:rPr>
          <w:sz w:val="26"/>
          <w:szCs w:val="26"/>
        </w:rPr>
        <w:t xml:space="preserve"> nghề nghiệp.</w:t>
      </w:r>
    </w:p>
    <w:p w14:paraId="1526652A" w14:textId="2C2167F5" w:rsidR="005755FB" w:rsidRPr="00E13001" w:rsidRDefault="00A20928" w:rsidP="00084A5E">
      <w:pPr>
        <w:tabs>
          <w:tab w:val="left" w:pos="0"/>
          <w:tab w:val="left" w:pos="142"/>
        </w:tabs>
        <w:spacing w:after="0" w:line="360" w:lineRule="auto"/>
        <w:ind w:firstLine="567"/>
        <w:jc w:val="both"/>
        <w:rPr>
          <w:sz w:val="26"/>
          <w:szCs w:val="26"/>
        </w:rPr>
      </w:pPr>
      <w:r w:rsidRPr="00E13001">
        <w:rPr>
          <w:sz w:val="26"/>
          <w:szCs w:val="26"/>
        </w:rPr>
        <w:lastRenderedPageBreak/>
        <w:t>Tỷ lệ bệnh nhân hút thuốc theo nghề nghiệp là khác nhau, cụ thể nông dân là 50,9%, công chức alf 32,6%, viên chức lá 25%, nội trợ/sinh viên/người nghỉ hưu là 45,7%, người thất nghiệp là 71,4% và nhóm ngành nghề khác là 53,4%, sự khác biệt có ý nghĩa thống kê với p&lt; 0,05, tỷ lệ hút thuốc đặc biệt cao ở nhóm đối tượng nông dân và người thất nghiệp</w:t>
      </w:r>
      <w:r w:rsidR="005755FB" w:rsidRPr="00E13001">
        <w:rPr>
          <w:sz w:val="26"/>
          <w:szCs w:val="26"/>
        </w:rPr>
        <w:t>.</w:t>
      </w:r>
      <w:r w:rsidR="001E0DDD" w:rsidRPr="00E13001">
        <w:rPr>
          <w:sz w:val="26"/>
          <w:szCs w:val="26"/>
        </w:rPr>
        <w:t xml:space="preserve"> </w:t>
      </w:r>
      <w:r w:rsidR="00475E88" w:rsidRPr="00E13001">
        <w:rPr>
          <w:sz w:val="26"/>
          <w:szCs w:val="26"/>
        </w:rPr>
        <w:t xml:space="preserve"> Nhu cầu cần thiết kế và thực hiện các biện pháp phòng ngừa hiệu quả phòng chống hút thuốc lá, đặc biệt giáo dục và tuyên truyền cho nhóm nông dân và người thất nghiệp</w:t>
      </w:r>
    </w:p>
    <w:p w14:paraId="7D03C935" w14:textId="7C2D292B" w:rsidR="005755FB" w:rsidRPr="00E13001" w:rsidRDefault="00475E88"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w:t>
      </w:r>
      <w:proofErr w:type="gramStart"/>
      <w:r w:rsidRPr="00E13001">
        <w:rPr>
          <w:sz w:val="26"/>
          <w:szCs w:val="26"/>
        </w:rPr>
        <w:t>theo</w:t>
      </w:r>
      <w:proofErr w:type="gramEnd"/>
      <w:r w:rsidRPr="00E13001">
        <w:rPr>
          <w:sz w:val="26"/>
          <w:szCs w:val="26"/>
        </w:rPr>
        <w:t xml:space="preserve"> tình trạng hôn nhân</w:t>
      </w:r>
    </w:p>
    <w:p w14:paraId="154AE500" w14:textId="1C145ADE" w:rsidR="005755FB" w:rsidRPr="00E13001" w:rsidRDefault="00475E88" w:rsidP="00084A5E">
      <w:pPr>
        <w:tabs>
          <w:tab w:val="left" w:pos="0"/>
          <w:tab w:val="left" w:pos="142"/>
        </w:tabs>
        <w:spacing w:after="0" w:line="360" w:lineRule="auto"/>
        <w:ind w:firstLine="567"/>
        <w:jc w:val="both"/>
        <w:rPr>
          <w:sz w:val="26"/>
          <w:szCs w:val="26"/>
        </w:rPr>
      </w:pPr>
      <w:r w:rsidRPr="00E13001">
        <w:rPr>
          <w:sz w:val="26"/>
          <w:szCs w:val="26"/>
        </w:rPr>
        <w:t>Tỷ lệ bệnh nhân hút thuốc đã kết hôn là 50</w:t>
      </w:r>
      <w:proofErr w:type="gramStart"/>
      <w:r w:rsidRPr="00E13001">
        <w:rPr>
          <w:sz w:val="26"/>
          <w:szCs w:val="26"/>
        </w:rPr>
        <w:t>,8</w:t>
      </w:r>
      <w:proofErr w:type="gramEnd"/>
      <w:r w:rsidRPr="00E13001">
        <w:rPr>
          <w:sz w:val="26"/>
          <w:szCs w:val="26"/>
        </w:rPr>
        <w:t>% và đã ly dị là 50%</w:t>
      </w:r>
      <w:r w:rsidR="008038D5" w:rsidRPr="00E13001">
        <w:rPr>
          <w:sz w:val="26"/>
          <w:szCs w:val="26"/>
        </w:rPr>
        <w:t xml:space="preserve">. </w:t>
      </w:r>
      <w:r w:rsidRPr="00E13001">
        <w:rPr>
          <w:sz w:val="26"/>
          <w:szCs w:val="26"/>
        </w:rPr>
        <w:t>Điều này phù hợp với báo cáo của Hock Kuang năm 2013</w:t>
      </w:r>
      <w:r w:rsidR="00BA338D" w:rsidRPr="00E13001">
        <w:rPr>
          <w:sz w:val="26"/>
          <w:szCs w:val="26"/>
        </w:rPr>
        <w:fldChar w:fldCharType="begin"/>
      </w:r>
      <w:r w:rsidR="00DE1C34" w:rsidRPr="00E13001">
        <w:rPr>
          <w:sz w:val="26"/>
          <w:szCs w:val="26"/>
        </w:rPr>
        <w:instrText xml:space="preserve"> ADDIN EN.CITE &lt;EndNote&gt;&lt;Cite&gt;&lt;Author&gt;Hock Kuang Lim&lt;/Author&gt;&lt;Year&gt;2013&lt;/Year&gt;&lt;RecNum&gt;67&lt;/RecNum&gt;&lt;DisplayText&gt;[54]&lt;/DisplayText&gt;&lt;record&gt;&lt;rec-number&gt;67&lt;/rec-number&gt;&lt;foreign-keys&gt;&lt;key app="EN" db-id="exzppfswwpfseuef25axxxdx0pw2as52d5s0" timestamp="1479234884"&gt;67&lt;/key&gt;&lt;/foreign-keys&gt;&lt;ref-type name="Journal Article"&gt;17&lt;/ref-type&gt;&lt;contributors&gt;&lt;authors&gt;&lt;author&gt;Hock Kuang Lim,&lt;/author&gt;&lt;author&gt;Sumarni Mohd Ghazali,&lt;/author&gt;&lt;author&gt;Cheong Chee Kee,&lt;/author&gt;&lt;author&gt;Kuay Kuang Lim,&lt;/author&gt;&lt;author&gt;Ying Ying Chan,&lt;/author&gt;&lt;author&gt;Huey Chien Teh,&lt;/author&gt;&lt;author&gt;Ahmad Faudzi Mohd Yusoff,&lt;/author&gt;&lt;author&gt;Gurpreet Kaur,&lt;/author&gt;&lt;author&gt;Zarihah Mohd Zain,&lt;/author&gt;&lt;author&gt;Mohamad Haniki Nik Mohamad,&lt;/author&gt;&lt;author&gt;and Sallehuddin Salleh,&lt;/author&gt;&lt;/authors&gt;&lt;/contributors&gt;&lt;titles&gt;&lt;title&gt;Epidemiology of smoking among Malaysian adult males: prevalence and associated factors&lt;/title&gt;&lt;secondary-title&gt;Liensse Biomed Center&lt;/secondary-title&gt;&lt;/titles&gt;&lt;periodical&gt;&lt;full-title&gt;Liensse Biomed Center&lt;/full-title&gt;&lt;/periodical&gt;&lt;dates&gt;&lt;year&gt;2013&lt;/year&gt;&lt;/dates&gt;&lt;urls&gt;&lt;/urls&gt;&lt;/record&gt;&lt;/Cite&gt;&lt;/EndNote&gt;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54" w:tooltip="Hock Kuang Lim, 2013 #67" w:history="1">
        <w:r w:rsidR="00DE1C34" w:rsidRPr="00E13001">
          <w:rPr>
            <w:noProof/>
            <w:sz w:val="26"/>
            <w:szCs w:val="26"/>
          </w:rPr>
          <w:t>54</w:t>
        </w:r>
      </w:hyperlink>
      <w:r w:rsidR="00DE1C34" w:rsidRPr="00E13001">
        <w:rPr>
          <w:noProof/>
          <w:sz w:val="26"/>
          <w:szCs w:val="26"/>
        </w:rPr>
        <w:t>]</w:t>
      </w:r>
      <w:r w:rsidR="00BA338D" w:rsidRPr="00E13001">
        <w:rPr>
          <w:sz w:val="26"/>
          <w:szCs w:val="26"/>
        </w:rPr>
        <w:fldChar w:fldCharType="end"/>
      </w:r>
      <w:r w:rsidR="0089485A" w:rsidRPr="00E13001">
        <w:rPr>
          <w:sz w:val="26"/>
          <w:szCs w:val="26"/>
        </w:rPr>
        <w:t xml:space="preserve">, </w:t>
      </w:r>
      <w:r w:rsidRPr="00E13001">
        <w:rPr>
          <w:sz w:val="26"/>
          <w:szCs w:val="26"/>
        </w:rPr>
        <w:t>nghiên cứu của Cho và cộng sự năm 2008</w:t>
      </w:r>
      <w:r w:rsidR="00BA338D" w:rsidRPr="00E13001">
        <w:rPr>
          <w:sz w:val="26"/>
          <w:szCs w:val="26"/>
        </w:rPr>
        <w:fldChar w:fldCharType="begin"/>
      </w:r>
      <w:r w:rsidR="00DE1C34" w:rsidRPr="00E13001">
        <w:rPr>
          <w:sz w:val="26"/>
          <w:szCs w:val="26"/>
        </w:rPr>
        <w:instrText xml:space="preserve"> ADDIN EN.CITE &lt;EndNote&gt;&lt;Cite&gt;&lt;Author&gt;Cho HJ&lt;/Author&gt;&lt;Year&gt;2008&lt;/Year&gt;&lt;RecNum&gt;68&lt;/RecNum&gt;&lt;DisplayText&gt;[55]&lt;/DisplayText&gt;&lt;record&gt;&lt;rec-number&gt;68&lt;/rec-number&gt;&lt;foreign-keys&gt;&lt;key app="EN" db-id="exzppfswwpfseuef25axxxdx0pw2as52d5s0" timestamp="1479239325"&gt;68&lt;/key&gt;&lt;/foreign-keys&gt;&lt;ref-type name="Journal Article"&gt;17&lt;/ref-type&gt;&lt;contributors&gt;&lt;authors&gt;&lt;author&gt;Cho HJ,&lt;/author&gt;&lt;author&gt;Khang YH,&lt;/author&gt;&lt;author&gt;Jun  HJ,&lt;/author&gt;&lt;author&gt;Kaawachi I,&lt;/author&gt;&lt;/authors&gt;&lt;/contributors&gt;&lt;titles&gt;&lt;title&gt;Marital status and smoking in Korea: the influence of gender and age&lt;/title&gt;&lt;secondary-title&gt;Soc Sci Med&lt;/secondary-title&gt;&lt;/titles&gt;&lt;periodical&gt;&lt;full-title&gt;Soc Sci Med&lt;/full-title&gt;&lt;/periodical&gt;&lt;pages&gt;66: 609-619&lt;/pages&gt;&lt;dates&gt;&lt;year&gt;2008&lt;/year&gt;&lt;/dates&gt;&lt;urls&gt;&lt;/urls&gt;&lt;/record&gt;&lt;/Cite&gt;&lt;/EndNote&gt;</w:instrText>
      </w:r>
      <w:r w:rsidR="00BA338D" w:rsidRPr="00E13001">
        <w:rPr>
          <w:sz w:val="26"/>
          <w:szCs w:val="26"/>
        </w:rPr>
        <w:fldChar w:fldCharType="separate"/>
      </w:r>
      <w:r w:rsidR="00DE1C34" w:rsidRPr="00E13001">
        <w:rPr>
          <w:noProof/>
          <w:sz w:val="26"/>
          <w:szCs w:val="26"/>
        </w:rPr>
        <w:t>[</w:t>
      </w:r>
      <w:hyperlink w:anchor="_ENREF_55" w:tooltip="Cho HJ, 2008 #68" w:history="1">
        <w:r w:rsidR="00DE1C34" w:rsidRPr="00E13001">
          <w:rPr>
            <w:noProof/>
            <w:sz w:val="26"/>
            <w:szCs w:val="26"/>
          </w:rPr>
          <w:t>55</w:t>
        </w:r>
      </w:hyperlink>
      <w:r w:rsidR="00DE1C34" w:rsidRPr="00E13001">
        <w:rPr>
          <w:noProof/>
          <w:sz w:val="26"/>
          <w:szCs w:val="26"/>
        </w:rPr>
        <w:t>]</w:t>
      </w:r>
      <w:r w:rsidR="00BA338D" w:rsidRPr="00E13001">
        <w:rPr>
          <w:sz w:val="26"/>
          <w:szCs w:val="26"/>
        </w:rPr>
        <w:fldChar w:fldCharType="end"/>
      </w:r>
      <w:r w:rsidR="001E1911" w:rsidRPr="00E13001">
        <w:rPr>
          <w:sz w:val="26"/>
          <w:szCs w:val="26"/>
        </w:rPr>
        <w:t xml:space="preserve">. </w:t>
      </w:r>
      <w:r w:rsidRPr="00E13001">
        <w:rPr>
          <w:sz w:val="26"/>
          <w:szCs w:val="26"/>
        </w:rPr>
        <w:t>Cụ thể, tỷ lệ kết hôn và ly hôn ở người đàn ông hút thuốc lá là 47</w:t>
      </w:r>
      <w:proofErr w:type="gramStart"/>
      <w:r w:rsidRPr="00E13001">
        <w:rPr>
          <w:sz w:val="26"/>
          <w:szCs w:val="26"/>
        </w:rPr>
        <w:t>,8</w:t>
      </w:r>
      <w:proofErr w:type="gramEnd"/>
      <w:r w:rsidRPr="00E13001">
        <w:rPr>
          <w:sz w:val="26"/>
          <w:szCs w:val="26"/>
        </w:rPr>
        <w:t>% và 55,2% tương ứng</w:t>
      </w:r>
      <w:r w:rsidR="0089485A" w:rsidRPr="00E13001">
        <w:rPr>
          <w:sz w:val="26"/>
          <w:szCs w:val="26"/>
        </w:rPr>
        <w:t>.</w:t>
      </w:r>
      <w:r w:rsidR="00E46E91" w:rsidRPr="00E13001">
        <w:rPr>
          <w:sz w:val="26"/>
          <w:szCs w:val="26"/>
        </w:rPr>
        <w:t xml:space="preserve"> </w:t>
      </w:r>
      <w:r w:rsidRPr="00E13001">
        <w:rPr>
          <w:sz w:val="26"/>
          <w:szCs w:val="26"/>
        </w:rPr>
        <w:t>Sự khác biệt có thể giải thích là do tỷ lệ bệnh nhân ly hôn trong nghiên cứu của chúng tôi là rất nhỏ.</w:t>
      </w:r>
    </w:p>
    <w:p w14:paraId="753FF675" w14:textId="0737D155" w:rsidR="005755FB" w:rsidRPr="00E13001" w:rsidRDefault="00475E88" w:rsidP="00084A5E">
      <w:pPr>
        <w:tabs>
          <w:tab w:val="left" w:pos="0"/>
          <w:tab w:val="left" w:pos="142"/>
        </w:tabs>
        <w:spacing w:after="0" w:line="360" w:lineRule="auto"/>
        <w:ind w:firstLine="567"/>
        <w:jc w:val="both"/>
        <w:rPr>
          <w:sz w:val="26"/>
          <w:szCs w:val="26"/>
        </w:rPr>
      </w:pPr>
      <w:r w:rsidRPr="00E13001">
        <w:rPr>
          <w:sz w:val="26"/>
          <w:szCs w:val="26"/>
        </w:rPr>
        <w:t xml:space="preserve">Tỷ lệ hút thuốc </w:t>
      </w:r>
      <w:proofErr w:type="gramStart"/>
      <w:r w:rsidRPr="00E13001">
        <w:rPr>
          <w:sz w:val="26"/>
          <w:szCs w:val="26"/>
        </w:rPr>
        <w:t>theo</w:t>
      </w:r>
      <w:proofErr w:type="gramEnd"/>
      <w:r w:rsidRPr="00E13001">
        <w:rPr>
          <w:sz w:val="26"/>
          <w:szCs w:val="26"/>
        </w:rPr>
        <w:t xml:space="preserve"> điều kiện sống.</w:t>
      </w:r>
    </w:p>
    <w:p w14:paraId="31DECEF5" w14:textId="41ACFEA0" w:rsidR="005755FB" w:rsidRPr="00E13001" w:rsidRDefault="00475E88" w:rsidP="00084A5E">
      <w:pPr>
        <w:tabs>
          <w:tab w:val="left" w:pos="0"/>
          <w:tab w:val="left" w:pos="142"/>
        </w:tabs>
        <w:spacing w:after="0" w:line="360" w:lineRule="auto"/>
        <w:ind w:firstLine="567"/>
        <w:jc w:val="both"/>
        <w:rPr>
          <w:sz w:val="26"/>
          <w:szCs w:val="26"/>
        </w:rPr>
      </w:pPr>
      <w:r w:rsidRPr="00E13001">
        <w:rPr>
          <w:sz w:val="26"/>
          <w:szCs w:val="26"/>
        </w:rPr>
        <w:t>Có một sự khác biệt về tỷ lệ hút thuốc ở bệnh nhân ở khu vực thành thị và nông thôn tương ứng là 40</w:t>
      </w:r>
      <w:proofErr w:type="gramStart"/>
      <w:r w:rsidRPr="00E13001">
        <w:rPr>
          <w:sz w:val="26"/>
          <w:szCs w:val="26"/>
        </w:rPr>
        <w:t>,8</w:t>
      </w:r>
      <w:proofErr w:type="gramEnd"/>
      <w:r w:rsidRPr="00E13001">
        <w:rPr>
          <w:sz w:val="26"/>
          <w:szCs w:val="26"/>
        </w:rPr>
        <w:t xml:space="preserve">% và 49,7%, sự khác biệt không có ý nghĩa thống kê với p&gt;0,05 </w:t>
      </w:r>
      <w:r w:rsidR="005755FB" w:rsidRPr="00E13001">
        <w:rPr>
          <w:sz w:val="26"/>
          <w:szCs w:val="26"/>
        </w:rPr>
        <w:t xml:space="preserve"> </w:t>
      </w:r>
    </w:p>
    <w:p w14:paraId="5C3386B5" w14:textId="77777777" w:rsidR="00752F82" w:rsidRPr="00E13001" w:rsidRDefault="00752F82" w:rsidP="00752F82">
      <w:pPr>
        <w:pStyle w:val="Heading2"/>
        <w:tabs>
          <w:tab w:val="left" w:pos="0"/>
          <w:tab w:val="left" w:pos="142"/>
        </w:tabs>
        <w:spacing w:before="0" w:line="360" w:lineRule="auto"/>
        <w:jc w:val="both"/>
        <w:rPr>
          <w:rFonts w:ascii="Times New Roman" w:hAnsi="Times New Roman"/>
          <w:color w:val="auto"/>
        </w:rPr>
      </w:pPr>
      <w:bookmarkStart w:id="63" w:name="_Toc481149839"/>
      <w:proofErr w:type="gramStart"/>
      <w:r w:rsidRPr="00E13001">
        <w:rPr>
          <w:rFonts w:ascii="Times New Roman" w:hAnsi="Times New Roman"/>
          <w:color w:val="auto"/>
        </w:rPr>
        <w:t>4.4  Mối</w:t>
      </w:r>
      <w:proofErr w:type="gramEnd"/>
      <w:r w:rsidRPr="00E13001">
        <w:rPr>
          <w:rFonts w:ascii="Times New Roman" w:hAnsi="Times New Roman"/>
          <w:color w:val="auto"/>
        </w:rPr>
        <w:t xml:space="preserve"> liên quan giữa hút thuốc lá và bệnh</w:t>
      </w:r>
      <w:bookmarkEnd w:id="63"/>
    </w:p>
    <w:p w14:paraId="3FC3B8E7" w14:textId="77777777" w:rsidR="00752F82" w:rsidRPr="00E13001" w:rsidRDefault="00752F82" w:rsidP="00752F82">
      <w:pPr>
        <w:pStyle w:val="Heading3"/>
        <w:tabs>
          <w:tab w:val="left" w:pos="0"/>
          <w:tab w:val="left" w:pos="142"/>
        </w:tabs>
        <w:spacing w:before="0" w:line="360" w:lineRule="auto"/>
        <w:jc w:val="both"/>
        <w:rPr>
          <w:rFonts w:ascii="Times New Roman" w:hAnsi="Times New Roman"/>
          <w:color w:val="auto"/>
          <w:sz w:val="26"/>
          <w:szCs w:val="26"/>
        </w:rPr>
      </w:pPr>
      <w:bookmarkStart w:id="64" w:name="_Toc481149840"/>
      <w:r w:rsidRPr="00E13001">
        <w:rPr>
          <w:rFonts w:ascii="Times New Roman" w:hAnsi="Times New Roman"/>
          <w:color w:val="auto"/>
          <w:sz w:val="26"/>
          <w:szCs w:val="26"/>
        </w:rPr>
        <w:t>4.4.1 Thuốc lá và các triệu chứng</w:t>
      </w:r>
      <w:bookmarkEnd w:id="64"/>
    </w:p>
    <w:p w14:paraId="52994604" w14:textId="77777777" w:rsidR="00752F82" w:rsidRPr="00E13001" w:rsidRDefault="00752F82" w:rsidP="00752F82">
      <w:pPr>
        <w:tabs>
          <w:tab w:val="left" w:pos="0"/>
          <w:tab w:val="left" w:pos="142"/>
        </w:tabs>
        <w:spacing w:after="0" w:line="360" w:lineRule="auto"/>
        <w:ind w:firstLine="540"/>
        <w:jc w:val="both"/>
        <w:rPr>
          <w:spacing w:val="-6"/>
          <w:sz w:val="26"/>
          <w:szCs w:val="26"/>
        </w:rPr>
      </w:pPr>
      <w:r w:rsidRPr="00E13001">
        <w:rPr>
          <w:spacing w:val="-6"/>
          <w:sz w:val="26"/>
          <w:szCs w:val="26"/>
        </w:rPr>
        <w:t xml:space="preserve"> Kết quả của nghiên cứu đã chỉ ra rằng những bệnh nhân hút thuốc thở khò khè nhiều hơn, khó thở và tức ngực hơn những bệnh nhân không hút thuốc.</w:t>
      </w:r>
      <w:r w:rsidRPr="00E13001">
        <w:rPr>
          <w:color w:val="000000"/>
          <w:spacing w:val="-6"/>
          <w:sz w:val="26"/>
          <w:szCs w:val="26"/>
          <w:shd w:val="clear" w:color="auto" w:fill="FFFFFF"/>
        </w:rPr>
        <w:t xml:space="preserve"> Kết quả này cũng phù hợp với nghiên cứu trước của Backman. </w:t>
      </w:r>
      <w:r w:rsidRPr="00E13001">
        <w:rPr>
          <w:sz w:val="26"/>
          <w:szCs w:val="26"/>
        </w:rPr>
        <w:t xml:space="preserve"> </w:t>
      </w:r>
      <w:r w:rsidRPr="00E13001">
        <w:rPr>
          <w:spacing w:val="-6"/>
          <w:sz w:val="26"/>
          <w:szCs w:val="26"/>
        </w:rPr>
        <w:t xml:space="preserve">Cụ thể, nghiên cứu cho thấy thở khò khè là triệu chứng thường gặp có liên quan chặt chẽ đến hút thuốc </w:t>
      </w:r>
      <w:r w:rsidRPr="00E13001">
        <w:rPr>
          <w:spacing w:val="-6"/>
          <w:sz w:val="26"/>
          <w:szCs w:val="26"/>
        </w:rPr>
        <w:fldChar w:fldCharType="begin"/>
      </w:r>
      <w:r w:rsidRPr="00E13001">
        <w:rPr>
          <w:spacing w:val="-6"/>
          <w:sz w:val="26"/>
          <w:szCs w:val="26"/>
        </w:rPr>
        <w:instrText xml:space="preserve"> ADDIN EN.CITE &lt;EndNote&gt;&lt;Cite&gt;&lt;Author&gt;Backman&lt;/Author&gt;&lt;Year&gt;2014&lt;/Year&gt;&lt;RecNum&gt;61&lt;/RecNum&gt;&lt;DisplayText&gt;[47]&lt;/DisplayText&gt;&lt;record&gt;&lt;rec-number&gt;61&lt;/rec-number&gt;&lt;foreign-keys&gt;&lt;key app="EN" db-id="exzppfswwpfseuef25axxxdx0pw2as52d5s0" timestamp="1478961075"&gt;61&lt;/key&gt;&lt;/foreign-keys&gt;&lt;ref-type name="Journal Article"&gt;17&lt;/ref-type&gt;&lt;contributors&gt;&lt;authors&gt;&lt;author&gt;Backman, H.&lt;/author&gt;&lt;author&gt;Hedman, L.&lt;/author&gt;&lt;author&gt;Jansson, S. A.&lt;/author&gt;&lt;author&gt;Lindberg, A.&lt;/author&gt;&lt;author&gt;Lundback, B.&lt;/author&gt;&lt;author&gt;Ronmark, E.&lt;/author&gt;&lt;/authors&gt;&lt;/contributors&gt;&lt;auth-address&gt;The OLIN Studies, Department of Research and Development, Norrbotten County Council, Lulea, Sweden. helena.backman@nll.se.&lt;/auth-address&gt;&lt;titles&gt;&lt;title&gt;Prevalence trends in respiratory symptoms and asthma in relation to smoking - two cross-sectional studies ten years apart among adults in northern Sweden&lt;/title&gt;&lt;secondary-title&gt;World Allergy Organ J&lt;/secondary-title&gt;&lt;alt-title&gt;The World Allergy Organization journal&lt;/alt-title&gt;&lt;/titles&gt;&lt;periodical&gt;&lt;full-title&gt;World Allergy Organ J&lt;/full-title&gt;&lt;abbr-1&gt;The World Allergy Organization journal&lt;/abbr-1&gt;&lt;/periodical&gt;&lt;alt-periodical&gt;&lt;full-title&gt;World Allergy Organ J&lt;/full-title&gt;&lt;abbr-1&gt;The World Allergy Organization journal&lt;/abbr-1&gt;&lt;/alt-periodical&gt;&lt;pages&gt;1&lt;/pages&gt;&lt;volume&gt;7&lt;/volume&gt;&lt;number&gt;1&lt;/number&gt;&lt;edition&gt;2014/01/05&lt;/edition&gt;&lt;dates&gt;&lt;year&gt;2014&lt;/year&gt;&lt;pub-dates&gt;&lt;date&gt;Jan 02&lt;/date&gt;&lt;/pub-dates&gt;&lt;/dates&gt;&lt;isbn&gt;1939-4551&lt;/isbn&gt;&lt;accession-num&gt;24383710&lt;/accession-num&gt;&lt;urls&gt;&lt;/urls&gt;&lt;custom2&gt;Pmc3929247&lt;/custom2&gt;&lt;electronic-resource-num&gt;10.1186/1939-4551-7-1&lt;/electronic-resource-num&gt;&lt;remote-database-provider&gt;Nlm&lt;/remote-database-provider&gt;&lt;language&gt;Eng&lt;/language&gt;&lt;/record&gt;&lt;/Cite&gt;&lt;/EndNote&gt;</w:instrText>
      </w:r>
      <w:r w:rsidRPr="00E13001">
        <w:rPr>
          <w:spacing w:val="-6"/>
          <w:sz w:val="26"/>
          <w:szCs w:val="26"/>
        </w:rPr>
        <w:fldChar w:fldCharType="separate"/>
      </w:r>
      <w:r w:rsidRPr="00E13001">
        <w:rPr>
          <w:noProof/>
          <w:spacing w:val="-6"/>
          <w:sz w:val="26"/>
          <w:szCs w:val="26"/>
        </w:rPr>
        <w:t>[</w:t>
      </w:r>
      <w:hyperlink w:anchor="_ENREF_47" w:tooltip="Backman, 2014 #61" w:history="1">
        <w:r w:rsidRPr="00E13001">
          <w:rPr>
            <w:noProof/>
            <w:spacing w:val="-6"/>
            <w:sz w:val="26"/>
            <w:szCs w:val="26"/>
          </w:rPr>
          <w:t>47</w:t>
        </w:r>
      </w:hyperlink>
      <w:r w:rsidRPr="00E13001">
        <w:rPr>
          <w:noProof/>
          <w:spacing w:val="-6"/>
          <w:sz w:val="26"/>
          <w:szCs w:val="26"/>
        </w:rPr>
        <w:t>]</w:t>
      </w:r>
      <w:r w:rsidRPr="00E13001">
        <w:rPr>
          <w:spacing w:val="-6"/>
          <w:sz w:val="26"/>
          <w:szCs w:val="26"/>
        </w:rPr>
        <w:fldChar w:fldCharType="end"/>
      </w:r>
      <w:r w:rsidRPr="00E13001">
        <w:rPr>
          <w:spacing w:val="-6"/>
          <w:sz w:val="26"/>
          <w:szCs w:val="26"/>
        </w:rPr>
        <w:t>.</w:t>
      </w:r>
    </w:p>
    <w:p w14:paraId="5D1FE7F6" w14:textId="77777777" w:rsidR="00752F82" w:rsidRPr="00E13001" w:rsidRDefault="00752F82" w:rsidP="00752F82">
      <w:pPr>
        <w:pStyle w:val="Heading3"/>
        <w:tabs>
          <w:tab w:val="left" w:pos="0"/>
          <w:tab w:val="left" w:pos="142"/>
        </w:tabs>
        <w:spacing w:before="0" w:line="360" w:lineRule="auto"/>
        <w:jc w:val="both"/>
        <w:rPr>
          <w:rFonts w:ascii="Times New Roman" w:hAnsi="Times New Roman"/>
          <w:color w:val="auto"/>
          <w:sz w:val="26"/>
          <w:szCs w:val="26"/>
        </w:rPr>
      </w:pPr>
      <w:bookmarkStart w:id="65" w:name="_Toc481149841"/>
      <w:proofErr w:type="gramStart"/>
      <w:r w:rsidRPr="00E13001">
        <w:rPr>
          <w:rFonts w:ascii="Times New Roman" w:hAnsi="Times New Roman"/>
          <w:color w:val="auto"/>
          <w:sz w:val="26"/>
          <w:szCs w:val="26"/>
        </w:rPr>
        <w:t>4.4.2  Thuốc</w:t>
      </w:r>
      <w:proofErr w:type="gramEnd"/>
      <w:r w:rsidRPr="00E13001">
        <w:rPr>
          <w:rFonts w:ascii="Times New Roman" w:hAnsi="Times New Roman"/>
          <w:color w:val="auto"/>
          <w:sz w:val="26"/>
          <w:szCs w:val="26"/>
        </w:rPr>
        <w:t xml:space="preserve"> lá và các bênh hô hấp</w:t>
      </w:r>
      <w:bookmarkEnd w:id="65"/>
      <w:r w:rsidRPr="00E13001">
        <w:rPr>
          <w:rFonts w:ascii="Times New Roman" w:hAnsi="Times New Roman"/>
          <w:color w:val="auto"/>
          <w:sz w:val="26"/>
          <w:szCs w:val="26"/>
        </w:rPr>
        <w:t xml:space="preserve"> </w:t>
      </w:r>
    </w:p>
    <w:p w14:paraId="2C12A069"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 xml:space="preserve"> Nghiên cứu này chỉ ra rằng số lượng bệnh nhân mắc COPD ở nhóm hút thuốc lá cao hơn so với số lượng bệnh nhân mắc COPD trong nhóm không hút thuốc (62 và 28</w:t>
      </w:r>
      <w:proofErr w:type="gramStart"/>
      <w:r w:rsidRPr="00E13001">
        <w:rPr>
          <w:sz w:val="26"/>
          <w:szCs w:val="26"/>
        </w:rPr>
        <w:t>,.</w:t>
      </w:r>
      <w:proofErr w:type="gramEnd"/>
      <w:r w:rsidRPr="00E13001">
        <w:rPr>
          <w:sz w:val="26"/>
          <w:szCs w:val="26"/>
        </w:rPr>
        <w:t xml:space="preserve"> Kết quả này có ý nghĩa thống kê (p&lt; 0.05). Điều này phù hợp với kết quả nghiên cứu của Ngo Quý Châu và cộng sự tại Hải Phòng 2016</w:t>
      </w:r>
      <w:r w:rsidRPr="00E13001">
        <w:rPr>
          <w:sz w:val="26"/>
          <w:szCs w:val="26"/>
        </w:rPr>
        <w:fldChar w:fldCharType="begin"/>
      </w:r>
      <w:r w:rsidRPr="00E13001">
        <w:rPr>
          <w:sz w:val="26"/>
          <w:szCs w:val="26"/>
        </w:rPr>
        <w:instrText xml:space="preserve"> ADDIN EN.CITE &lt;EndNote&gt;&lt;Cite&gt;&lt;Author&gt;Lê Vân Anh&lt;/Author&gt;&lt;Year&gt;2006&lt;/Year&gt;&lt;RecNum&gt;65&lt;/RecNum&gt;&lt;DisplayText&gt;[45]&lt;/DisplayText&gt;&lt;record&gt;&lt;rec-number&gt;65&lt;/rec-number&gt;&lt;foreign-keys&gt;&lt;key app="EN" db-id="exzppfswwpfseuef25axxxdx0pw2as52d5s0" timestamp="1479018759"&gt;65&lt;/key&gt;&lt;/foreign-keys&gt;&lt;ref-type name="Journal Article"&gt;17&lt;/ref-type&gt;&lt;contributors&gt;&lt;authors&gt;&lt;author&gt;Ngô Qúy Châu,&lt;/author&gt;&lt;author&gt;Lê Vân Anh,&lt;/author&gt;&lt;author&gt; Đặng Hùng Minh,&lt;/author&gt;&lt;author&gt; Nguyễn Thanh Hồi,&lt;/author&gt;&lt;author&gt; Trần Tuấn và cộng sự,&lt;/author&gt;&lt;/authors&gt;&lt;/contributors&gt;&lt;titles&gt;&lt;title&gt;Nghiên cứu dịch tễ học bệnh phổi tắc nghẽn mãn tính trong dân cư thành phố Hải Phòng&lt;/title&gt;&lt;secondary-title&gt;tạp chí Y học thực hành Bộ Y tế&lt;/secondary-title&gt;&lt;/titles&gt;&lt;periodical&gt;&lt;full-title&gt;tạp chí Y học thực hành Bộ Y tế&lt;/full-title&gt;&lt;/periodical&gt;&lt;dates&gt;&lt;year&gt;2006&lt;/year&gt;&lt;/dates&gt;&lt;urls&gt;&lt;/urls&gt;&lt;/record&gt;&lt;/Cite&gt;&lt;/EndNote&gt;</w:instrText>
      </w:r>
      <w:r w:rsidRPr="00E13001">
        <w:rPr>
          <w:sz w:val="26"/>
          <w:szCs w:val="26"/>
        </w:rPr>
        <w:fldChar w:fldCharType="separate"/>
      </w:r>
      <w:r w:rsidRPr="00E13001">
        <w:rPr>
          <w:noProof/>
          <w:sz w:val="26"/>
          <w:szCs w:val="26"/>
        </w:rPr>
        <w:t>[</w:t>
      </w:r>
      <w:hyperlink w:anchor="_ENREF_45" w:tooltip="Ngô Qúy Châu, 2006 #65" w:history="1">
        <w:r w:rsidRPr="00E13001">
          <w:rPr>
            <w:noProof/>
            <w:sz w:val="26"/>
            <w:szCs w:val="26"/>
          </w:rPr>
          <w:t>45</w:t>
        </w:r>
      </w:hyperlink>
      <w:r w:rsidRPr="00E13001">
        <w:rPr>
          <w:noProof/>
          <w:sz w:val="26"/>
          <w:szCs w:val="26"/>
        </w:rPr>
        <w:t>]</w:t>
      </w:r>
      <w:r w:rsidRPr="00E13001">
        <w:rPr>
          <w:sz w:val="26"/>
          <w:szCs w:val="26"/>
        </w:rPr>
        <w:fldChar w:fldCharType="end"/>
      </w:r>
      <w:r w:rsidRPr="00E13001">
        <w:rPr>
          <w:sz w:val="26"/>
          <w:szCs w:val="26"/>
        </w:rPr>
        <w:t xml:space="preserve"> và tại Hà Nội năm 2005</w:t>
      </w:r>
      <w:r w:rsidRPr="00E13001">
        <w:rPr>
          <w:sz w:val="26"/>
          <w:szCs w:val="26"/>
        </w:rPr>
        <w:fldChar w:fldCharType="begin"/>
      </w:r>
      <w:r w:rsidRPr="00E13001">
        <w:rPr>
          <w:sz w:val="26"/>
          <w:szCs w:val="26"/>
        </w:rPr>
        <w:instrText xml:space="preserve"> ADDIN EN.CITE &lt;EndNote&gt;&lt;Cite&gt;&lt;Author&gt;Chu Thị Hạnh&lt;/Author&gt;&lt;Year&gt;2005&lt;/Year&gt;&lt;RecNum&gt;34&lt;/RecNum&gt;&lt;DisplayText&gt;[44]&lt;/DisplayText&gt;&lt;record&gt;&lt;rec-number&gt;34&lt;/rec-number&gt;&lt;foreign-keys&gt;&lt;key app="EN" db-id="exzppfswwpfseuef25axxxdx0pw2as52d5s0" timestamp="1470326303"&gt;34&lt;/key&gt;&lt;/foreign-keys&gt;&lt;ref-type name="Journal Article"&gt;17&lt;/ref-type&gt;&lt;contributors&gt;&lt;authors&gt;&lt;author&gt; Ngô Qúy châu,&lt;/author&gt;&lt;author&gt;Chu Thị Hạnh,&lt;/author&gt;&lt;author&gt; và cộng sự,&lt;/author&gt;&lt;/authors&gt;&lt;/contributors&gt;&lt;titles&gt;&lt;title&gt;nghiên cứu dịch tễ học  bệnh phổi tắc nghẽn mãn tính trong dân cư thành phố Hà Nội&lt;/title&gt;&lt;secondary-title&gt;Báo cáo nghiệm thu đề tài nghiên cứu khoa học cấp bộ, Bộ Y tế 2005&lt;/secondary-title&gt;&lt;/titles&gt;&lt;periodical&gt;&lt;full-title&gt;Báo cáo nghiệm thu đề tài nghiên cứu khoa học cấp bộ, Bộ Y tế 2005&lt;/full-title&gt;&lt;/periodical&gt;&lt;dates&gt;&lt;year&gt;2005&lt;/year&gt;&lt;/dates&gt;&lt;urls&gt;&lt;/urls&gt;&lt;/record&gt;&lt;/Cite&gt;&lt;/EndNote&gt;</w:instrText>
      </w:r>
      <w:r w:rsidRPr="00E13001">
        <w:rPr>
          <w:sz w:val="26"/>
          <w:szCs w:val="26"/>
        </w:rPr>
        <w:fldChar w:fldCharType="separate"/>
      </w:r>
      <w:r w:rsidRPr="00E13001">
        <w:rPr>
          <w:noProof/>
          <w:sz w:val="26"/>
          <w:szCs w:val="26"/>
        </w:rPr>
        <w:t>[</w:t>
      </w:r>
      <w:hyperlink w:anchor="_ENREF_44" w:tooltip="Ngô Qúy châu, 2005 #34" w:history="1">
        <w:r w:rsidRPr="00E13001">
          <w:rPr>
            <w:noProof/>
            <w:sz w:val="26"/>
            <w:szCs w:val="26"/>
          </w:rPr>
          <w:t>44</w:t>
        </w:r>
      </w:hyperlink>
      <w:r w:rsidRPr="00E13001">
        <w:rPr>
          <w:noProof/>
          <w:sz w:val="26"/>
          <w:szCs w:val="26"/>
        </w:rPr>
        <w:t>]</w:t>
      </w:r>
      <w:r w:rsidRPr="00E13001">
        <w:rPr>
          <w:sz w:val="26"/>
          <w:szCs w:val="26"/>
        </w:rPr>
        <w:fldChar w:fldCharType="end"/>
      </w:r>
      <w:r w:rsidRPr="00E13001">
        <w:rPr>
          <w:sz w:val="26"/>
          <w:szCs w:val="26"/>
        </w:rPr>
        <w:t>. Cụ thể, tỷ lệ mắc COPD ở người hút thuốc là 72</w:t>
      </w:r>
      <w:proofErr w:type="gramStart"/>
      <w:r w:rsidRPr="00E13001">
        <w:rPr>
          <w:sz w:val="26"/>
          <w:szCs w:val="26"/>
        </w:rPr>
        <w:t>,7</w:t>
      </w:r>
      <w:proofErr w:type="gramEnd"/>
      <w:r w:rsidRPr="00E13001">
        <w:rPr>
          <w:sz w:val="26"/>
          <w:szCs w:val="26"/>
        </w:rPr>
        <w:t>% và 66,7%, tương ứng.</w:t>
      </w:r>
    </w:p>
    <w:p w14:paraId="61A0A007"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lastRenderedPageBreak/>
        <w:t xml:space="preserve">Thuốc lá là nguyên nhân hàng đầu của bệnh phổi tắc nghẽn mạn tính </w:t>
      </w:r>
      <w:r w:rsidRPr="00E13001">
        <w:rPr>
          <w:sz w:val="26"/>
          <w:szCs w:val="26"/>
        </w:rPr>
        <w:fldChar w:fldCharType="begin"/>
      </w:r>
      <w:r w:rsidRPr="00E13001">
        <w:rPr>
          <w:sz w:val="26"/>
          <w:szCs w:val="26"/>
        </w:rPr>
        <w:instrText xml:space="preserve"> ADDIN EN.CITE &lt;EndNote&gt;&lt;Cite&gt;&lt;Author&gt;Chu Thị Hạnh&lt;/Author&gt;&lt;Year&gt;2005&lt;/Year&gt;&lt;RecNum&gt;34&lt;/RecNum&gt;&lt;DisplayText&gt;[12, 44]&lt;/DisplayText&gt;&lt;record&gt;&lt;rec-number&gt;34&lt;/rec-number&gt;&lt;foreign-keys&gt;&lt;key app="EN" db-id="exzppfswwpfseuef25axxxdx0pw2as52d5s0" timestamp="1470326303"&gt;34&lt;/key&gt;&lt;/foreign-keys&gt;&lt;ref-type name="Journal Article"&gt;17&lt;/ref-type&gt;&lt;contributors&gt;&lt;authors&gt;&lt;author&gt; Ngô Qúy châu,&lt;/author&gt;&lt;author&gt;Chu Thị Hạnh,&lt;/author&gt;&lt;author&gt; và cộng sự,&lt;/author&gt;&lt;/authors&gt;&lt;/contributors&gt;&lt;titles&gt;&lt;title&gt;nghiên cứu dịch tễ học  bệnh phổi tắc nghẽn mãn tính trong dân cư thành phố Hà Nội&lt;/title&gt;&lt;secondary-title&gt;Báo cáo nghiệm thu đề tài nghiên cứu khoa học cấp bộ, Bộ Y tế 2005&lt;/secondary-title&gt;&lt;/titles&gt;&lt;periodical&gt;&lt;full-title&gt;Báo cáo nghiệm thu đề tài nghiên cứu khoa học cấp bộ, Bộ Y tế 2005&lt;/full-title&gt;&lt;/periodical&gt;&lt;dates&gt;&lt;year&gt;2005&lt;/year&gt;&lt;/dates&gt;&lt;urls&gt;&lt;/urls&gt;&lt;/record&gt;&lt;/Cite&gt;&lt;Cite&gt;&lt;Author&gt;United State. Department of Health and Human Services&lt;/Author&gt;&lt;Year&gt;2010&lt;/Year&gt;&lt;RecNum&gt;8&lt;/RecNum&gt;&lt;record&gt;&lt;rec-number&gt;8&lt;/rec-number&gt;&lt;foreign-keys&gt;&lt;key app="EN" db-id="exzppfswwpfseuef25axxxdx0pw2as52d5s0" timestamp="1469022207"&gt;8&lt;/key&gt;&lt;/foreign-keys&gt;&lt;ref-type name="Report"&gt;27&lt;/ref-type&gt;&lt;contributors&gt;&lt;authors&gt;&lt;author&gt;United State. Department of Health and Human Services,&lt;/author&gt;&lt;/authors&gt;&lt;/contributors&gt;&lt;titles&gt;&lt;title&gt;How Tobacco Smoke Causes Disease: The Biology and Behavioral Basis for Smoking-Attributable Disease: A Report of the Surgeon General&lt;/title&gt;&lt;/titles&gt;&lt;dates&gt;&lt;year&gt;2010&lt;/year&gt;&lt;/dates&gt;&lt;urls&gt;&lt;/urls&gt;&lt;/record&gt;&lt;/Cite&gt;&lt;/EndNote&gt;</w:instrText>
      </w:r>
      <w:r w:rsidRPr="00E13001">
        <w:rPr>
          <w:sz w:val="26"/>
          <w:szCs w:val="26"/>
        </w:rPr>
        <w:fldChar w:fldCharType="separate"/>
      </w:r>
      <w:r w:rsidRPr="00E13001">
        <w:rPr>
          <w:noProof/>
          <w:sz w:val="26"/>
          <w:szCs w:val="26"/>
        </w:rPr>
        <w:t>[</w:t>
      </w:r>
      <w:hyperlink w:anchor="_ENREF_12" w:tooltip="United State. Department of Health and Human Services, 2010 #8" w:history="1">
        <w:r w:rsidRPr="00E13001">
          <w:rPr>
            <w:noProof/>
            <w:sz w:val="26"/>
            <w:szCs w:val="26"/>
          </w:rPr>
          <w:t>12</w:t>
        </w:r>
      </w:hyperlink>
      <w:r w:rsidRPr="00E13001">
        <w:rPr>
          <w:noProof/>
          <w:sz w:val="26"/>
          <w:szCs w:val="26"/>
        </w:rPr>
        <w:t>],[</w:t>
      </w:r>
      <w:hyperlink w:anchor="_ENREF_44" w:tooltip="Ngô Qúy châu, 2005 #34" w:history="1">
        <w:r w:rsidRPr="00E13001">
          <w:rPr>
            <w:noProof/>
            <w:sz w:val="26"/>
            <w:szCs w:val="26"/>
          </w:rPr>
          <w:t>44</w:t>
        </w:r>
      </w:hyperlink>
      <w:r w:rsidRPr="00E13001">
        <w:rPr>
          <w:noProof/>
          <w:sz w:val="26"/>
          <w:szCs w:val="26"/>
        </w:rPr>
        <w:t>]</w:t>
      </w:r>
      <w:r w:rsidRPr="00E13001">
        <w:rPr>
          <w:sz w:val="26"/>
          <w:szCs w:val="26"/>
        </w:rPr>
        <w:fldChar w:fldCharType="end"/>
      </w:r>
      <w:r w:rsidRPr="00E13001">
        <w:rPr>
          <w:sz w:val="26"/>
          <w:szCs w:val="26"/>
        </w:rPr>
        <w:t>.   Cần phải thực hiện một sự thay đổi lớn trong nhận thức về tác hại của thuốc lá và các chương trình hành động quốc gia nhằm nâng cao nhận thức về thuốc lá, đặc biệt là ảnh hưởng của thuốc lá với COPD.</w:t>
      </w:r>
    </w:p>
    <w:p w14:paraId="6A281C1C"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Số bệnh nhân hút thuốc lá bị mắc tràn dịch màng phổi là 6, cao hơn bệnh nhân không hút thuốc lá (n=2).Tuy nhiên, điều này không có ý nghĩa thống kê (p&gt; 0.05).</w:t>
      </w:r>
    </w:p>
    <w:p w14:paraId="1FCB49C5" w14:textId="77777777" w:rsidR="00752F82" w:rsidRPr="00E13001" w:rsidRDefault="00752F82" w:rsidP="00752F82">
      <w:pPr>
        <w:tabs>
          <w:tab w:val="left" w:pos="0"/>
          <w:tab w:val="left" w:pos="142"/>
        </w:tabs>
        <w:spacing w:after="0" w:line="360" w:lineRule="auto"/>
        <w:ind w:firstLine="540"/>
        <w:jc w:val="both"/>
        <w:rPr>
          <w:spacing w:val="-6"/>
          <w:sz w:val="26"/>
          <w:szCs w:val="26"/>
        </w:rPr>
      </w:pPr>
      <w:r w:rsidRPr="00E13001">
        <w:rPr>
          <w:spacing w:val="-6"/>
          <w:sz w:val="26"/>
          <w:szCs w:val="26"/>
        </w:rPr>
        <w:t xml:space="preserve"> Trong nghiên cứu này, số lượng bệnh nhân hút thuốc lá mắc các bệnh về đường hô hấp (viêm phổi, hen suyễn, các khối u trung thất, giãn phế quản, </w:t>
      </w:r>
      <w:proofErr w:type="gramStart"/>
      <w:r w:rsidRPr="00E13001">
        <w:rPr>
          <w:spacing w:val="-6"/>
          <w:sz w:val="26"/>
          <w:szCs w:val="26"/>
        </w:rPr>
        <w:t>lao</w:t>
      </w:r>
      <w:proofErr w:type="gramEnd"/>
      <w:r w:rsidRPr="00E13001">
        <w:rPr>
          <w:spacing w:val="-6"/>
          <w:sz w:val="26"/>
          <w:szCs w:val="26"/>
        </w:rPr>
        <w:t xml:space="preserve"> phổi và tràn dịch màng phổi) thấp hơn so với số lượng bệnh nhân không hút thuốc.  Kết quả này không có ý nghĩa thống </w:t>
      </w:r>
      <w:proofErr w:type="gramStart"/>
      <w:r w:rsidRPr="00E13001">
        <w:rPr>
          <w:spacing w:val="-6"/>
          <w:sz w:val="26"/>
          <w:szCs w:val="26"/>
        </w:rPr>
        <w:t>kê(</w:t>
      </w:r>
      <w:proofErr w:type="gramEnd"/>
      <w:r w:rsidRPr="00E13001">
        <w:rPr>
          <w:spacing w:val="-6"/>
          <w:sz w:val="26"/>
          <w:szCs w:val="26"/>
        </w:rPr>
        <w:t>p&gt; 0.05).</w:t>
      </w:r>
    </w:p>
    <w:p w14:paraId="54D9DE1C"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 xml:space="preserve"> Thực tế, hút thuốc lá là nguyên nhân dẫn đến các bệnh phổi, đặc biệt các bệnh mạn tính như COPD, viêm phế quản mãn tính và tắc nghẽn đường thở nhỏ, khí phế thũng, và tăng huyết áp động mạch phổi. Hút thuốc lá làm tăng nguy cơ mắc bệnh lao</w:t>
      </w:r>
      <w:r w:rsidRPr="00E13001">
        <w:rPr>
          <w:sz w:val="26"/>
          <w:szCs w:val="26"/>
        </w:rPr>
        <w:fldChar w:fldCharType="begin"/>
      </w:r>
      <w:r w:rsidRPr="00E13001">
        <w:rPr>
          <w:sz w:val="26"/>
          <w:szCs w:val="26"/>
        </w:rPr>
        <w:instrText xml:space="preserve"> ADDIN EN.CITE &lt;EndNote&gt;&lt;Cite&gt;&lt;Author&gt;United State. Department of Health and Human Services&lt;/Author&gt;&lt;Year&gt;2010&lt;/Year&gt;&lt;RecNum&gt;8&lt;/RecNum&gt;&lt;DisplayText&gt;[12, 38]&lt;/DisplayText&gt;&lt;record&gt;&lt;rec-number&gt;8&lt;/rec-number&gt;&lt;foreign-keys&gt;&lt;key app="EN" db-id="exzppfswwpfseuef25axxxdx0pw2as52d5s0" timestamp="1469022207"&gt;8&lt;/key&gt;&lt;/foreign-keys&gt;&lt;ref-type name="Report"&gt;27&lt;/ref-type&gt;&lt;contributors&gt;&lt;authors&gt;&lt;author&gt;United State. Department of Health and Human Services,&lt;/author&gt;&lt;/authors&gt;&lt;/contributors&gt;&lt;titles&gt;&lt;title&gt;How Tobacco Smoke Causes Disease: The Biology and Behavioral Basis for Smoking-Attributable Disease: A Report of the Surgeon General&lt;/title&gt;&lt;/titles&gt;&lt;dates&gt;&lt;year&gt;2010&lt;/year&gt;&lt;/dates&gt;&lt;urls&gt;&lt;/urls&gt;&lt;/record&gt;&lt;/Cite&gt;&lt;Cite&gt;&lt;Author&gt;Sitas&lt;/Author&gt;&lt;Year&gt;2004&lt;/Year&gt;&lt;RecNum&gt;20&lt;/RecNum&gt;&lt;record&gt;&lt;rec-number&gt;20&lt;/rec-number&gt;&lt;foreign-keys&gt;&lt;key app="EN" db-id="exzppfswwpfseuef25axxxdx0pw2as52d5s0" timestamp="1469102006"&gt;20&lt;/key&gt;&lt;/foreign-keys&gt;&lt;ref-type name="Journal Article"&gt;17&lt;/ref-type&gt;&lt;contributors&gt;&lt;authors&gt;&lt;author&gt;Sitas, F.&lt;/author&gt;&lt;author&gt;Urban, M.&lt;/author&gt;&lt;author&gt;Bradshaw, D.&lt;/author&gt;&lt;author&gt;Kielkowski, D.&lt;/author&gt;&lt;author&gt;Bah, S.&lt;/author&gt;&lt;author&gt;Peto, R.&lt;/author&gt;&lt;/authors&gt;&lt;/contributors&gt;&lt;titles&gt;&lt;title&gt;Tobacco attributable deaths in South Africa&lt;/title&gt;&lt;secondary-title&gt;Tob Control&lt;/secondary-title&gt;&lt;alt-title&gt;Tobacco Control&lt;/alt-title&gt;&lt;/titles&gt;&lt;periodical&gt;&lt;full-title&gt;Tob Control&lt;/full-title&gt;&lt;abbr-1&gt;Tobacco Control&lt;/abbr-1&gt;&lt;/periodical&gt;&lt;alt-periodical&gt;&lt;full-title&gt;Tob Control&lt;/full-title&gt;&lt;abbr-1&gt;Tobacco Control&lt;/abbr-1&gt;&lt;/alt-periodical&gt;&lt;pages&gt;396-9&lt;/pages&gt;&lt;volume&gt;13&lt;/volume&gt;&lt;number&gt;4&lt;/number&gt;&lt;dates&gt;&lt;year&gt;2004&lt;/year&gt;&lt;pub-dates&gt;&lt;date&gt;Dec&lt;/date&gt;&lt;/pub-dates&gt;&lt;/dates&gt;&lt;isbn&gt;0964-4563 (Print)&lt;/isbn&gt;&lt;accession-num&gt;15564624&lt;/accession-num&gt;&lt;urls&gt;&lt;/urls&gt;&lt;custom2&gt;Pmc1747967&lt;/custom2&gt;&lt;electronic-resource-num&gt;10.1136/tc.2004.007682&lt;/electronic-resource-num&gt;&lt;language&gt;eng&lt;/language&gt;&lt;/record&gt;&lt;/Cite&gt;&lt;/EndNote&gt;</w:instrText>
      </w:r>
      <w:r w:rsidRPr="00E13001">
        <w:rPr>
          <w:sz w:val="26"/>
          <w:szCs w:val="26"/>
        </w:rPr>
        <w:fldChar w:fldCharType="separate"/>
      </w:r>
      <w:r w:rsidRPr="00E13001">
        <w:rPr>
          <w:noProof/>
          <w:sz w:val="26"/>
          <w:szCs w:val="26"/>
        </w:rPr>
        <w:t>[</w:t>
      </w:r>
      <w:hyperlink w:anchor="_ENREF_12" w:tooltip="United State. Department of Health and Human Services, 2010 #8" w:history="1">
        <w:r w:rsidRPr="00E13001">
          <w:rPr>
            <w:noProof/>
            <w:sz w:val="26"/>
            <w:szCs w:val="26"/>
          </w:rPr>
          <w:t>12</w:t>
        </w:r>
      </w:hyperlink>
      <w:r w:rsidRPr="00E13001">
        <w:rPr>
          <w:noProof/>
          <w:sz w:val="26"/>
          <w:szCs w:val="26"/>
        </w:rPr>
        <w:t>],[</w:t>
      </w:r>
      <w:hyperlink w:anchor="_ENREF_38" w:tooltip="Sitas, 2004 #20" w:history="1">
        <w:r w:rsidRPr="00E13001">
          <w:rPr>
            <w:noProof/>
            <w:sz w:val="26"/>
            <w:szCs w:val="26"/>
          </w:rPr>
          <w:t>38</w:t>
        </w:r>
      </w:hyperlink>
      <w:r w:rsidRPr="00E13001">
        <w:rPr>
          <w:noProof/>
          <w:sz w:val="26"/>
          <w:szCs w:val="26"/>
        </w:rPr>
        <w:t>]</w:t>
      </w:r>
      <w:r w:rsidRPr="00E13001">
        <w:rPr>
          <w:sz w:val="26"/>
          <w:szCs w:val="26"/>
        </w:rPr>
        <w:fldChar w:fldCharType="end"/>
      </w:r>
      <w:r w:rsidRPr="00E13001">
        <w:rPr>
          <w:sz w:val="26"/>
          <w:szCs w:val="26"/>
        </w:rPr>
        <w:t>.</w:t>
      </w:r>
      <w:r w:rsidRPr="00E13001" w:rsidDel="00551252">
        <w:rPr>
          <w:sz w:val="26"/>
          <w:szCs w:val="26"/>
        </w:rPr>
        <w:t xml:space="preserve"> </w:t>
      </w:r>
      <w:r w:rsidRPr="00E13001">
        <w:rPr>
          <w:sz w:val="26"/>
          <w:szCs w:val="26"/>
        </w:rPr>
        <w:t xml:space="preserve"> Nghiên cứu của Ezzati ước tính tỷ lệ tử vong toàn cầu do hút thuốc trong năm 2000 cho thấy rằng hút thuốc lá là nguyên nhân của 0,85 triệu ca tử vong do ung thư phổi </w:t>
      </w:r>
      <w:r w:rsidRPr="00E13001">
        <w:rPr>
          <w:sz w:val="26"/>
          <w:szCs w:val="26"/>
        </w:rPr>
        <w:fldChar w:fldCharType="begin"/>
      </w:r>
      <w:r w:rsidRPr="00E13001">
        <w:rPr>
          <w:sz w:val="26"/>
          <w:szCs w:val="26"/>
        </w:rPr>
        <w:instrText xml:space="preserve"> ADDIN EN.CITE &lt;EndNote&gt;&lt;Cite&gt;&lt;Author&gt;Ezzati&lt;/Author&gt;&lt;Year&gt;2005&lt;/Year&gt;&lt;RecNum&gt;28&lt;/RecNum&gt;&lt;DisplayText&gt;[28]&lt;/DisplayText&gt;&lt;record&gt;&lt;rec-number&gt;28&lt;/rec-number&gt;&lt;foreign-keys&gt;&lt;key app="EN" db-id="exzppfswwpfseuef25axxxdx0pw2as52d5s0" timestamp="1469264425"&gt;28&lt;/key&gt;&lt;/foreign-keys&gt;&lt;ref-type name="Journal Article"&gt;17&lt;/ref-type&gt;&lt;contributors&gt;&lt;authors&gt;&lt;author&gt;Ezzati, M.&lt;/author&gt;&lt;author&gt;Henley, S. J.&lt;/author&gt;&lt;author&gt;Lopez, A. D.&lt;/author&gt;&lt;author&gt;Thun, M. J.&lt;/author&gt;&lt;/authors&gt;&lt;/contributors&gt;&lt;auth-address&gt;Department of Population and International Health, Harvard School of Public Health, Boston, MA 02115, USA. mezzati@hsph.harvard.edu&lt;/auth-address&gt;&lt;titles&gt;&lt;title&gt;Role of smoking in global and regional cancer epidemiology: current patterns and data needs&lt;/title&gt;&lt;secondary-title&gt;Int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cancer&lt;/abbr-1&gt;&lt;/alt-periodical&gt;&lt;pages&gt;963-71&lt;/pages&gt;&lt;volume&gt;116&lt;/volume&gt;&lt;number&gt;6&lt;/number&gt;&lt;edition&gt;2005/05/10&lt;/edition&gt;&lt;keywords&gt;&lt;keyword&gt;Adult&lt;/keyword&gt;&lt;keyword&gt;Global Health&lt;/keyword&gt;&lt;keyword&gt;Humans&lt;/keyword&gt;&lt;keyword&gt;Neoplasms/*epidemiology/etiology/mortality/prevention &amp;amp; control&lt;/keyword&gt;&lt;keyword&gt;Risk Factors&lt;/keyword&gt;&lt;keyword&gt;Smoking/*adverse effects/mortality&lt;/keyword&gt;&lt;/keywords&gt;&lt;dates&gt;&lt;year&gt;2005&lt;/year&gt;&lt;pub-dates&gt;&lt;date&gt;Oct 10&lt;/date&gt;&lt;/pub-dates&gt;&lt;/dates&gt;&lt;isbn&gt;0020-7136 (Print)&amp;#xD;0020-7136&lt;/isbn&gt;&lt;accession-num&gt;15880414&lt;/accession-num&gt;&lt;urls&gt;&lt;/urls&gt;&lt;electronic-resource-num&gt;10.1002/ijc.21100&lt;/electronic-resource-num&gt;&lt;remote-database-provider&gt;Nlm&lt;/remote-database-provider&gt;&lt;language&gt;eng&lt;/language&gt;&lt;/record&gt;&lt;/Cite&gt;&lt;/EndNote&gt;</w:instrText>
      </w:r>
      <w:r w:rsidRPr="00E13001">
        <w:rPr>
          <w:sz w:val="26"/>
          <w:szCs w:val="26"/>
        </w:rPr>
        <w:fldChar w:fldCharType="separate"/>
      </w:r>
      <w:r w:rsidRPr="00E13001">
        <w:rPr>
          <w:noProof/>
          <w:sz w:val="26"/>
          <w:szCs w:val="26"/>
        </w:rPr>
        <w:t>[</w:t>
      </w:r>
      <w:hyperlink w:anchor="_ENREF_28" w:tooltip="Ezzati, 2005 #28" w:history="1">
        <w:r w:rsidRPr="00E13001">
          <w:rPr>
            <w:noProof/>
            <w:sz w:val="26"/>
            <w:szCs w:val="26"/>
          </w:rPr>
          <w:t>28</w:t>
        </w:r>
      </w:hyperlink>
      <w:r w:rsidRPr="00E13001">
        <w:rPr>
          <w:noProof/>
          <w:sz w:val="26"/>
          <w:szCs w:val="26"/>
        </w:rPr>
        <w:t>]</w:t>
      </w:r>
      <w:r w:rsidRPr="00E13001">
        <w:rPr>
          <w:sz w:val="26"/>
          <w:szCs w:val="26"/>
        </w:rPr>
        <w:fldChar w:fldCharType="end"/>
      </w:r>
      <w:r w:rsidRPr="00E13001">
        <w:rPr>
          <w:sz w:val="26"/>
          <w:szCs w:val="26"/>
        </w:rPr>
        <w:t xml:space="preserve">.  Các nghiên cứu được tiến hành tại Trung Quốc trong năm 2009 cho thấy ung thư phổi có nguy cơ liên quan đến hút thuốc lá </w:t>
      </w:r>
      <w:r w:rsidRPr="00E13001">
        <w:rPr>
          <w:sz w:val="26"/>
          <w:szCs w:val="26"/>
        </w:rPr>
        <w:fldChar w:fldCharType="begin"/>
      </w:r>
      <w:r w:rsidRPr="00E13001">
        <w:rPr>
          <w:sz w:val="26"/>
          <w:szCs w:val="26"/>
        </w:rPr>
        <w:instrText xml:space="preserve"> ADDIN EN.CITE &lt;EndNote&gt;&lt;Cite&gt;&lt;Author&gt;Gu &lt;/Author&gt;&lt;Year&gt;2009&lt;/Year&gt;&lt;RecNum&gt;13&lt;/RecNum&gt;&lt;DisplayText&gt;[36]&lt;/DisplayText&gt;&lt;record&gt;&lt;rec-number&gt;13&lt;/rec-number&gt;&lt;foreign-keys&gt;&lt;key app="EN" db-id="exzppfswwpfseuef25axxxdx0pw2as52d5s0" timestamp="1469100883"&gt;13&lt;/key&gt;&lt;/foreign-keys&gt;&lt;ref-type name="Journal Article"&gt;17&lt;/ref-type&gt;&lt;contributors&gt;&lt;authors&gt;&lt;author&gt;Gu , Dongfeng&lt;/author&gt;&lt;author&gt;Kelly , Tanika N.&lt;/author&gt;&lt;author&gt;Wu , Xigui&lt;/author&gt;&lt;author&gt;Chen , Jing&lt;/author&gt;&lt;author&gt;Samet , Jonathan M.&lt;/author&gt;&lt;author&gt;Huang , Jian-feng&lt;/author&gt;&lt;author&gt;Zhu , Manlu&lt;/author&gt;&lt;author&gt;Chen , Ji-chun&lt;/author&gt;&lt;author&gt;Chen , Chung-Shiuan&lt;/author&gt;&lt;author&gt;Duan , Xiufang&lt;/author&gt;&lt;author&gt;Klag , Michael J.&lt;/author&gt;&lt;author&gt;He , Jiang&lt;/author&gt;&lt;/authors&gt;&lt;/contributors&gt;&lt;titles&gt;&lt;title&gt;Mortality Attributable to Smoking in China&lt;/title&gt;&lt;secondary-title&gt;New England Journal of Medicine&lt;/secondary-title&gt;&lt;/titles&gt;&lt;periodical&gt;&lt;full-title&gt;New England Journal of Medicine&lt;/full-title&gt;&lt;/periodical&gt;&lt;pages&gt;150-159&lt;/pages&gt;&lt;volume&gt;360&lt;/volume&gt;&lt;number&gt;2&lt;/number&gt;&lt;dates&gt;&lt;year&gt;2009&lt;/year&gt;&lt;/dates&gt;&lt;accession-num&gt;19129528&lt;/accession-num&gt;&lt;urls&gt;&lt;related-urls&gt;&lt;url&gt;http://www.nejm.org/doi/full/10.1056/NEJMsa0802902&lt;/url&gt;&lt;/related-urls&gt;&lt;/urls&gt;&lt;electronic-resource-num&gt;doi:10.1056/NEJMsa0802902&lt;/electronic-resource-num&gt;&lt;/record&gt;&lt;/Cite&gt;&lt;/EndNote&gt;</w:instrText>
      </w:r>
      <w:r w:rsidRPr="00E13001">
        <w:rPr>
          <w:sz w:val="26"/>
          <w:szCs w:val="26"/>
        </w:rPr>
        <w:fldChar w:fldCharType="separate"/>
      </w:r>
      <w:r w:rsidRPr="00E13001">
        <w:rPr>
          <w:noProof/>
          <w:sz w:val="26"/>
          <w:szCs w:val="26"/>
        </w:rPr>
        <w:t>[</w:t>
      </w:r>
      <w:hyperlink w:anchor="_ENREF_36" w:tooltip="Gu , 2009 #13" w:history="1">
        <w:r w:rsidRPr="00E13001">
          <w:rPr>
            <w:noProof/>
            <w:sz w:val="26"/>
            <w:szCs w:val="26"/>
          </w:rPr>
          <w:t>36</w:t>
        </w:r>
      </w:hyperlink>
      <w:r w:rsidRPr="00E13001">
        <w:rPr>
          <w:noProof/>
          <w:sz w:val="26"/>
          <w:szCs w:val="26"/>
        </w:rPr>
        <w:t>]</w:t>
      </w:r>
      <w:r w:rsidRPr="00E13001">
        <w:rPr>
          <w:sz w:val="26"/>
          <w:szCs w:val="26"/>
        </w:rPr>
        <w:fldChar w:fldCharType="end"/>
      </w:r>
      <w:r w:rsidRPr="00E13001">
        <w:rPr>
          <w:sz w:val="26"/>
          <w:szCs w:val="26"/>
        </w:rPr>
        <w:t>.</w:t>
      </w:r>
    </w:p>
    <w:p w14:paraId="452AC651" w14:textId="77777777" w:rsidR="00752F82" w:rsidRPr="00E13001" w:rsidRDefault="00752F82" w:rsidP="00752F82">
      <w:pPr>
        <w:pStyle w:val="Heading3"/>
        <w:tabs>
          <w:tab w:val="left" w:pos="0"/>
          <w:tab w:val="left" w:pos="142"/>
        </w:tabs>
        <w:spacing w:before="0" w:line="360" w:lineRule="auto"/>
        <w:jc w:val="both"/>
        <w:rPr>
          <w:rFonts w:ascii="Times New Roman" w:hAnsi="Times New Roman"/>
          <w:color w:val="auto"/>
          <w:sz w:val="26"/>
          <w:szCs w:val="26"/>
        </w:rPr>
      </w:pPr>
      <w:bookmarkStart w:id="66" w:name="_Toc481149842"/>
      <w:r w:rsidRPr="00E13001">
        <w:rPr>
          <w:rFonts w:ascii="Times New Roman" w:hAnsi="Times New Roman"/>
          <w:color w:val="auto"/>
          <w:sz w:val="26"/>
          <w:szCs w:val="26"/>
        </w:rPr>
        <w:t>4.4.3 Thuốc lá và các bệnh lý kèm</w:t>
      </w:r>
      <w:bookmarkEnd w:id="66"/>
    </w:p>
    <w:p w14:paraId="1506EBB8"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 xml:space="preserve">Theo kết quả nghiên cứu, số bệnh nhân ung </w:t>
      </w:r>
      <w:proofErr w:type="gramStart"/>
      <w:r w:rsidRPr="00E13001">
        <w:rPr>
          <w:sz w:val="26"/>
          <w:szCs w:val="26"/>
        </w:rPr>
        <w:t>thư</w:t>
      </w:r>
      <w:proofErr w:type="gramEnd"/>
      <w:r w:rsidRPr="00E13001">
        <w:rPr>
          <w:sz w:val="26"/>
          <w:szCs w:val="26"/>
        </w:rPr>
        <w:t xml:space="preserve"> do hút thuốc lá cao hơn số bệnh nhân bị ung thư nhưng không hút thuốc. </w:t>
      </w:r>
      <w:r w:rsidRPr="00E13001">
        <w:rPr>
          <w:color w:val="000000"/>
          <w:sz w:val="26"/>
          <w:szCs w:val="26"/>
          <w:shd w:val="clear" w:color="auto" w:fill="FFFFFF"/>
        </w:rPr>
        <w:t>Tuy nhiên, giá trị này không có ý nghĩa thống kê (p&gt;0.05).</w:t>
      </w:r>
    </w:p>
    <w:p w14:paraId="458DA099" w14:textId="048C0B02" w:rsidR="00752F82" w:rsidRPr="00E13001" w:rsidRDefault="00752F82" w:rsidP="00752F82">
      <w:pPr>
        <w:tabs>
          <w:tab w:val="left" w:pos="0"/>
          <w:tab w:val="left" w:pos="142"/>
        </w:tabs>
        <w:spacing w:after="0" w:line="360" w:lineRule="auto"/>
        <w:ind w:firstLine="540"/>
        <w:jc w:val="both"/>
        <w:rPr>
          <w:spacing w:val="-4"/>
          <w:sz w:val="26"/>
          <w:szCs w:val="26"/>
        </w:rPr>
      </w:pPr>
      <w:r w:rsidRPr="00E13001">
        <w:rPr>
          <w:spacing w:val="-4"/>
          <w:sz w:val="26"/>
          <w:szCs w:val="26"/>
        </w:rPr>
        <w:t xml:space="preserve"> Thực tế, người hút thuốc lá có nguy cơ mắc ung </w:t>
      </w:r>
      <w:proofErr w:type="gramStart"/>
      <w:r w:rsidRPr="00E13001">
        <w:rPr>
          <w:spacing w:val="-4"/>
          <w:sz w:val="26"/>
          <w:szCs w:val="26"/>
        </w:rPr>
        <w:t>thư</w:t>
      </w:r>
      <w:proofErr w:type="gramEnd"/>
      <w:r w:rsidRPr="00E13001">
        <w:rPr>
          <w:spacing w:val="-4"/>
          <w:sz w:val="26"/>
          <w:szCs w:val="26"/>
        </w:rPr>
        <w:t xml:space="preserve"> phổi cao hơn những người không hút thuốc. Các bác sĩ có kinh nghiệm lâu năm nói rằng hút thuốc là nguyên nhân của ung thư phổi</w:t>
      </w:r>
      <w:r w:rsidRPr="00E13001" w:rsidDel="00C13B52">
        <w:rPr>
          <w:spacing w:val="-4"/>
          <w:sz w:val="26"/>
          <w:szCs w:val="26"/>
        </w:rPr>
        <w:t xml:space="preserve"> </w:t>
      </w:r>
      <w:r w:rsidRPr="00E13001">
        <w:rPr>
          <w:spacing w:val="-4"/>
          <w:sz w:val="26"/>
          <w:szCs w:val="26"/>
        </w:rPr>
        <w:t xml:space="preserve"> cứ 10 người thì có 9 người bị ung thư phổi do hút thuốc</w:t>
      </w:r>
      <w:r w:rsidR="006C6421" w:rsidRPr="00E13001">
        <w:rPr>
          <w:spacing w:val="-4"/>
          <w:sz w:val="26"/>
          <w:szCs w:val="26"/>
        </w:rPr>
        <w:t xml:space="preserve"> </w:t>
      </w:r>
      <w:r w:rsidRPr="00E13001">
        <w:rPr>
          <w:spacing w:val="-4"/>
          <w:sz w:val="26"/>
          <w:szCs w:val="26"/>
        </w:rPr>
        <w:fldChar w:fldCharType="begin"/>
      </w:r>
      <w:r w:rsidRPr="00E13001">
        <w:rPr>
          <w:spacing w:val="-4"/>
          <w:sz w:val="26"/>
          <w:szCs w:val="26"/>
        </w:rPr>
        <w:instrText xml:space="preserve"> ADDIN EN.CITE &lt;EndNote&gt;&lt;Cite&gt;&lt;Author&gt;United State deparment of health and humen sevices&lt;/Author&gt;&lt;Year&gt;2014&lt;/Year&gt;&lt;RecNum&gt;66&lt;/RecNum&gt;&lt;DisplayText&gt;[56]&lt;/DisplayText&gt;&lt;record&gt;&lt;rec-number&gt;66&lt;/rec-number&gt;&lt;foreign-keys&gt;&lt;key app="EN" db-id="exzppfswwpfseuef25axxxdx0pw2as52d5s0" timestamp="1479042307"&gt;66&lt;/key&gt;&lt;/foreign-keys&gt;&lt;ref-type name="Journal Article"&gt;17&lt;/ref-type&gt;&lt;contributors&gt;&lt;authors&gt;&lt;author&gt;United State deparment of health and humen sevices,&lt;/author&gt;&lt;/authors&gt;&lt;/contributors&gt;&lt;titles&gt;&lt;title&gt;Let&amp;apos;s Make the Next Generation Tobacco-Free: Your Guide to the 50th Anniversary Surgeon General&amp;apos;s Report on Smoking and Health&lt;/title&gt;&lt;secondary-title&gt;Atlanta: U.S. Department of Health and Human Services, Centers for Disease Control and Prevention, National Center for Chronic Disease Prevention and Health Promotion, Office on Smoking and Health&lt;/secondary-title&gt;&lt;/titles&gt;&lt;periodical&gt;&lt;full-title&gt;Atlanta: U.S. Department of Health and Human Services, Centers for Disease Control and Prevention, National Center for Chronic Disease Prevention and Health Promotion, Office on Smoking and Health&lt;/full-title&gt;&lt;/periodical&gt;&lt;dates&gt;&lt;year&gt;2014&lt;/year&gt;&lt;/dates&gt;&lt;urls&gt;&lt;/urls&gt;&lt;/record&gt;&lt;/Cite&gt;&lt;/EndNote&gt;</w:instrText>
      </w:r>
      <w:r w:rsidRPr="00E13001">
        <w:rPr>
          <w:spacing w:val="-4"/>
          <w:sz w:val="26"/>
          <w:szCs w:val="26"/>
        </w:rPr>
        <w:fldChar w:fldCharType="separate"/>
      </w:r>
      <w:r w:rsidRPr="00E13001">
        <w:rPr>
          <w:noProof/>
          <w:spacing w:val="-4"/>
          <w:sz w:val="26"/>
          <w:szCs w:val="26"/>
        </w:rPr>
        <w:t>[</w:t>
      </w:r>
      <w:hyperlink w:anchor="_ENREF_56" w:tooltip="United State deparment of health and humen sevices, 2014 #66" w:history="1">
        <w:r w:rsidRPr="00E13001">
          <w:rPr>
            <w:noProof/>
            <w:spacing w:val="-4"/>
            <w:sz w:val="26"/>
            <w:szCs w:val="26"/>
          </w:rPr>
          <w:t>56</w:t>
        </w:r>
      </w:hyperlink>
      <w:r w:rsidRPr="00E13001">
        <w:rPr>
          <w:noProof/>
          <w:spacing w:val="-4"/>
          <w:sz w:val="26"/>
          <w:szCs w:val="26"/>
        </w:rPr>
        <w:t>]</w:t>
      </w:r>
      <w:r w:rsidRPr="00E13001">
        <w:rPr>
          <w:spacing w:val="-4"/>
          <w:sz w:val="26"/>
          <w:szCs w:val="26"/>
        </w:rPr>
        <w:fldChar w:fldCharType="end"/>
      </w:r>
      <w:r w:rsidRPr="00E13001">
        <w:rPr>
          <w:spacing w:val="-4"/>
          <w:sz w:val="26"/>
          <w:szCs w:val="26"/>
        </w:rPr>
        <w:t>. Trong nghiên cứu "Vai trò của việc hút thuốc trong dịch tễ học ung thư toàn cầu và khu vực: các mẫu hiện tại và nhu cầu dữ liệu" Ezzati chỉ ra rằng hút thuốc lá có một mối quan quan chặt chẽ với các bệnh ung thư  và hút thuốc có thể gây ra nhiều bệnh ung thư</w:t>
      </w:r>
      <w:r w:rsidR="006C6421" w:rsidRPr="00E13001">
        <w:rPr>
          <w:spacing w:val="-4"/>
          <w:sz w:val="26"/>
          <w:szCs w:val="26"/>
        </w:rPr>
        <w:t xml:space="preserve"> </w:t>
      </w:r>
      <w:r w:rsidRPr="00E13001">
        <w:rPr>
          <w:spacing w:val="-4"/>
          <w:sz w:val="26"/>
          <w:szCs w:val="26"/>
        </w:rPr>
        <w:fldChar w:fldCharType="begin"/>
      </w:r>
      <w:r w:rsidRPr="00E13001">
        <w:rPr>
          <w:spacing w:val="-4"/>
          <w:sz w:val="26"/>
          <w:szCs w:val="26"/>
        </w:rPr>
        <w:instrText xml:space="preserve"> ADDIN EN.CITE &lt;EndNote&gt;&lt;Cite&gt;&lt;Author&gt;Ezzati&lt;/Author&gt;&lt;Year&gt;2005&lt;/Year&gt;&lt;RecNum&gt;28&lt;/RecNum&gt;&lt;DisplayText&gt;[28]&lt;/DisplayText&gt;&lt;record&gt;&lt;rec-number&gt;28&lt;/rec-number&gt;&lt;foreign-keys&gt;&lt;key app="EN" db-id="exzppfswwpfseuef25axxxdx0pw2as52d5s0" timestamp="1469264425"&gt;28&lt;/key&gt;&lt;/foreign-keys&gt;&lt;ref-type name="Journal Article"&gt;17&lt;/ref-type&gt;&lt;contributors&gt;&lt;authors&gt;&lt;author&gt;Ezzati, M.&lt;/author&gt;&lt;author&gt;Henley, S. J.&lt;/author&gt;&lt;author&gt;Lopez, A. D.&lt;/author&gt;&lt;author&gt;Thun, M. J.&lt;/author&gt;&lt;/authors&gt;&lt;/contributors&gt;&lt;auth-address&gt;Department of Population and International Health, Harvard School of Public Health, Boston, MA 02115, USA. mezzati@hsph.harvard.edu&lt;/auth-address&gt;&lt;titles&gt;&lt;title&gt;Role of smoking in global and regional cancer epidemiology: current patterns and data needs&lt;/title&gt;&lt;secondary-title&gt;Int J Cancer&lt;/secondary-title&gt;&lt;alt-title&gt;International journal of cancer&lt;/alt-title&gt;&lt;/titles&gt;&lt;periodical&gt;&lt;full-title&gt;Int J Cancer&lt;/full-title&gt;&lt;abbr-1&gt;International journal of cancer&lt;/abbr-1&gt;&lt;/periodical&gt;&lt;alt-periodical&gt;&lt;full-title&gt;Int J Cancer&lt;/full-title&gt;&lt;abbr-1&gt;International journal of cancer&lt;/abbr-1&gt;&lt;/alt-periodical&gt;&lt;pages&gt;963-71&lt;/pages&gt;&lt;volume&gt;116&lt;/volume&gt;&lt;number&gt;6&lt;/number&gt;&lt;edition&gt;2005/05/10&lt;/edition&gt;&lt;keywords&gt;&lt;keyword&gt;Adult&lt;/keyword&gt;&lt;keyword&gt;Global Health&lt;/keyword&gt;&lt;keyword&gt;Humans&lt;/keyword&gt;&lt;keyword&gt;Neoplasms/*epidemiology/etiology/mortality/prevention &amp;amp; control&lt;/keyword&gt;&lt;keyword&gt;Risk Factors&lt;/keyword&gt;&lt;keyword&gt;Smoking/*adverse effects/mortality&lt;/keyword&gt;&lt;/keywords&gt;&lt;dates&gt;&lt;year&gt;2005&lt;/year&gt;&lt;pub-dates&gt;&lt;date&gt;Oct 10&lt;/date&gt;&lt;/pub-dates&gt;&lt;/dates&gt;&lt;isbn&gt;0020-7136 (Print)&amp;#xD;0020-7136&lt;/isbn&gt;&lt;accession-num&gt;15880414&lt;/accession-num&gt;&lt;urls&gt;&lt;/urls&gt;&lt;electronic-resource-num&gt;10.1002/ijc.21100&lt;/electronic-resource-num&gt;&lt;remote-database-provider&gt;Nlm&lt;/remote-database-provider&gt;&lt;language&gt;eng&lt;/language&gt;&lt;/record&gt;&lt;/Cite&gt;&lt;/EndNote&gt;</w:instrText>
      </w:r>
      <w:r w:rsidRPr="00E13001">
        <w:rPr>
          <w:spacing w:val="-4"/>
          <w:sz w:val="26"/>
          <w:szCs w:val="26"/>
        </w:rPr>
        <w:fldChar w:fldCharType="separate"/>
      </w:r>
      <w:r w:rsidRPr="00E13001">
        <w:rPr>
          <w:noProof/>
          <w:spacing w:val="-4"/>
          <w:sz w:val="26"/>
          <w:szCs w:val="26"/>
        </w:rPr>
        <w:t>[</w:t>
      </w:r>
      <w:hyperlink w:anchor="_ENREF_28" w:tooltip="Ezzati, 2005 #28" w:history="1">
        <w:r w:rsidRPr="00E13001">
          <w:rPr>
            <w:noProof/>
            <w:spacing w:val="-4"/>
            <w:sz w:val="26"/>
            <w:szCs w:val="26"/>
          </w:rPr>
          <w:t>28</w:t>
        </w:r>
      </w:hyperlink>
      <w:r w:rsidRPr="00E13001">
        <w:rPr>
          <w:noProof/>
          <w:spacing w:val="-4"/>
          <w:sz w:val="26"/>
          <w:szCs w:val="26"/>
        </w:rPr>
        <w:t>]</w:t>
      </w:r>
      <w:r w:rsidRPr="00E13001">
        <w:rPr>
          <w:spacing w:val="-4"/>
          <w:sz w:val="26"/>
          <w:szCs w:val="26"/>
        </w:rPr>
        <w:fldChar w:fldCharType="end"/>
      </w:r>
      <w:r w:rsidRPr="00E13001">
        <w:rPr>
          <w:spacing w:val="-4"/>
          <w:sz w:val="26"/>
          <w:szCs w:val="26"/>
        </w:rPr>
        <w:t>.</w:t>
      </w:r>
    </w:p>
    <w:p w14:paraId="6556F49B"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lastRenderedPageBreak/>
        <w:t xml:space="preserve">Số lượng bệnh nhân hút thuốc có bệnh (bệnh </w:t>
      </w:r>
      <w:proofErr w:type="gramStart"/>
      <w:r w:rsidRPr="00E13001">
        <w:rPr>
          <w:sz w:val="26"/>
          <w:szCs w:val="26"/>
        </w:rPr>
        <w:t>tim</w:t>
      </w:r>
      <w:proofErr w:type="gramEnd"/>
      <w:r w:rsidRPr="00E13001">
        <w:rPr>
          <w:sz w:val="26"/>
          <w:szCs w:val="26"/>
        </w:rPr>
        <w:t xml:space="preserve"> mạch, bệnh thấp khớp, bệnh tai mũi họng) thấp hơn so với số lượng bệnh nhân không hút thuốc, nhưng không phải là ý nghĩa thống kê.</w:t>
      </w:r>
    </w:p>
    <w:p w14:paraId="2C0909F6" w14:textId="38B6D56C" w:rsidR="00C54BA6" w:rsidRPr="00E13001" w:rsidRDefault="00752F82" w:rsidP="00084A5E">
      <w:pPr>
        <w:tabs>
          <w:tab w:val="left" w:pos="0"/>
          <w:tab w:val="left" w:pos="142"/>
        </w:tabs>
        <w:spacing w:after="0" w:line="360" w:lineRule="auto"/>
        <w:ind w:firstLine="540"/>
        <w:jc w:val="both"/>
        <w:rPr>
          <w:sz w:val="26"/>
          <w:szCs w:val="26"/>
        </w:rPr>
      </w:pPr>
      <w:r w:rsidRPr="00E13001">
        <w:rPr>
          <w:sz w:val="26"/>
          <w:szCs w:val="26"/>
        </w:rPr>
        <w:t xml:space="preserve"> Nhiều nghiên cứu chỉ ra rằng hút thuốc lá là nguyên nhân hàng đầu của bệnh </w:t>
      </w:r>
      <w:proofErr w:type="gramStart"/>
      <w:r w:rsidRPr="00E13001">
        <w:rPr>
          <w:sz w:val="26"/>
          <w:szCs w:val="26"/>
        </w:rPr>
        <w:t>tim</w:t>
      </w:r>
      <w:proofErr w:type="gramEnd"/>
      <w:r w:rsidRPr="00E13001">
        <w:rPr>
          <w:sz w:val="26"/>
          <w:szCs w:val="26"/>
        </w:rPr>
        <w:t xml:space="preserve"> mạch và tiểu đường </w:t>
      </w:r>
      <w:r w:rsidRPr="00E13001">
        <w:rPr>
          <w:rFonts w:asciiTheme="majorHAnsi" w:eastAsiaTheme="majorEastAsia" w:hAnsiTheme="majorHAnsi" w:cstheme="majorBidi"/>
          <w:b/>
          <w:bCs/>
          <w:color w:val="4F81BD" w:themeColor="accent1"/>
          <w:sz w:val="26"/>
          <w:szCs w:val="26"/>
        </w:rPr>
        <w:fldChar w:fldCharType="begin">
          <w:fldData xml:space="preserve">PEVuZE5vdGU+PENpdGU+PEF1dGhvcj5IZXJuYW5kZXotR2FyY2lhPC9BdXRob3I+PFllYXI+MjAx
MDwvWWVhcj48UmVjTnVtPjQ1PC9SZWNOdW0+PERpc3BsYXlUZXh0PlsyNywgMzUsIDM5XTwvRGlz
cGxheVRleHQ+PHJlY29yZD48cmVjLW51bWJlcj40NTwvcmVjLW51bWJlcj48Zm9yZWlnbi1rZXlz
PjxrZXkgYXBwPSJFTiIgZGItaWQ9ImV4enBwZnN3d3Bmc2V1ZWYyNWF4eHhkeDBwdzJhczUyZDVz
MCIgdGltZXN0YW1wPSIxNDc4MjQxMjU2Ij40NTwva2V5PjwvZm9yZWlnbi1rZXlzPjxyZWYtdHlw
ZSBuYW1lPSJKb3VybmFsIEFydGljbGUiPjE3PC9yZWYtdHlwZT48Y29udHJpYnV0b3JzPjxhdXRo
b3JzPjxhdXRob3I+SGVybmFuZGV6LUdhcmNpYSwgSS48L2F1dGhvcj48YXV0aG9yPlNhZW56LUdv
bnphbGV6IE1kZWwsIEMuPC9hdXRob3I+PGF1dGhvcj5Hb256YWxlei1DZWxhZG9yLCBSLjwvYXV0
aG9yPjwvYXV0aG9ycz48L2NvbnRyaWJ1dG9ycz48YXV0aC1hZGRyZXNzPkhvc3BpdGFsIEdlbmVy
YWwgVW5pdmVyc2l0YXJpbyBkZSBBbGljYW50ZSwgU3BhaW4uIGlnbmFjaW9oZXJuYW5kZXo3OUB5
YWhvby5lczwvYXV0aC1hZGRyZXNzPjx0aXRsZXM+PHRpdGxlPltNb3J0YWxpdHkgYXR0cmlidXRh
YmxlIHRvIHNtb2tpbmcgaW4gU3BhaW4gaW4gMjAwNl08L3RpdGxlPjxzZWNvbmRhcnktdGl0bGU+
QW4gU2lzdCBTYW5pdCBOYXZhcjwvc2Vjb25kYXJ5LXRpdGxlPjxhbHQtdGl0bGU+QW5hbGVzIGRl
bCBzaXN0ZW1hIHNhbml0YXJpbyBkZSBOYXZhcnJhPC9hbHQtdGl0bGU+PC90aXRsZXM+PHBlcmlv
ZGljYWw+PGZ1bGwtdGl0bGU+QW4gU2lzdCBTYW5pdCBOYXZhcjwvZnVsbC10aXRsZT48YWJici0x
PkFuYWxlcyBkZWwgc2lzdGVtYSBzYW5pdGFyaW8gZGUgTmF2YXJyYTwvYWJici0xPjwvcGVyaW9k
aWNhbD48YWx0LXBlcmlvZGljYWw+PGZ1bGwtdGl0bGU+QW4gU2lzdCBTYW5pdCBOYXZhcjwvZnVs
bC10aXRsZT48YWJici0xPkFuYWxlcyBkZWwgc2lzdGVtYSBzYW5pdGFyaW8gZGUgTmF2YXJyYTwv
YWJici0xPjwvYWx0LXBlcmlvZGljYWw+PHBhZ2VzPjIzLTMzPC9wYWdlcz48dm9sdW1lPjMzPC92
b2x1bWU+PG51bWJlcj4xPC9udW1iZXI+PGVkaXRpb24+MjAxMC8wNS8xNDwvZWRpdGlvbj48a2V5
d29yZHM+PGtleXdvcmQ+QWR1bHQ8L2tleXdvcmQ+PGtleXdvcmQ+QWdlZDwva2V5d29yZD48a2V5
d29yZD5Dcm9zcy1TZWN0aW9uYWwgU3R1ZGllczwva2V5d29yZD48a2V5d29yZD5GZW1hbGU8L2tl
eXdvcmQ+PGtleXdvcmQ+SHVtYW5zPC9rZXl3b3JkPjxrZXl3b3JkPk1hbGU8L2tleXdvcmQ+PGtl
eXdvcmQ+TWlkZGxlIEFnZWQ8L2tleXdvcmQ+PGtleXdvcmQ+U21va2luZy8qbW9ydGFsaXR5PC9r
ZXl3b3JkPjxrZXl3b3JkPlNwYWluL2VwaWRlbWlvbG9neTwva2V5d29yZD48L2tleXdvcmRzPjxk
YXRlcz48eWVhcj4yMDEwPC95ZWFyPjxwdWItZGF0ZXM+PGRhdGU+SmFuLUFwcjwvZGF0ZT48L3B1
Yi1kYXRlcz48L2RhdGVzPjxvcmlnLXB1Yj5Nb3J0YWxpZGFkIGF0cmlidWlibGUgYWwgY29uc3Vt
byBkZSB0YWJhY28gZW4gRXNwYW5hIGVuIGVsIGFubyAyMDA2Ljwvb3JpZy1wdWI+PGlzYm4+MTEz
Ny02NjI3IChQcmludCkmI3hEOzExMzctNjYyNzwvaXNibj48YWNjZXNzaW9uLW51bT4yMDQ2Mzc2
ODwvYWNjZXNzaW9uLW51bT48dXJscz48L3VybHM+PHJlbW90ZS1kYXRhYmFzZS1wcm92aWRlcj5O
bG08L3JlbW90ZS1kYXRhYmFzZS1wcm92aWRlcj48bGFuZ3VhZ2U+U3BhPC9sYW5ndWFnZT48L3Jl
Y29yZD48L0NpdGU+PENpdGU+PEF1dGhvcj5FenphdGk8L0F1dGhvcj48UmVjTnVtPjE0PC9SZWNO
dW0+PHJlY29yZD48cmVjLW51bWJlcj4xNDwvcmVjLW51bWJlcj48Zm9yZWlnbi1rZXlzPjxrZXkg
YXBwPSJFTiIgZGItaWQ9ImV4enBwZnN3d3Bmc2V1ZWYyNWF4eHhkeDBwdzJhczUyZDVzMCIgdGlt
ZXN0YW1wPSIxNDY5MTAxMTg1Ij4xNDwva2V5PjwvZm9yZWlnbi1rZXlzPjxyZWYtdHlwZSBuYW1l
PSJKb3VybmFsIEFydGljbGUiPjE3PC9yZWYtdHlwZT48Y29udHJpYnV0b3JzPjxhdXRob3JzPjxh
dXRob3I+RXp6YXRpLCBNYWppZDwvYXV0aG9yPjxhdXRob3I+TG9wZXosIEFsYW4gRC48L2F1dGhv
cj48L2F1dGhvcnM+PC9jb250cmlidXRvcnM+PHRpdGxlcz48dGl0bGU+RXN0aW1hdGVzIG9mIGds
b2JhbCBtb3J0YWxpdHkgYXR0cmlidXRhYmxlIHRvIHNtb2tpbmcgaW4gMjAwMDwvdGl0bGU+PHNl
Y29uZGFyeS10aXRsZT5UaGUgTGFuY2V0PC9zZWNvbmRhcnktdGl0bGU+PC90aXRsZXM+PHBlcmlv
ZGljYWw+PGZ1bGwtdGl0bGU+VGhlIExhbmNldDwvZnVsbC10aXRsZT48L3BlcmlvZGljYWw+PHBh
Z2VzPjg0Ny04NTI8L3BhZ2VzPjx2b2x1bWU+MzYyPC92b2x1bWU+PG51bWJlcj45Mzg3PC9udW1i
ZXI+PGRhdGVzPjwvZGF0ZXM+PHB1Ymxpc2hlcj5FbHNldmllcjwvcHVibGlzaGVyPjxpc2JuPjAx
NDAtNjczNjwvaXNibj48dXJscz48cmVsYXRlZC11cmxzPjx1cmw+aHR0cDovL2R4LmRvaS5vcmcv
MTAuMTAxNi9TMDE0MC02NzM2KDAzKTE0MzM4LTM8L3VybD48L3JlbGF0ZWQtdXJscz48L3VybHM+
PGVsZWN0cm9uaWMtcmVzb3VyY2UtbnVtPjEwLjEwMTYvUzAxNDAtNjczNigwMykxNDMzOC0zPC9l
bGVjdHJvbmljLXJlc291cmNlLW51bT48YWNjZXNzLWRhdGU+MjAxNi8wNy8yMTwvYWNjZXNzLWRh
dGU+PC9yZWNvcmQ+PC9DaXRlPjxDaXRlPjxBdXRob3I+V29ybGQgSGVhbHRoIE9yZ2FuaXphdGlv
bjwvQXV0aG9yPjxZZWFyPjIwMTU8L1llYXI+PFJlY051bT4yMzwvUmVjTnVtPjxyZWNvcmQ+PHJl
Yy1udW1iZXI+MjM8L3JlYy1udW1iZXI+PGZvcmVpZ24ta2V5cz48a2V5IGFwcD0iRU4iIGRiLWlk
PSJleHpwcGZzd3dwZnNldWVmMjVheHh4ZHgwcHcyYXM1MmQ1czAiIHRpbWVzdGFtcD0iMTQ2OTEw
NDA1MSI+MjM8L2tleT48L2ZvcmVpZ24ta2V5cz48cmVmLXR5cGUgbmFtZT0iUmVwb3J0Ij4yNzwv
cmVmLXR5cGU+PGNvbnRyaWJ1dG9ycz48YXV0aG9ycz48YXV0aG9yPldvcmxkIEhlYWx0aCBPcmdh
bml6YXRpb24sPC9hdXRob3I+PC9hdXRob3JzPjwvY29udHJpYnV0b3JzPjx0aXRsZXM+PHRpdGxl
Pk5vbmNvbW11bmljYWJsZSBkaXNlYXNlczwvdGl0bGU+PHNlY29uZGFyeS10aXRsZT5Xb3JsZCBI
ZWFsdGggT3JnYW5pemF0aW9uPC9zZWNvbmRhcnktdGl0bGU+PC90aXRsZXM+PHBlcmlvZGljYWw+
PGZ1bGwtdGl0bGU+V29ybGQgSGVhbHRoIE9yZ2FuaXphdGlvbjwvZnVsbC10aXRsZT48L3Blcmlv
ZGljYWw+PGRhdGVzPjx5ZWFyPjIwMTU8L3llYXI+PHB1Yi1kYXRlcz48ZGF0ZT5KYW51YXJ5PC9k
YXRlPjwvcHViLWRhdGVzPjwvZGF0ZXM+PHVybHM+PC91cmxzPjwvcmVjb3JkPjwvQ2l0ZT48L0Vu
ZE5vdGU+AG==
</w:fldData>
        </w:fldChar>
      </w:r>
      <w:r w:rsidRPr="00E13001">
        <w:rPr>
          <w:sz w:val="26"/>
          <w:szCs w:val="26"/>
        </w:rPr>
        <w:instrText xml:space="preserve"> ADDIN EN.CITE </w:instrText>
      </w:r>
      <w:r w:rsidRPr="00E13001">
        <w:rPr>
          <w:rFonts w:asciiTheme="majorHAnsi" w:eastAsiaTheme="majorEastAsia" w:hAnsiTheme="majorHAnsi" w:cstheme="majorBidi"/>
          <w:b/>
          <w:bCs/>
          <w:color w:val="4F81BD" w:themeColor="accent1"/>
          <w:sz w:val="26"/>
          <w:szCs w:val="26"/>
        </w:rPr>
        <w:fldChar w:fldCharType="begin">
          <w:fldData xml:space="preserve">PEVuZE5vdGU+PENpdGU+PEF1dGhvcj5IZXJuYW5kZXotR2FyY2lhPC9BdXRob3I+PFllYXI+MjAx
MDwvWWVhcj48UmVjTnVtPjQ1PC9SZWNOdW0+PERpc3BsYXlUZXh0PlsyNywgMzUsIDM5XTwvRGlz
cGxheVRleHQ+PHJlY29yZD48cmVjLW51bWJlcj40NTwvcmVjLW51bWJlcj48Zm9yZWlnbi1rZXlz
PjxrZXkgYXBwPSJFTiIgZGItaWQ9ImV4enBwZnN3d3Bmc2V1ZWYyNWF4eHhkeDBwdzJhczUyZDVz
MCIgdGltZXN0YW1wPSIxNDc4MjQxMjU2Ij40NTwva2V5PjwvZm9yZWlnbi1rZXlzPjxyZWYtdHlw
ZSBuYW1lPSJKb3VybmFsIEFydGljbGUiPjE3PC9yZWYtdHlwZT48Y29udHJpYnV0b3JzPjxhdXRo
b3JzPjxhdXRob3I+SGVybmFuZGV6LUdhcmNpYSwgSS48L2F1dGhvcj48YXV0aG9yPlNhZW56LUdv
bnphbGV6IE1kZWwsIEMuPC9hdXRob3I+PGF1dGhvcj5Hb256YWxlei1DZWxhZG9yLCBSLjwvYXV0
aG9yPjwvYXV0aG9ycz48L2NvbnRyaWJ1dG9ycz48YXV0aC1hZGRyZXNzPkhvc3BpdGFsIEdlbmVy
YWwgVW5pdmVyc2l0YXJpbyBkZSBBbGljYW50ZSwgU3BhaW4uIGlnbmFjaW9oZXJuYW5kZXo3OUB5
YWhvby5lczwvYXV0aC1hZGRyZXNzPjx0aXRsZXM+PHRpdGxlPltNb3J0YWxpdHkgYXR0cmlidXRh
YmxlIHRvIHNtb2tpbmcgaW4gU3BhaW4gaW4gMjAwNl08L3RpdGxlPjxzZWNvbmRhcnktdGl0bGU+
QW4gU2lzdCBTYW5pdCBOYXZhcjwvc2Vjb25kYXJ5LXRpdGxlPjxhbHQtdGl0bGU+QW5hbGVzIGRl
bCBzaXN0ZW1hIHNhbml0YXJpbyBkZSBOYXZhcnJhPC9hbHQtdGl0bGU+PC90aXRsZXM+PHBlcmlv
ZGljYWw+PGZ1bGwtdGl0bGU+QW4gU2lzdCBTYW5pdCBOYXZhcjwvZnVsbC10aXRsZT48YWJici0x
PkFuYWxlcyBkZWwgc2lzdGVtYSBzYW5pdGFyaW8gZGUgTmF2YXJyYTwvYWJici0xPjwvcGVyaW9k
aWNhbD48YWx0LXBlcmlvZGljYWw+PGZ1bGwtdGl0bGU+QW4gU2lzdCBTYW5pdCBOYXZhcjwvZnVs
bC10aXRsZT48YWJici0xPkFuYWxlcyBkZWwgc2lzdGVtYSBzYW5pdGFyaW8gZGUgTmF2YXJyYTwv
YWJici0xPjwvYWx0LXBlcmlvZGljYWw+PHBhZ2VzPjIzLTMzPC9wYWdlcz48dm9sdW1lPjMzPC92
b2x1bWU+PG51bWJlcj4xPC9udW1iZXI+PGVkaXRpb24+MjAxMC8wNS8xNDwvZWRpdGlvbj48a2V5
d29yZHM+PGtleXdvcmQ+QWR1bHQ8L2tleXdvcmQ+PGtleXdvcmQ+QWdlZDwva2V5d29yZD48a2V5
d29yZD5Dcm9zcy1TZWN0aW9uYWwgU3R1ZGllczwva2V5d29yZD48a2V5d29yZD5GZW1hbGU8L2tl
eXdvcmQ+PGtleXdvcmQ+SHVtYW5zPC9rZXl3b3JkPjxrZXl3b3JkPk1hbGU8L2tleXdvcmQ+PGtl
eXdvcmQ+TWlkZGxlIEFnZWQ8L2tleXdvcmQ+PGtleXdvcmQ+U21va2luZy8qbW9ydGFsaXR5PC9r
ZXl3b3JkPjxrZXl3b3JkPlNwYWluL2VwaWRlbWlvbG9neTwva2V5d29yZD48L2tleXdvcmRzPjxk
YXRlcz48eWVhcj4yMDEwPC95ZWFyPjxwdWItZGF0ZXM+PGRhdGU+SmFuLUFwcjwvZGF0ZT48L3B1
Yi1kYXRlcz48L2RhdGVzPjxvcmlnLXB1Yj5Nb3J0YWxpZGFkIGF0cmlidWlibGUgYWwgY29uc3Vt
byBkZSB0YWJhY28gZW4gRXNwYW5hIGVuIGVsIGFubyAyMDA2Ljwvb3JpZy1wdWI+PGlzYm4+MTEz
Ny02NjI3IChQcmludCkmI3hEOzExMzctNjYyNzwvaXNibj48YWNjZXNzaW9uLW51bT4yMDQ2Mzc2
ODwvYWNjZXNzaW9uLW51bT48dXJscz48L3VybHM+PHJlbW90ZS1kYXRhYmFzZS1wcm92aWRlcj5O
bG08L3JlbW90ZS1kYXRhYmFzZS1wcm92aWRlcj48bGFuZ3VhZ2U+U3BhPC9sYW5ndWFnZT48L3Jl
Y29yZD48L0NpdGU+PENpdGU+PEF1dGhvcj5FenphdGk8L0F1dGhvcj48UmVjTnVtPjE0PC9SZWNO
dW0+PHJlY29yZD48cmVjLW51bWJlcj4xNDwvcmVjLW51bWJlcj48Zm9yZWlnbi1rZXlzPjxrZXkg
YXBwPSJFTiIgZGItaWQ9ImV4enBwZnN3d3Bmc2V1ZWYyNWF4eHhkeDBwdzJhczUyZDVzMCIgdGlt
ZXN0YW1wPSIxNDY5MTAxMTg1Ij4xNDwva2V5PjwvZm9yZWlnbi1rZXlzPjxyZWYtdHlwZSBuYW1l
PSJKb3VybmFsIEFydGljbGUiPjE3PC9yZWYtdHlwZT48Y29udHJpYnV0b3JzPjxhdXRob3JzPjxh
dXRob3I+RXp6YXRpLCBNYWppZDwvYXV0aG9yPjxhdXRob3I+TG9wZXosIEFsYW4gRC48L2F1dGhv
cj48L2F1dGhvcnM+PC9jb250cmlidXRvcnM+PHRpdGxlcz48dGl0bGU+RXN0aW1hdGVzIG9mIGds
b2JhbCBtb3J0YWxpdHkgYXR0cmlidXRhYmxlIHRvIHNtb2tpbmcgaW4gMjAwMDwvdGl0bGU+PHNl
Y29uZGFyeS10aXRsZT5UaGUgTGFuY2V0PC9zZWNvbmRhcnktdGl0bGU+PC90aXRsZXM+PHBlcmlv
ZGljYWw+PGZ1bGwtdGl0bGU+VGhlIExhbmNldDwvZnVsbC10aXRsZT48L3BlcmlvZGljYWw+PHBh
Z2VzPjg0Ny04NTI8L3BhZ2VzPjx2b2x1bWU+MzYyPC92b2x1bWU+PG51bWJlcj45Mzg3PC9udW1i
ZXI+PGRhdGVzPjwvZGF0ZXM+PHB1Ymxpc2hlcj5FbHNldmllcjwvcHVibGlzaGVyPjxpc2JuPjAx
NDAtNjczNjwvaXNibj48dXJscz48cmVsYXRlZC11cmxzPjx1cmw+aHR0cDovL2R4LmRvaS5vcmcv
MTAuMTAxNi9TMDE0MC02NzM2KDAzKTE0MzM4LTM8L3VybD48L3JlbGF0ZWQtdXJscz48L3VybHM+
PGVsZWN0cm9uaWMtcmVzb3VyY2UtbnVtPjEwLjEwMTYvUzAxNDAtNjczNigwMykxNDMzOC0zPC9l
bGVjdHJvbmljLXJlc291cmNlLW51bT48YWNjZXNzLWRhdGU+MjAxNi8wNy8yMTwvYWNjZXNzLWRh
dGU+PC9yZWNvcmQ+PC9DaXRlPjxDaXRlPjxBdXRob3I+V29ybGQgSGVhbHRoIE9yZ2FuaXphdGlv
bjwvQXV0aG9yPjxZZWFyPjIwMTU8L1llYXI+PFJlY051bT4yMzwvUmVjTnVtPjxyZWNvcmQ+PHJl
Yy1udW1iZXI+MjM8L3JlYy1udW1iZXI+PGZvcmVpZ24ta2V5cz48a2V5IGFwcD0iRU4iIGRiLWlk
PSJleHpwcGZzd3dwZnNldWVmMjVheHh4ZHgwcHcyYXM1MmQ1czAiIHRpbWVzdGFtcD0iMTQ2OTEw
NDA1MSI+MjM8L2tleT48L2ZvcmVpZ24ta2V5cz48cmVmLXR5cGUgbmFtZT0iUmVwb3J0Ij4yNzwv
cmVmLXR5cGU+PGNvbnRyaWJ1dG9ycz48YXV0aG9ycz48YXV0aG9yPldvcmxkIEhlYWx0aCBPcmdh
bml6YXRpb24sPC9hdXRob3I+PC9hdXRob3JzPjwvY29udHJpYnV0b3JzPjx0aXRsZXM+PHRpdGxl
Pk5vbmNvbW11bmljYWJsZSBkaXNlYXNlczwvdGl0bGU+PHNlY29uZGFyeS10aXRsZT5Xb3JsZCBI
ZWFsdGggT3JnYW5pemF0aW9uPC9zZWNvbmRhcnktdGl0bGU+PC90aXRsZXM+PHBlcmlvZGljYWw+
PGZ1bGwtdGl0bGU+V29ybGQgSGVhbHRoIE9yZ2FuaXphdGlvbjwvZnVsbC10aXRsZT48L3Blcmlv
ZGljYWw+PGRhdGVzPjx5ZWFyPjIwMTU8L3llYXI+PHB1Yi1kYXRlcz48ZGF0ZT5KYW51YXJ5PC9k
YXRlPjwvcHViLWRhdGVzPjwvZGF0ZXM+PHVybHM+PC91cmxzPjwvcmVjb3JkPjwvQ2l0ZT48L0Vu
ZE5vdGU+AG==
</w:fldData>
        </w:fldChar>
      </w:r>
      <w:r w:rsidRPr="00E13001">
        <w:rPr>
          <w:sz w:val="26"/>
          <w:szCs w:val="26"/>
        </w:rPr>
        <w:instrText xml:space="preserve"> ADDIN EN.CITE.DATA </w:instrText>
      </w:r>
      <w:r w:rsidRPr="00E13001">
        <w:rPr>
          <w:rFonts w:asciiTheme="majorHAnsi" w:eastAsiaTheme="majorEastAsia" w:hAnsiTheme="majorHAnsi" w:cstheme="majorBidi"/>
          <w:b/>
          <w:bCs/>
          <w:color w:val="4F81BD" w:themeColor="accent1"/>
          <w:sz w:val="26"/>
          <w:szCs w:val="26"/>
        </w:rPr>
      </w:r>
      <w:r w:rsidRPr="00E13001">
        <w:rPr>
          <w:rFonts w:asciiTheme="majorHAnsi" w:eastAsiaTheme="majorEastAsia" w:hAnsiTheme="majorHAnsi" w:cstheme="majorBidi"/>
          <w:b/>
          <w:bCs/>
          <w:color w:val="4F81BD" w:themeColor="accent1"/>
          <w:sz w:val="26"/>
          <w:szCs w:val="26"/>
        </w:rPr>
        <w:fldChar w:fldCharType="end"/>
      </w:r>
      <w:r w:rsidRPr="00E13001">
        <w:rPr>
          <w:rFonts w:asciiTheme="majorHAnsi" w:eastAsiaTheme="majorEastAsia" w:hAnsiTheme="majorHAnsi" w:cstheme="majorBidi"/>
          <w:b/>
          <w:bCs/>
          <w:color w:val="4F81BD" w:themeColor="accent1"/>
          <w:sz w:val="26"/>
          <w:szCs w:val="26"/>
        </w:rPr>
      </w:r>
      <w:r w:rsidRPr="00E13001">
        <w:rPr>
          <w:rFonts w:asciiTheme="majorHAnsi" w:eastAsiaTheme="majorEastAsia" w:hAnsiTheme="majorHAnsi" w:cstheme="majorBidi"/>
          <w:b/>
          <w:bCs/>
          <w:color w:val="4F81BD" w:themeColor="accent1"/>
          <w:sz w:val="26"/>
          <w:szCs w:val="26"/>
        </w:rPr>
        <w:fldChar w:fldCharType="separate"/>
      </w:r>
      <w:r w:rsidRPr="00E13001">
        <w:rPr>
          <w:noProof/>
          <w:sz w:val="26"/>
          <w:szCs w:val="26"/>
        </w:rPr>
        <w:t>[</w:t>
      </w:r>
      <w:hyperlink w:anchor="_ENREF_27" w:tooltip="World Health Organization, 2015 #23" w:history="1">
        <w:r w:rsidRPr="00E13001">
          <w:rPr>
            <w:noProof/>
            <w:sz w:val="26"/>
            <w:szCs w:val="26"/>
          </w:rPr>
          <w:t>27</w:t>
        </w:r>
      </w:hyperlink>
      <w:r w:rsidRPr="00E13001">
        <w:rPr>
          <w:noProof/>
          <w:sz w:val="26"/>
          <w:szCs w:val="26"/>
        </w:rPr>
        <w:t>],[</w:t>
      </w:r>
      <w:hyperlink w:anchor="_ENREF_35" w:tooltip="Ezzati,  #14" w:history="1">
        <w:r w:rsidRPr="00E13001">
          <w:rPr>
            <w:noProof/>
            <w:sz w:val="26"/>
            <w:szCs w:val="26"/>
          </w:rPr>
          <w:t>35</w:t>
        </w:r>
      </w:hyperlink>
      <w:r w:rsidRPr="00E13001">
        <w:rPr>
          <w:noProof/>
          <w:sz w:val="26"/>
          <w:szCs w:val="26"/>
        </w:rPr>
        <w:t>],[</w:t>
      </w:r>
      <w:hyperlink w:anchor="_ENREF_39" w:tooltip="Hernandez-Garcia, 2010 #45" w:history="1">
        <w:r w:rsidRPr="00E13001">
          <w:rPr>
            <w:noProof/>
            <w:sz w:val="26"/>
            <w:szCs w:val="26"/>
          </w:rPr>
          <w:t>39</w:t>
        </w:r>
      </w:hyperlink>
      <w:r w:rsidRPr="00E13001">
        <w:rPr>
          <w:noProof/>
          <w:sz w:val="26"/>
          <w:szCs w:val="26"/>
        </w:rPr>
        <w:t>]</w:t>
      </w:r>
      <w:r w:rsidRPr="00E13001">
        <w:rPr>
          <w:rFonts w:asciiTheme="majorHAnsi" w:eastAsiaTheme="majorEastAsia" w:hAnsiTheme="majorHAnsi" w:cstheme="majorBidi"/>
          <w:b/>
          <w:bCs/>
          <w:color w:val="4F81BD" w:themeColor="accent1"/>
          <w:sz w:val="26"/>
          <w:szCs w:val="26"/>
        </w:rPr>
        <w:fldChar w:fldCharType="end"/>
      </w:r>
      <w:r w:rsidRPr="00E13001">
        <w:rPr>
          <w:sz w:val="26"/>
          <w:szCs w:val="26"/>
        </w:rPr>
        <w:t xml:space="preserve">. Nghiên cứu không đánh giá mối quan hệ giữa hút thuốc lá và bệnh </w:t>
      </w:r>
      <w:proofErr w:type="gramStart"/>
      <w:r w:rsidRPr="00E13001">
        <w:rPr>
          <w:sz w:val="26"/>
          <w:szCs w:val="26"/>
        </w:rPr>
        <w:t>tim</w:t>
      </w:r>
      <w:proofErr w:type="gramEnd"/>
      <w:r w:rsidRPr="00E13001">
        <w:rPr>
          <w:sz w:val="26"/>
          <w:szCs w:val="26"/>
        </w:rPr>
        <w:t xml:space="preserve"> hoặc tiểu đường.  Điều này có thể là do cỡ mẫu nghiên cứu thực tế của chúng tôi còn hạn chế và bệnh đồng gây bệnh không phổ biến tại trung tâm hô hấp.</w:t>
      </w:r>
    </w:p>
    <w:p w14:paraId="7C053AA8" w14:textId="77777777" w:rsidR="00635D55" w:rsidRPr="00E13001" w:rsidRDefault="00635D55">
      <w:pPr>
        <w:spacing w:after="200" w:line="276" w:lineRule="auto"/>
        <w:rPr>
          <w:b/>
          <w:sz w:val="26"/>
          <w:szCs w:val="26"/>
        </w:rPr>
      </w:pPr>
      <w:r w:rsidRPr="00E13001">
        <w:rPr>
          <w:b/>
          <w:sz w:val="26"/>
          <w:szCs w:val="26"/>
        </w:rPr>
        <w:br w:type="page"/>
      </w:r>
    </w:p>
    <w:p w14:paraId="43C652AC" w14:textId="0C8F99A0" w:rsidR="00752F82" w:rsidRPr="00E13001" w:rsidRDefault="00752F82" w:rsidP="00752F82">
      <w:pPr>
        <w:jc w:val="center"/>
        <w:rPr>
          <w:b/>
          <w:sz w:val="26"/>
          <w:szCs w:val="26"/>
        </w:rPr>
      </w:pPr>
      <w:r w:rsidRPr="00E13001">
        <w:rPr>
          <w:b/>
          <w:sz w:val="26"/>
          <w:szCs w:val="26"/>
        </w:rPr>
        <w:lastRenderedPageBreak/>
        <w:t>KẾT LUẬN</w:t>
      </w:r>
    </w:p>
    <w:p w14:paraId="2A5E6860" w14:textId="77777777" w:rsidR="00752F82" w:rsidRPr="00E13001" w:rsidRDefault="00752F82" w:rsidP="00752F82">
      <w:pPr>
        <w:pStyle w:val="Heading2"/>
        <w:tabs>
          <w:tab w:val="left" w:pos="0"/>
          <w:tab w:val="left" w:pos="142"/>
        </w:tabs>
        <w:spacing w:before="0" w:line="360" w:lineRule="auto"/>
        <w:jc w:val="both"/>
        <w:rPr>
          <w:rFonts w:ascii="Times New Roman" w:hAnsi="Times New Roman"/>
          <w:color w:val="auto"/>
        </w:rPr>
      </w:pPr>
      <w:bookmarkStart w:id="67" w:name="_Toc481149843"/>
      <w:r w:rsidRPr="00E13001">
        <w:rPr>
          <w:rFonts w:ascii="Times New Roman" w:hAnsi="Times New Roman"/>
          <w:color w:val="auto"/>
        </w:rPr>
        <w:t>1 Mô hình bệnh tật</w:t>
      </w:r>
      <w:bookmarkEnd w:id="67"/>
    </w:p>
    <w:p w14:paraId="02D70731" w14:textId="77777777" w:rsidR="00752F82" w:rsidRPr="00E13001" w:rsidRDefault="00752F82" w:rsidP="00752F82">
      <w:pPr>
        <w:tabs>
          <w:tab w:val="left" w:pos="0"/>
          <w:tab w:val="left" w:pos="142"/>
        </w:tabs>
        <w:spacing w:after="0" w:line="360" w:lineRule="auto"/>
        <w:ind w:firstLine="709"/>
        <w:jc w:val="both"/>
        <w:rPr>
          <w:sz w:val="26"/>
          <w:szCs w:val="26"/>
        </w:rPr>
      </w:pPr>
      <w:r w:rsidRPr="00E13001">
        <w:rPr>
          <w:sz w:val="26"/>
          <w:szCs w:val="26"/>
        </w:rPr>
        <w:t>Bệnh liên quan đến hô hấp ở những người hút thuốc lá phổ biến là bệnh COPD (26.2%)</w:t>
      </w:r>
      <w:proofErr w:type="gramStart"/>
      <w:r w:rsidRPr="00E13001">
        <w:rPr>
          <w:sz w:val="26"/>
          <w:szCs w:val="26"/>
        </w:rPr>
        <w:t>,viêm</w:t>
      </w:r>
      <w:proofErr w:type="gramEnd"/>
      <w:r w:rsidRPr="00E13001">
        <w:rPr>
          <w:sz w:val="26"/>
          <w:szCs w:val="26"/>
        </w:rPr>
        <w:t xml:space="preserve"> phổi (17.3%), và tràn dịch màng phổi (8%), tương thích.</w:t>
      </w:r>
    </w:p>
    <w:p w14:paraId="0E3B8DE3"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ab/>
        <w:t xml:space="preserve"> Bệnh hô hấp ở những người không hút thuốc lá phổ biến là bệnh viêm phổi (18.5%), COPD (10.3%), hen phế </w:t>
      </w:r>
      <w:proofErr w:type="gramStart"/>
      <w:r w:rsidRPr="00E13001">
        <w:rPr>
          <w:sz w:val="26"/>
          <w:szCs w:val="26"/>
        </w:rPr>
        <w:t>quản(</w:t>
      </w:r>
      <w:proofErr w:type="gramEnd"/>
      <w:r w:rsidRPr="00E13001">
        <w:rPr>
          <w:sz w:val="26"/>
          <w:szCs w:val="26"/>
        </w:rPr>
        <w:t>10%),tương thích.</w:t>
      </w:r>
    </w:p>
    <w:p w14:paraId="1DBF01F4" w14:textId="77777777" w:rsidR="00752F82" w:rsidRPr="00E13001" w:rsidRDefault="00752F82" w:rsidP="00752F82">
      <w:pPr>
        <w:pStyle w:val="Heading2"/>
        <w:tabs>
          <w:tab w:val="left" w:pos="0"/>
          <w:tab w:val="left" w:pos="142"/>
        </w:tabs>
        <w:spacing w:before="0" w:line="360" w:lineRule="auto"/>
        <w:jc w:val="both"/>
        <w:rPr>
          <w:rFonts w:ascii="Times New Roman" w:hAnsi="Times New Roman"/>
          <w:color w:val="auto"/>
        </w:rPr>
      </w:pPr>
      <w:bookmarkStart w:id="68" w:name="_Toc481149844"/>
      <w:proofErr w:type="gramStart"/>
      <w:r w:rsidRPr="00E13001">
        <w:rPr>
          <w:rFonts w:ascii="Times New Roman" w:hAnsi="Times New Roman"/>
          <w:color w:val="auto"/>
        </w:rPr>
        <w:t>2  Mối</w:t>
      </w:r>
      <w:proofErr w:type="gramEnd"/>
      <w:r w:rsidRPr="00E13001">
        <w:rPr>
          <w:rFonts w:ascii="Times New Roman" w:hAnsi="Times New Roman"/>
          <w:color w:val="auto"/>
        </w:rPr>
        <w:t xml:space="preserve"> liên quan giữa hút thuốc lá và bệnh và một số yếu tố liên quan</w:t>
      </w:r>
      <w:bookmarkEnd w:id="68"/>
    </w:p>
    <w:p w14:paraId="43BAB8DE" w14:textId="77777777" w:rsidR="00752F82" w:rsidRPr="00E13001" w:rsidRDefault="00752F82" w:rsidP="00752F82">
      <w:pPr>
        <w:tabs>
          <w:tab w:val="left" w:pos="0"/>
          <w:tab w:val="left" w:pos="142"/>
        </w:tabs>
        <w:spacing w:after="0" w:line="360" w:lineRule="auto"/>
        <w:ind w:firstLine="540"/>
        <w:jc w:val="both"/>
        <w:rPr>
          <w:sz w:val="26"/>
          <w:szCs w:val="26"/>
        </w:rPr>
      </w:pPr>
      <w:r w:rsidRPr="00E13001">
        <w:rPr>
          <w:sz w:val="26"/>
          <w:szCs w:val="26"/>
        </w:rPr>
        <w:t xml:space="preserve"> Phát hiện từ nghiên cứu này cho thấy tỷ lệ sử dụng thuốc lá ở mức cao tại trung tâm hô hấp của bệnh viện Bạch Mai. Trong năm 2016, 8</w:t>
      </w:r>
      <w:proofErr w:type="gramStart"/>
      <w:r w:rsidRPr="00E13001">
        <w:rPr>
          <w:sz w:val="26"/>
          <w:szCs w:val="26"/>
        </w:rPr>
        <w:t>,1</w:t>
      </w:r>
      <w:proofErr w:type="gramEnd"/>
      <w:r w:rsidRPr="00E13001">
        <w:rPr>
          <w:sz w:val="26"/>
          <w:szCs w:val="26"/>
        </w:rPr>
        <w:t>% bệnh nhân hiện đang hút thuốc lá và 38,6% bệnh nhân đã từng hút thuốc trước đó.</w:t>
      </w:r>
    </w:p>
    <w:p w14:paraId="6D530492" w14:textId="77777777" w:rsidR="00752F82" w:rsidRPr="00E13001" w:rsidRDefault="00752F82" w:rsidP="00752F82">
      <w:pPr>
        <w:tabs>
          <w:tab w:val="left" w:pos="0"/>
          <w:tab w:val="left" w:pos="142"/>
        </w:tabs>
        <w:spacing w:line="360" w:lineRule="auto"/>
        <w:ind w:firstLine="540"/>
        <w:jc w:val="both"/>
        <w:rPr>
          <w:sz w:val="26"/>
          <w:szCs w:val="26"/>
        </w:rPr>
      </w:pPr>
      <w:r w:rsidRPr="00E13001">
        <w:rPr>
          <w:sz w:val="26"/>
          <w:szCs w:val="26"/>
        </w:rPr>
        <w:t xml:space="preserve">Tỷ lệ nam giới hút thuốc có thói quen hút thuốc cao hơn tỷ lệ nữ hút thuốc lá (80.6% vs. 1.3%,tương thích).Nữ giới, người cao tuổi, trình độ giáo dục thấp và tình trạng thất nghiệp là những yếu tố liên quan đến vấn đề hút thuốc của người bệnh. </w:t>
      </w:r>
    </w:p>
    <w:p w14:paraId="24E352C5" w14:textId="77777777" w:rsidR="00752F82" w:rsidRPr="00E13001" w:rsidRDefault="00752F82" w:rsidP="00752F82">
      <w:pPr>
        <w:tabs>
          <w:tab w:val="left" w:pos="0"/>
          <w:tab w:val="left" w:pos="142"/>
        </w:tabs>
        <w:spacing w:line="360" w:lineRule="auto"/>
        <w:ind w:firstLine="450"/>
        <w:jc w:val="both"/>
        <w:rPr>
          <w:sz w:val="26"/>
          <w:szCs w:val="26"/>
        </w:rPr>
      </w:pPr>
      <w:r w:rsidRPr="00E13001">
        <w:rPr>
          <w:sz w:val="26"/>
          <w:szCs w:val="26"/>
        </w:rPr>
        <w:t xml:space="preserve"> Nghiên cứu này đã chứng minh COPD có mối liên quan chặt chẽ với tình trạng hút thuốc của người bênh (p&lt;0.05).</w:t>
      </w:r>
    </w:p>
    <w:p w14:paraId="3FEB219D" w14:textId="77777777" w:rsidR="00752F82" w:rsidRPr="00E13001" w:rsidRDefault="00752F82" w:rsidP="00752F82">
      <w:pPr>
        <w:spacing w:after="0" w:line="360" w:lineRule="auto"/>
        <w:rPr>
          <w:sz w:val="26"/>
          <w:szCs w:val="26"/>
        </w:rPr>
      </w:pPr>
    </w:p>
    <w:p w14:paraId="3A7559E7" w14:textId="77777777" w:rsidR="00752F82" w:rsidRPr="00E13001" w:rsidRDefault="00752F82" w:rsidP="00752F82">
      <w:pPr>
        <w:spacing w:after="0" w:line="360" w:lineRule="auto"/>
        <w:rPr>
          <w:sz w:val="26"/>
          <w:szCs w:val="26"/>
        </w:rPr>
      </w:pPr>
    </w:p>
    <w:p w14:paraId="4306D2E7" w14:textId="77777777" w:rsidR="00752F82" w:rsidRPr="00E13001" w:rsidRDefault="00752F82" w:rsidP="00752F82">
      <w:pPr>
        <w:spacing w:after="0" w:line="360" w:lineRule="auto"/>
        <w:rPr>
          <w:sz w:val="26"/>
          <w:szCs w:val="26"/>
        </w:rPr>
      </w:pPr>
    </w:p>
    <w:p w14:paraId="77D5B58A" w14:textId="77777777" w:rsidR="00752F82" w:rsidRPr="00E13001" w:rsidRDefault="00752F82" w:rsidP="00752F82">
      <w:pPr>
        <w:pStyle w:val="Heading1"/>
        <w:tabs>
          <w:tab w:val="left" w:pos="0"/>
          <w:tab w:val="left" w:pos="142"/>
        </w:tabs>
        <w:spacing w:line="360" w:lineRule="auto"/>
        <w:jc w:val="center"/>
        <w:rPr>
          <w:sz w:val="26"/>
          <w:szCs w:val="26"/>
        </w:rPr>
        <w:sectPr w:rsidR="00752F82" w:rsidRPr="00E13001" w:rsidSect="00E276FB">
          <w:headerReference w:type="default" r:id="rId20"/>
          <w:pgSz w:w="11906" w:h="16838"/>
          <w:pgMar w:top="1985" w:right="1134" w:bottom="1701" w:left="1985" w:header="851" w:footer="709" w:gutter="0"/>
          <w:pgNumType w:start="1"/>
          <w:cols w:space="708"/>
          <w:docGrid w:linePitch="360"/>
        </w:sectPr>
      </w:pPr>
    </w:p>
    <w:p w14:paraId="4253B80E" w14:textId="77777777" w:rsidR="009142CD" w:rsidRPr="00E13001" w:rsidRDefault="0023547D" w:rsidP="00635D55">
      <w:pPr>
        <w:pStyle w:val="Heading1"/>
        <w:tabs>
          <w:tab w:val="left" w:pos="0"/>
          <w:tab w:val="left" w:pos="142"/>
        </w:tabs>
        <w:spacing w:line="360" w:lineRule="auto"/>
        <w:jc w:val="center"/>
        <w:rPr>
          <w:sz w:val="26"/>
          <w:szCs w:val="26"/>
        </w:rPr>
      </w:pPr>
      <w:bookmarkStart w:id="69" w:name="_Toc481149845"/>
      <w:r w:rsidRPr="00E13001">
        <w:rPr>
          <w:sz w:val="26"/>
          <w:szCs w:val="26"/>
        </w:rPr>
        <w:lastRenderedPageBreak/>
        <w:t>REFERENCE</w:t>
      </w:r>
      <w:bookmarkEnd w:id="69"/>
    </w:p>
    <w:p w14:paraId="20C8D006" w14:textId="77777777" w:rsidR="00DE1C34" w:rsidRPr="00E13001" w:rsidRDefault="00BA338D" w:rsidP="00084A5E">
      <w:pPr>
        <w:pStyle w:val="EndNoteBibliography"/>
        <w:spacing w:line="360" w:lineRule="auto"/>
        <w:ind w:left="720" w:hanging="720"/>
        <w:jc w:val="both"/>
        <w:rPr>
          <w:sz w:val="26"/>
          <w:szCs w:val="26"/>
        </w:rPr>
      </w:pPr>
      <w:r w:rsidRPr="00E13001">
        <w:rPr>
          <w:sz w:val="26"/>
          <w:szCs w:val="26"/>
        </w:rPr>
        <w:fldChar w:fldCharType="begin"/>
      </w:r>
      <w:r w:rsidR="009142CD" w:rsidRPr="00E13001">
        <w:rPr>
          <w:sz w:val="26"/>
          <w:szCs w:val="26"/>
        </w:rPr>
        <w:instrText xml:space="preserve"> ADDIN EN.REFLIST </w:instrText>
      </w:r>
      <w:r w:rsidRPr="00E13001">
        <w:rPr>
          <w:sz w:val="26"/>
          <w:szCs w:val="26"/>
        </w:rPr>
        <w:fldChar w:fldCharType="separate"/>
      </w:r>
      <w:bookmarkStart w:id="70" w:name="_ENREF_1"/>
      <w:r w:rsidR="00DE1C34" w:rsidRPr="00E13001">
        <w:rPr>
          <w:sz w:val="26"/>
          <w:szCs w:val="26"/>
        </w:rPr>
        <w:t>1.</w:t>
      </w:r>
      <w:r w:rsidR="00DE1C34" w:rsidRPr="00E13001">
        <w:rPr>
          <w:sz w:val="26"/>
          <w:szCs w:val="26"/>
        </w:rPr>
        <w:tab/>
        <w:t xml:space="preserve">World Health Organization (2010), </w:t>
      </w:r>
      <w:r w:rsidR="00DE1C34" w:rsidRPr="00E13001">
        <w:rPr>
          <w:i/>
          <w:sz w:val="26"/>
          <w:szCs w:val="26"/>
        </w:rPr>
        <w:t>Global Adult Tobacco Survey(GATS) in Viet Nam</w:t>
      </w:r>
      <w:r w:rsidR="00DE1C34" w:rsidRPr="00E13001">
        <w:rPr>
          <w:sz w:val="26"/>
          <w:szCs w:val="26"/>
        </w:rPr>
        <w:t>centers for Disease Control and Prevention World Health Organization.</w:t>
      </w:r>
      <w:bookmarkEnd w:id="70"/>
    </w:p>
    <w:p w14:paraId="52E12EF9" w14:textId="77777777" w:rsidR="00DE1C34" w:rsidRPr="00E13001" w:rsidRDefault="00DE1C34" w:rsidP="00084A5E">
      <w:pPr>
        <w:pStyle w:val="EndNoteBibliography"/>
        <w:spacing w:after="0" w:line="360" w:lineRule="auto"/>
        <w:ind w:left="720" w:hanging="720"/>
        <w:jc w:val="both"/>
        <w:rPr>
          <w:sz w:val="26"/>
          <w:szCs w:val="26"/>
        </w:rPr>
      </w:pPr>
      <w:bookmarkStart w:id="71" w:name="_ENREF_2"/>
      <w:r w:rsidRPr="00E13001">
        <w:rPr>
          <w:sz w:val="26"/>
          <w:szCs w:val="26"/>
        </w:rPr>
        <w:t>2.</w:t>
      </w:r>
      <w:r w:rsidRPr="00E13001">
        <w:rPr>
          <w:sz w:val="26"/>
          <w:szCs w:val="26"/>
        </w:rPr>
        <w:tab/>
        <w:t xml:space="preserve">World Health Organization (2016), </w:t>
      </w:r>
      <w:r w:rsidRPr="00E13001">
        <w:rPr>
          <w:i/>
          <w:sz w:val="26"/>
          <w:szCs w:val="26"/>
        </w:rPr>
        <w:t>Tobacco</w:t>
      </w:r>
      <w:r w:rsidRPr="00E13001">
        <w:rPr>
          <w:sz w:val="26"/>
          <w:szCs w:val="26"/>
        </w:rPr>
        <w:t xml:space="preserve">, World Health Organization </w:t>
      </w:r>
      <w:bookmarkEnd w:id="71"/>
    </w:p>
    <w:p w14:paraId="23D3FA86" w14:textId="77777777" w:rsidR="00DE1C34" w:rsidRPr="00E13001" w:rsidRDefault="00DE1C34" w:rsidP="00084A5E">
      <w:pPr>
        <w:pStyle w:val="EndNoteBibliography"/>
        <w:spacing w:after="0" w:line="360" w:lineRule="auto"/>
        <w:ind w:left="720" w:hanging="720"/>
        <w:jc w:val="both"/>
        <w:rPr>
          <w:sz w:val="26"/>
          <w:szCs w:val="26"/>
        </w:rPr>
      </w:pPr>
      <w:bookmarkStart w:id="72" w:name="_ENREF_3"/>
      <w:r w:rsidRPr="00E13001">
        <w:rPr>
          <w:sz w:val="26"/>
          <w:szCs w:val="26"/>
        </w:rPr>
        <w:t>3.</w:t>
      </w:r>
      <w:r w:rsidRPr="00E13001">
        <w:rPr>
          <w:sz w:val="26"/>
          <w:szCs w:val="26"/>
        </w:rPr>
        <w:tab/>
        <w:t>Tobacco Free Initiative (TFI) (2010), "Why is tobacco a public health priority?</w:t>
      </w:r>
      <w:r w:rsidRPr="00E13001">
        <w:rPr>
          <w:i/>
          <w:sz w:val="26"/>
          <w:szCs w:val="26"/>
        </w:rPr>
        <w:t>"</w:t>
      </w:r>
      <w:r w:rsidRPr="00E13001">
        <w:rPr>
          <w:sz w:val="26"/>
          <w:szCs w:val="26"/>
        </w:rPr>
        <w:t xml:space="preserve">, </w:t>
      </w:r>
      <w:r w:rsidRPr="00E13001">
        <w:rPr>
          <w:i/>
          <w:sz w:val="26"/>
          <w:szCs w:val="26"/>
        </w:rPr>
        <w:t>World Health Organization</w:t>
      </w:r>
      <w:r w:rsidRPr="00E13001">
        <w:rPr>
          <w:sz w:val="26"/>
          <w:szCs w:val="26"/>
        </w:rPr>
        <w:t>.</w:t>
      </w:r>
      <w:bookmarkEnd w:id="72"/>
    </w:p>
    <w:p w14:paraId="163EA805" w14:textId="77777777" w:rsidR="00DE1C34" w:rsidRPr="00E13001" w:rsidRDefault="00DE1C34" w:rsidP="00084A5E">
      <w:pPr>
        <w:pStyle w:val="EndNoteBibliography"/>
        <w:spacing w:after="0" w:line="360" w:lineRule="auto"/>
        <w:ind w:left="720" w:hanging="720"/>
        <w:jc w:val="both"/>
        <w:rPr>
          <w:sz w:val="26"/>
          <w:szCs w:val="26"/>
        </w:rPr>
      </w:pPr>
      <w:bookmarkStart w:id="73" w:name="_ENREF_4"/>
      <w:r w:rsidRPr="00E13001">
        <w:rPr>
          <w:sz w:val="26"/>
          <w:szCs w:val="26"/>
        </w:rPr>
        <w:t>4.</w:t>
      </w:r>
      <w:r w:rsidRPr="00E13001">
        <w:rPr>
          <w:sz w:val="26"/>
          <w:szCs w:val="26"/>
        </w:rPr>
        <w:tab/>
        <w:t xml:space="preserve">world Health Organization (2015), </w:t>
      </w:r>
      <w:r w:rsidRPr="00E13001">
        <w:rPr>
          <w:i/>
          <w:sz w:val="26"/>
          <w:szCs w:val="26"/>
        </w:rPr>
        <w:t>Global Adult Tobacco Survey (GATS) in Vietnam</w:t>
      </w:r>
      <w:r w:rsidRPr="00E13001">
        <w:rPr>
          <w:sz w:val="26"/>
          <w:szCs w:val="26"/>
        </w:rPr>
        <w:t>.</w:t>
      </w:r>
      <w:bookmarkEnd w:id="73"/>
    </w:p>
    <w:p w14:paraId="7CC08A46" w14:textId="77777777" w:rsidR="00DE1C34" w:rsidRPr="00E13001" w:rsidRDefault="005012EB" w:rsidP="00084A5E">
      <w:pPr>
        <w:pStyle w:val="EndNoteBibliography"/>
        <w:spacing w:after="0" w:line="360" w:lineRule="auto"/>
        <w:ind w:left="720" w:hanging="720"/>
        <w:jc w:val="both"/>
        <w:rPr>
          <w:spacing w:val="-6"/>
          <w:sz w:val="26"/>
          <w:szCs w:val="26"/>
        </w:rPr>
      </w:pPr>
      <w:bookmarkStart w:id="74" w:name="_ENREF_5"/>
      <w:r w:rsidRPr="00E13001">
        <w:rPr>
          <w:sz w:val="26"/>
          <w:szCs w:val="26"/>
        </w:rPr>
        <w:t>5.</w:t>
      </w:r>
      <w:r w:rsidRPr="00E13001">
        <w:rPr>
          <w:sz w:val="26"/>
          <w:szCs w:val="26"/>
        </w:rPr>
        <w:tab/>
      </w:r>
      <w:r w:rsidRPr="00E13001">
        <w:rPr>
          <w:spacing w:val="-6"/>
          <w:sz w:val="26"/>
          <w:szCs w:val="26"/>
        </w:rPr>
        <w:t>L. Zhao, Y. Song, L. Xiao, et al.</w:t>
      </w:r>
      <w:r w:rsidR="00DE1C34" w:rsidRPr="00E13001">
        <w:rPr>
          <w:spacing w:val="-6"/>
          <w:sz w:val="26"/>
          <w:szCs w:val="26"/>
        </w:rPr>
        <w:t xml:space="preserve"> (2015), "Factors influencing quit attempts among male daily smokers in China</w:t>
      </w:r>
      <w:r w:rsidR="00DE1C34" w:rsidRPr="00E13001">
        <w:rPr>
          <w:i/>
          <w:spacing w:val="-6"/>
          <w:sz w:val="26"/>
          <w:szCs w:val="26"/>
        </w:rPr>
        <w:t>"</w:t>
      </w:r>
      <w:r w:rsidR="00DE1C34" w:rsidRPr="00E13001">
        <w:rPr>
          <w:spacing w:val="-6"/>
          <w:sz w:val="26"/>
          <w:szCs w:val="26"/>
        </w:rPr>
        <w:t xml:space="preserve">, </w:t>
      </w:r>
      <w:r w:rsidR="00DE1C34" w:rsidRPr="00E13001">
        <w:rPr>
          <w:i/>
          <w:spacing w:val="-6"/>
          <w:sz w:val="26"/>
          <w:szCs w:val="26"/>
        </w:rPr>
        <w:t>Prev Med</w:t>
      </w:r>
      <w:r w:rsidR="00DE1C34" w:rsidRPr="00E13001">
        <w:rPr>
          <w:spacing w:val="-6"/>
          <w:sz w:val="26"/>
          <w:szCs w:val="26"/>
        </w:rPr>
        <w:t xml:space="preserve">, </w:t>
      </w:r>
      <w:r w:rsidR="00DE1C34" w:rsidRPr="00E13001">
        <w:rPr>
          <w:b/>
          <w:spacing w:val="-6"/>
          <w:sz w:val="26"/>
          <w:szCs w:val="26"/>
        </w:rPr>
        <w:t xml:space="preserve"> 81</w:t>
      </w:r>
      <w:r w:rsidRPr="00E13001">
        <w:rPr>
          <w:spacing w:val="-6"/>
          <w:sz w:val="26"/>
          <w:szCs w:val="26"/>
        </w:rPr>
        <w:t>, pp</w:t>
      </w:r>
      <w:r w:rsidR="00DE1C34" w:rsidRPr="00E13001">
        <w:rPr>
          <w:spacing w:val="-6"/>
          <w:sz w:val="26"/>
          <w:szCs w:val="26"/>
        </w:rPr>
        <w:t>. 361-6.</w:t>
      </w:r>
      <w:bookmarkEnd w:id="74"/>
    </w:p>
    <w:p w14:paraId="0185A40F" w14:textId="77777777" w:rsidR="00DE1C34" w:rsidRPr="00E13001" w:rsidRDefault="00DE1C34" w:rsidP="00084A5E">
      <w:pPr>
        <w:pStyle w:val="EndNoteBibliography"/>
        <w:spacing w:after="0" w:line="360" w:lineRule="auto"/>
        <w:ind w:left="720" w:hanging="720"/>
        <w:jc w:val="both"/>
        <w:rPr>
          <w:sz w:val="26"/>
          <w:szCs w:val="26"/>
        </w:rPr>
      </w:pPr>
      <w:bookmarkStart w:id="75" w:name="_ENREF_6"/>
      <w:r w:rsidRPr="00E13001">
        <w:rPr>
          <w:sz w:val="26"/>
          <w:szCs w:val="26"/>
        </w:rPr>
        <w:t>6.</w:t>
      </w:r>
      <w:r w:rsidRPr="00E13001">
        <w:rPr>
          <w:sz w:val="26"/>
          <w:szCs w:val="26"/>
        </w:rPr>
        <w:tab/>
        <w:t xml:space="preserve">Prevention National Center for Chronic Disease, Smoking Health Promotion Office on và Health (2014), "Reports of the Surgeon General", </w:t>
      </w:r>
      <w:r w:rsidRPr="00E13001">
        <w:rPr>
          <w:i/>
          <w:sz w:val="26"/>
          <w:szCs w:val="26"/>
        </w:rPr>
        <w:t>The Health Consequences of Smoking-50 Years of Progress: A Report of the Surgeon General</w:t>
      </w:r>
      <w:r w:rsidRPr="00E13001">
        <w:rPr>
          <w:sz w:val="26"/>
          <w:szCs w:val="26"/>
        </w:rPr>
        <w:t>, Centers for Disease Control and Prevention (US), Atlanta (GA).</w:t>
      </w:r>
      <w:bookmarkEnd w:id="75"/>
    </w:p>
    <w:p w14:paraId="7EF3740A" w14:textId="77777777" w:rsidR="00DE1C34" w:rsidRPr="00E13001" w:rsidRDefault="00DE1C34" w:rsidP="00084A5E">
      <w:pPr>
        <w:pStyle w:val="EndNoteBibliography"/>
        <w:spacing w:after="0" w:line="360" w:lineRule="auto"/>
        <w:ind w:left="720" w:hanging="720"/>
        <w:jc w:val="both"/>
        <w:rPr>
          <w:sz w:val="26"/>
          <w:szCs w:val="26"/>
        </w:rPr>
      </w:pPr>
      <w:bookmarkStart w:id="76" w:name="_ENREF_7"/>
      <w:r w:rsidRPr="00E13001">
        <w:rPr>
          <w:sz w:val="26"/>
          <w:szCs w:val="26"/>
        </w:rPr>
        <w:t>7.</w:t>
      </w:r>
      <w:r w:rsidRPr="00E13001">
        <w:rPr>
          <w:sz w:val="26"/>
          <w:szCs w:val="26"/>
        </w:rPr>
        <w:tab/>
        <w:t>C. W. Warren, N. R.</w:t>
      </w:r>
      <w:r w:rsidR="005012EB" w:rsidRPr="00E13001">
        <w:rPr>
          <w:sz w:val="26"/>
          <w:szCs w:val="26"/>
        </w:rPr>
        <w:t xml:space="preserve"> Jones, A. Peruga, et al</w:t>
      </w:r>
      <w:r w:rsidRPr="00E13001">
        <w:rPr>
          <w:sz w:val="26"/>
          <w:szCs w:val="26"/>
        </w:rPr>
        <w:t>. (2008), "Global youth tobacco surveillance, 2000-2007</w:t>
      </w:r>
      <w:r w:rsidRPr="00E13001">
        <w:rPr>
          <w:i/>
          <w:sz w:val="26"/>
          <w:szCs w:val="26"/>
        </w:rPr>
        <w:t>"</w:t>
      </w:r>
      <w:r w:rsidRPr="00E13001">
        <w:rPr>
          <w:sz w:val="26"/>
          <w:szCs w:val="26"/>
        </w:rPr>
        <w:t xml:space="preserve">, </w:t>
      </w:r>
      <w:r w:rsidRPr="00E13001">
        <w:rPr>
          <w:i/>
          <w:sz w:val="26"/>
          <w:szCs w:val="26"/>
        </w:rPr>
        <w:t>MMWR Surveill Summ</w:t>
      </w:r>
      <w:r w:rsidRPr="00E13001">
        <w:rPr>
          <w:sz w:val="26"/>
          <w:szCs w:val="26"/>
        </w:rPr>
        <w:t xml:space="preserve">, </w:t>
      </w:r>
      <w:r w:rsidRPr="00E13001">
        <w:rPr>
          <w:b/>
          <w:sz w:val="26"/>
          <w:szCs w:val="26"/>
        </w:rPr>
        <w:t xml:space="preserve"> 57(1)</w:t>
      </w:r>
      <w:r w:rsidR="005012EB" w:rsidRPr="00E13001">
        <w:rPr>
          <w:sz w:val="26"/>
          <w:szCs w:val="26"/>
        </w:rPr>
        <w:t>, pp</w:t>
      </w:r>
      <w:r w:rsidRPr="00E13001">
        <w:rPr>
          <w:sz w:val="26"/>
          <w:szCs w:val="26"/>
        </w:rPr>
        <w:t>. 1-28.</w:t>
      </w:r>
      <w:bookmarkEnd w:id="76"/>
    </w:p>
    <w:p w14:paraId="5CB7A45C" w14:textId="77777777" w:rsidR="00DE1C34" w:rsidRPr="00E13001" w:rsidRDefault="00DE1C34" w:rsidP="00084A5E">
      <w:pPr>
        <w:pStyle w:val="EndNoteBibliography"/>
        <w:spacing w:after="0" w:line="360" w:lineRule="auto"/>
        <w:ind w:left="720" w:hanging="720"/>
        <w:jc w:val="both"/>
        <w:rPr>
          <w:sz w:val="26"/>
          <w:szCs w:val="26"/>
        </w:rPr>
      </w:pPr>
      <w:bookmarkStart w:id="77" w:name="_ENREF_8"/>
      <w:r w:rsidRPr="00E13001">
        <w:rPr>
          <w:sz w:val="26"/>
          <w:szCs w:val="26"/>
        </w:rPr>
        <w:t>8.</w:t>
      </w:r>
      <w:r w:rsidRPr="00E13001">
        <w:rPr>
          <w:sz w:val="26"/>
          <w:szCs w:val="26"/>
        </w:rPr>
        <w:tab/>
        <w:t>World Health Organization (2002), "Tobacco Atlas</w:t>
      </w:r>
      <w:r w:rsidRPr="00E13001">
        <w:rPr>
          <w:i/>
          <w:sz w:val="26"/>
          <w:szCs w:val="26"/>
        </w:rPr>
        <w:t>"</w:t>
      </w:r>
      <w:r w:rsidRPr="00E13001">
        <w:rPr>
          <w:sz w:val="26"/>
          <w:szCs w:val="26"/>
        </w:rPr>
        <w:t xml:space="preserve">, </w:t>
      </w:r>
      <w:r w:rsidRPr="00E13001">
        <w:rPr>
          <w:i/>
          <w:sz w:val="26"/>
          <w:szCs w:val="26"/>
        </w:rPr>
        <w:t>World Health Organization</w:t>
      </w:r>
      <w:r w:rsidRPr="00E13001">
        <w:rPr>
          <w:sz w:val="26"/>
          <w:szCs w:val="26"/>
        </w:rPr>
        <w:t>.</w:t>
      </w:r>
      <w:bookmarkEnd w:id="77"/>
    </w:p>
    <w:p w14:paraId="0C29450D" w14:textId="77777777" w:rsidR="00DE1C34" w:rsidRPr="00E13001" w:rsidRDefault="00DE1C34" w:rsidP="00084A5E">
      <w:pPr>
        <w:pStyle w:val="EndNoteBibliography"/>
        <w:spacing w:after="0" w:line="360" w:lineRule="auto"/>
        <w:ind w:left="720" w:hanging="720"/>
        <w:jc w:val="both"/>
        <w:rPr>
          <w:sz w:val="26"/>
          <w:szCs w:val="26"/>
        </w:rPr>
      </w:pPr>
      <w:bookmarkStart w:id="78" w:name="_ENREF_9"/>
      <w:r w:rsidRPr="00E13001">
        <w:rPr>
          <w:sz w:val="26"/>
          <w:szCs w:val="26"/>
        </w:rPr>
        <w:t>9.</w:t>
      </w:r>
      <w:r w:rsidRPr="00E13001">
        <w:rPr>
          <w:sz w:val="26"/>
          <w:szCs w:val="26"/>
        </w:rPr>
        <w:tab/>
        <w:t>Vietnam National Assembly (2010), Law on  prevention and</w:t>
      </w:r>
      <w:r w:rsidR="005012EB" w:rsidRPr="00E13001">
        <w:rPr>
          <w:sz w:val="26"/>
          <w:szCs w:val="26"/>
        </w:rPr>
        <w:t xml:space="preserve"> control tobacco harms</w:t>
      </w:r>
      <w:r w:rsidRPr="00E13001">
        <w:rPr>
          <w:sz w:val="26"/>
          <w:szCs w:val="26"/>
        </w:rPr>
        <w:t>, Viet Nam.</w:t>
      </w:r>
      <w:bookmarkEnd w:id="78"/>
    </w:p>
    <w:p w14:paraId="264ABF38" w14:textId="77777777" w:rsidR="00DE1C34" w:rsidRPr="00E13001" w:rsidRDefault="00DE1C34" w:rsidP="00084A5E">
      <w:pPr>
        <w:pStyle w:val="EndNoteBibliography"/>
        <w:spacing w:after="0" w:line="360" w:lineRule="auto"/>
        <w:ind w:left="720" w:hanging="720"/>
        <w:jc w:val="both"/>
        <w:rPr>
          <w:sz w:val="26"/>
          <w:szCs w:val="26"/>
        </w:rPr>
      </w:pPr>
      <w:bookmarkStart w:id="79" w:name="_ENREF_10"/>
      <w:r w:rsidRPr="00E13001">
        <w:rPr>
          <w:sz w:val="26"/>
          <w:szCs w:val="26"/>
        </w:rPr>
        <w:t>10.</w:t>
      </w:r>
      <w:r w:rsidRPr="00E13001">
        <w:rPr>
          <w:sz w:val="26"/>
          <w:szCs w:val="26"/>
        </w:rPr>
        <w:tab/>
        <w:t>United State. Department of Health and Human Services (2004), "The Health Consequences of Smoking: A Report of the Surgeon General</w:t>
      </w:r>
      <w:r w:rsidRPr="00E13001">
        <w:rPr>
          <w:i/>
          <w:sz w:val="26"/>
          <w:szCs w:val="26"/>
        </w:rPr>
        <w:t>"</w:t>
      </w:r>
      <w:r w:rsidRPr="00E13001">
        <w:rPr>
          <w:sz w:val="26"/>
          <w:szCs w:val="26"/>
        </w:rPr>
        <w:t>.</w:t>
      </w:r>
      <w:bookmarkEnd w:id="79"/>
    </w:p>
    <w:p w14:paraId="1C96835D" w14:textId="77777777" w:rsidR="00DE1C34" w:rsidRPr="00E13001" w:rsidRDefault="00DE1C34" w:rsidP="00084A5E">
      <w:pPr>
        <w:pStyle w:val="EndNoteBibliography"/>
        <w:spacing w:after="0" w:line="360" w:lineRule="auto"/>
        <w:ind w:left="720" w:hanging="720"/>
        <w:jc w:val="both"/>
        <w:rPr>
          <w:sz w:val="26"/>
          <w:szCs w:val="26"/>
        </w:rPr>
      </w:pPr>
      <w:bookmarkStart w:id="80" w:name="_ENREF_11"/>
      <w:r w:rsidRPr="00E13001">
        <w:rPr>
          <w:sz w:val="26"/>
          <w:szCs w:val="26"/>
        </w:rPr>
        <w:t>11.</w:t>
      </w:r>
      <w:r w:rsidRPr="00E13001">
        <w:rPr>
          <w:sz w:val="26"/>
          <w:szCs w:val="26"/>
        </w:rPr>
        <w:tab/>
        <w:t xml:space="preserve">United State. Department of Health and Human Services (2006), </w:t>
      </w:r>
      <w:r w:rsidRPr="00E13001">
        <w:rPr>
          <w:i/>
          <w:sz w:val="26"/>
          <w:szCs w:val="26"/>
        </w:rPr>
        <w:t>The Health Consequences of Involuntary -Exposure to Tobacco Smoke: A Report of the Surgeon General</w:t>
      </w:r>
      <w:r w:rsidRPr="00E13001">
        <w:rPr>
          <w:sz w:val="26"/>
          <w:szCs w:val="26"/>
        </w:rPr>
        <w:t>.</w:t>
      </w:r>
      <w:bookmarkEnd w:id="80"/>
    </w:p>
    <w:p w14:paraId="553A4D37" w14:textId="77777777" w:rsidR="00DE1C34" w:rsidRPr="00E13001" w:rsidRDefault="00DE1C34" w:rsidP="00084A5E">
      <w:pPr>
        <w:pStyle w:val="EndNoteBibliography"/>
        <w:spacing w:after="0" w:line="360" w:lineRule="auto"/>
        <w:ind w:left="720" w:hanging="720"/>
        <w:jc w:val="both"/>
        <w:rPr>
          <w:sz w:val="26"/>
          <w:szCs w:val="26"/>
        </w:rPr>
      </w:pPr>
      <w:bookmarkStart w:id="81" w:name="_ENREF_12"/>
      <w:r w:rsidRPr="00E13001">
        <w:rPr>
          <w:sz w:val="26"/>
          <w:szCs w:val="26"/>
        </w:rPr>
        <w:lastRenderedPageBreak/>
        <w:t>12.</w:t>
      </w:r>
      <w:r w:rsidRPr="00E13001">
        <w:rPr>
          <w:sz w:val="26"/>
          <w:szCs w:val="26"/>
        </w:rPr>
        <w:tab/>
        <w:t xml:space="preserve">United State. Department of Health and Human Services (2010), </w:t>
      </w:r>
      <w:r w:rsidRPr="00E13001">
        <w:rPr>
          <w:i/>
          <w:sz w:val="26"/>
          <w:szCs w:val="26"/>
        </w:rPr>
        <w:t>How Tobacco Smoke Causes Disease: The Biology and Behavioral Basis for Smoking-Attributable Disease: A Report of the Surgeon General</w:t>
      </w:r>
      <w:r w:rsidRPr="00E13001">
        <w:rPr>
          <w:sz w:val="26"/>
          <w:szCs w:val="26"/>
        </w:rPr>
        <w:t>.</w:t>
      </w:r>
      <w:bookmarkEnd w:id="81"/>
    </w:p>
    <w:p w14:paraId="38B12D4B" w14:textId="77777777" w:rsidR="00DE1C34" w:rsidRPr="00E13001" w:rsidRDefault="00DE1C34" w:rsidP="00084A5E">
      <w:pPr>
        <w:pStyle w:val="EndNoteBibliography"/>
        <w:spacing w:after="0" w:line="360" w:lineRule="auto"/>
        <w:ind w:left="720" w:hanging="720"/>
        <w:jc w:val="both"/>
        <w:rPr>
          <w:sz w:val="26"/>
          <w:szCs w:val="26"/>
        </w:rPr>
      </w:pPr>
      <w:bookmarkStart w:id="82" w:name="_ENREF_13"/>
      <w:r w:rsidRPr="00E13001">
        <w:rPr>
          <w:sz w:val="26"/>
          <w:szCs w:val="26"/>
        </w:rPr>
        <w:t>1</w:t>
      </w:r>
      <w:r w:rsidR="005012EB" w:rsidRPr="00E13001">
        <w:rPr>
          <w:sz w:val="26"/>
          <w:szCs w:val="26"/>
        </w:rPr>
        <w:t>3.</w:t>
      </w:r>
      <w:r w:rsidR="005012EB" w:rsidRPr="00E13001">
        <w:rPr>
          <w:sz w:val="26"/>
          <w:szCs w:val="26"/>
        </w:rPr>
        <w:tab/>
      </w:r>
      <w:r w:rsidR="005012EB" w:rsidRPr="00E13001">
        <w:rPr>
          <w:spacing w:val="-6"/>
          <w:sz w:val="26"/>
          <w:szCs w:val="26"/>
        </w:rPr>
        <w:t>H. Wang, H. Shi, L. Zhang, et al</w:t>
      </w:r>
      <w:r w:rsidRPr="00E13001">
        <w:rPr>
          <w:spacing w:val="-6"/>
          <w:sz w:val="26"/>
          <w:szCs w:val="26"/>
        </w:rPr>
        <w:t>. (2000), "Nicotine is a potent blocker of the cardiac A-type K(+) channels. Effects on cloned Kv4.3 channels and native transient outward current</w:t>
      </w:r>
      <w:r w:rsidRPr="00E13001">
        <w:rPr>
          <w:i/>
          <w:spacing w:val="-6"/>
          <w:sz w:val="26"/>
          <w:szCs w:val="26"/>
        </w:rPr>
        <w:t>"</w:t>
      </w:r>
      <w:r w:rsidRPr="00E13001">
        <w:rPr>
          <w:spacing w:val="-6"/>
          <w:sz w:val="26"/>
          <w:szCs w:val="26"/>
        </w:rPr>
        <w:t xml:space="preserve">, </w:t>
      </w:r>
      <w:r w:rsidRPr="00E13001">
        <w:rPr>
          <w:i/>
          <w:spacing w:val="-6"/>
          <w:sz w:val="26"/>
          <w:szCs w:val="26"/>
        </w:rPr>
        <w:t>Circulation</w:t>
      </w:r>
      <w:r w:rsidRPr="00E13001">
        <w:rPr>
          <w:spacing w:val="-6"/>
          <w:sz w:val="26"/>
          <w:szCs w:val="26"/>
        </w:rPr>
        <w:t xml:space="preserve">, </w:t>
      </w:r>
      <w:r w:rsidRPr="00E13001">
        <w:rPr>
          <w:b/>
          <w:spacing w:val="-6"/>
          <w:sz w:val="26"/>
          <w:szCs w:val="26"/>
        </w:rPr>
        <w:t xml:space="preserve"> 102(10)</w:t>
      </w:r>
      <w:r w:rsidR="005012EB" w:rsidRPr="00E13001">
        <w:rPr>
          <w:spacing w:val="-6"/>
          <w:sz w:val="26"/>
          <w:szCs w:val="26"/>
        </w:rPr>
        <w:t>, pp</w:t>
      </w:r>
      <w:r w:rsidRPr="00E13001">
        <w:rPr>
          <w:spacing w:val="-6"/>
          <w:sz w:val="26"/>
          <w:szCs w:val="26"/>
        </w:rPr>
        <w:t>. 1165-71.</w:t>
      </w:r>
      <w:bookmarkEnd w:id="82"/>
    </w:p>
    <w:p w14:paraId="002368D2" w14:textId="77777777" w:rsidR="00DE1C34" w:rsidRPr="00E13001" w:rsidRDefault="00DE1C34" w:rsidP="00084A5E">
      <w:pPr>
        <w:pStyle w:val="EndNoteBibliography"/>
        <w:spacing w:after="0" w:line="360" w:lineRule="auto"/>
        <w:ind w:left="720" w:hanging="720"/>
        <w:jc w:val="both"/>
        <w:rPr>
          <w:sz w:val="26"/>
          <w:szCs w:val="26"/>
        </w:rPr>
      </w:pPr>
      <w:bookmarkStart w:id="83" w:name="_ENREF_14"/>
      <w:r w:rsidRPr="00E13001">
        <w:rPr>
          <w:sz w:val="26"/>
          <w:szCs w:val="26"/>
        </w:rPr>
        <w:t>14.</w:t>
      </w:r>
      <w:r w:rsidRPr="00E13001">
        <w:rPr>
          <w:sz w:val="26"/>
          <w:szCs w:val="26"/>
        </w:rPr>
        <w:tab/>
        <w:t>S. T. Hanna (2006), "Nicotine effect on cardiovascular system and ion channels</w:t>
      </w:r>
      <w:r w:rsidRPr="00E13001">
        <w:rPr>
          <w:i/>
          <w:sz w:val="26"/>
          <w:szCs w:val="26"/>
        </w:rPr>
        <w:t>"</w:t>
      </w:r>
      <w:r w:rsidRPr="00E13001">
        <w:rPr>
          <w:sz w:val="26"/>
          <w:szCs w:val="26"/>
        </w:rPr>
        <w:t xml:space="preserve">, </w:t>
      </w:r>
      <w:r w:rsidRPr="00E13001">
        <w:rPr>
          <w:i/>
          <w:sz w:val="26"/>
          <w:szCs w:val="26"/>
        </w:rPr>
        <w:t>J Cardiovasc Pharmacol</w:t>
      </w:r>
      <w:r w:rsidRPr="00E13001">
        <w:rPr>
          <w:sz w:val="26"/>
          <w:szCs w:val="26"/>
        </w:rPr>
        <w:t xml:space="preserve">, </w:t>
      </w:r>
      <w:r w:rsidRPr="00E13001">
        <w:rPr>
          <w:b/>
          <w:sz w:val="26"/>
          <w:szCs w:val="26"/>
        </w:rPr>
        <w:t xml:space="preserve"> 47(3)</w:t>
      </w:r>
      <w:r w:rsidR="005012EB" w:rsidRPr="00E13001">
        <w:rPr>
          <w:sz w:val="26"/>
          <w:szCs w:val="26"/>
        </w:rPr>
        <w:t>, pp</w:t>
      </w:r>
      <w:r w:rsidRPr="00E13001">
        <w:rPr>
          <w:sz w:val="26"/>
          <w:szCs w:val="26"/>
        </w:rPr>
        <w:t>. 348-58.</w:t>
      </w:r>
      <w:bookmarkEnd w:id="83"/>
    </w:p>
    <w:p w14:paraId="6978FA35" w14:textId="77777777" w:rsidR="00DE1C34" w:rsidRPr="00E13001" w:rsidRDefault="00DE1C34" w:rsidP="00084A5E">
      <w:pPr>
        <w:pStyle w:val="EndNoteBibliography"/>
        <w:spacing w:after="0" w:line="360" w:lineRule="auto"/>
        <w:ind w:left="720" w:hanging="720"/>
        <w:jc w:val="both"/>
        <w:rPr>
          <w:sz w:val="26"/>
          <w:szCs w:val="26"/>
        </w:rPr>
      </w:pPr>
      <w:bookmarkStart w:id="84" w:name="_ENREF_15"/>
      <w:r w:rsidRPr="00E13001">
        <w:rPr>
          <w:sz w:val="26"/>
          <w:szCs w:val="26"/>
        </w:rPr>
        <w:t>15.</w:t>
      </w:r>
      <w:r w:rsidRPr="00E13001">
        <w:rPr>
          <w:sz w:val="26"/>
          <w:szCs w:val="26"/>
        </w:rPr>
        <w:tab/>
        <w:t>J. A. Raub và V. A. Benignus (2002), "Carbon monoxide and the nervous system</w:t>
      </w:r>
      <w:r w:rsidRPr="00E13001">
        <w:rPr>
          <w:i/>
          <w:sz w:val="26"/>
          <w:szCs w:val="26"/>
        </w:rPr>
        <w:t>"</w:t>
      </w:r>
      <w:r w:rsidRPr="00E13001">
        <w:rPr>
          <w:sz w:val="26"/>
          <w:szCs w:val="26"/>
        </w:rPr>
        <w:t xml:space="preserve">, </w:t>
      </w:r>
      <w:r w:rsidRPr="00E13001">
        <w:rPr>
          <w:i/>
          <w:sz w:val="26"/>
          <w:szCs w:val="26"/>
        </w:rPr>
        <w:t>Neurosci Biobehav Rev</w:t>
      </w:r>
      <w:r w:rsidRPr="00E13001">
        <w:rPr>
          <w:sz w:val="26"/>
          <w:szCs w:val="26"/>
        </w:rPr>
        <w:t xml:space="preserve">, </w:t>
      </w:r>
      <w:r w:rsidRPr="00E13001">
        <w:rPr>
          <w:b/>
          <w:sz w:val="26"/>
          <w:szCs w:val="26"/>
        </w:rPr>
        <w:t xml:space="preserve"> 26(8)</w:t>
      </w:r>
      <w:r w:rsidR="005012EB" w:rsidRPr="00E13001">
        <w:rPr>
          <w:sz w:val="26"/>
          <w:szCs w:val="26"/>
        </w:rPr>
        <w:t>, pp.</w:t>
      </w:r>
      <w:r w:rsidRPr="00E13001">
        <w:rPr>
          <w:sz w:val="26"/>
          <w:szCs w:val="26"/>
        </w:rPr>
        <w:t xml:space="preserve"> 925-40.</w:t>
      </w:r>
      <w:bookmarkEnd w:id="84"/>
    </w:p>
    <w:p w14:paraId="6123ACC1" w14:textId="77777777" w:rsidR="00DE1C34" w:rsidRPr="00E13001" w:rsidRDefault="00DE1C34" w:rsidP="00084A5E">
      <w:pPr>
        <w:pStyle w:val="EndNoteBibliography"/>
        <w:spacing w:after="0" w:line="360" w:lineRule="auto"/>
        <w:ind w:left="720" w:hanging="720"/>
        <w:jc w:val="both"/>
        <w:rPr>
          <w:sz w:val="26"/>
          <w:szCs w:val="26"/>
        </w:rPr>
      </w:pPr>
      <w:bookmarkStart w:id="85" w:name="_ENREF_16"/>
      <w:r w:rsidRPr="00E13001">
        <w:rPr>
          <w:sz w:val="26"/>
          <w:szCs w:val="26"/>
        </w:rPr>
        <w:t>16.</w:t>
      </w:r>
      <w:r w:rsidRPr="00E13001">
        <w:rPr>
          <w:sz w:val="26"/>
          <w:szCs w:val="26"/>
        </w:rPr>
        <w:tab/>
        <w:t>S. Sorhaug, S. Steinsh</w:t>
      </w:r>
      <w:r w:rsidR="005012EB" w:rsidRPr="00E13001">
        <w:rPr>
          <w:sz w:val="26"/>
          <w:szCs w:val="26"/>
        </w:rPr>
        <w:t>amn, O. G. Nilsen,et al</w:t>
      </w:r>
      <w:r w:rsidRPr="00E13001">
        <w:rPr>
          <w:sz w:val="26"/>
          <w:szCs w:val="26"/>
        </w:rPr>
        <w:t>. (2006), "Chronic inhalation of carbon monoxide: effects on the respiratory and cardiovascular system at doses corresponding to tobacco smoking</w:t>
      </w:r>
      <w:r w:rsidRPr="00E13001">
        <w:rPr>
          <w:i/>
          <w:sz w:val="26"/>
          <w:szCs w:val="26"/>
        </w:rPr>
        <w:t>"</w:t>
      </w:r>
      <w:r w:rsidRPr="00E13001">
        <w:rPr>
          <w:sz w:val="26"/>
          <w:szCs w:val="26"/>
        </w:rPr>
        <w:t xml:space="preserve">, </w:t>
      </w:r>
      <w:r w:rsidRPr="00E13001">
        <w:rPr>
          <w:i/>
          <w:sz w:val="26"/>
          <w:szCs w:val="26"/>
        </w:rPr>
        <w:t>Toxicology</w:t>
      </w:r>
      <w:r w:rsidRPr="00E13001">
        <w:rPr>
          <w:sz w:val="26"/>
          <w:szCs w:val="26"/>
        </w:rPr>
        <w:t xml:space="preserve">, </w:t>
      </w:r>
      <w:r w:rsidRPr="00E13001">
        <w:rPr>
          <w:b/>
          <w:sz w:val="26"/>
          <w:szCs w:val="26"/>
        </w:rPr>
        <w:t xml:space="preserve"> 228(2-3)</w:t>
      </w:r>
      <w:r w:rsidR="005012EB" w:rsidRPr="00E13001">
        <w:rPr>
          <w:sz w:val="26"/>
          <w:szCs w:val="26"/>
        </w:rPr>
        <w:t>, pp.</w:t>
      </w:r>
      <w:r w:rsidRPr="00E13001">
        <w:rPr>
          <w:sz w:val="26"/>
          <w:szCs w:val="26"/>
        </w:rPr>
        <w:t xml:space="preserve"> 280-90.</w:t>
      </w:r>
      <w:bookmarkEnd w:id="85"/>
    </w:p>
    <w:p w14:paraId="30A746C0" w14:textId="77777777" w:rsidR="00DE1C34" w:rsidRPr="00E13001" w:rsidRDefault="00DE1C34" w:rsidP="00084A5E">
      <w:pPr>
        <w:pStyle w:val="EndNoteBibliography"/>
        <w:spacing w:after="0" w:line="360" w:lineRule="auto"/>
        <w:ind w:left="720" w:hanging="720"/>
        <w:jc w:val="both"/>
        <w:rPr>
          <w:sz w:val="26"/>
          <w:szCs w:val="26"/>
        </w:rPr>
      </w:pPr>
      <w:bookmarkStart w:id="86" w:name="_ENREF_17"/>
      <w:r w:rsidRPr="00E13001">
        <w:rPr>
          <w:sz w:val="26"/>
          <w:szCs w:val="26"/>
        </w:rPr>
        <w:t>17.</w:t>
      </w:r>
      <w:r w:rsidRPr="00E13001">
        <w:rPr>
          <w:sz w:val="26"/>
          <w:szCs w:val="26"/>
        </w:rPr>
        <w:tab/>
        <w:t xml:space="preserve">National Cancer Institute </w:t>
      </w:r>
      <w:r w:rsidRPr="00E13001">
        <w:rPr>
          <w:i/>
          <w:sz w:val="26"/>
          <w:szCs w:val="26"/>
        </w:rPr>
        <w:t>SEER Can</w:t>
      </w:r>
      <w:r w:rsidR="005012EB" w:rsidRPr="00E13001">
        <w:rPr>
          <w:i/>
          <w:sz w:val="26"/>
          <w:szCs w:val="26"/>
        </w:rPr>
        <w:t>cer Statistics Review, 1975-2007</w:t>
      </w:r>
      <w:r w:rsidRPr="00E13001">
        <w:rPr>
          <w:sz w:val="26"/>
          <w:szCs w:val="26"/>
        </w:rPr>
        <w:t>.</w:t>
      </w:r>
      <w:bookmarkEnd w:id="86"/>
    </w:p>
    <w:p w14:paraId="1C51F70A" w14:textId="77777777" w:rsidR="00DE1C34" w:rsidRPr="00E13001" w:rsidRDefault="00DE1C34" w:rsidP="00084A5E">
      <w:pPr>
        <w:pStyle w:val="EndNoteBibliography"/>
        <w:spacing w:after="0" w:line="360" w:lineRule="auto"/>
        <w:ind w:left="720" w:hanging="720"/>
        <w:jc w:val="both"/>
        <w:rPr>
          <w:sz w:val="26"/>
          <w:szCs w:val="26"/>
        </w:rPr>
      </w:pPr>
      <w:bookmarkStart w:id="87" w:name="_ENREF_18"/>
      <w:r w:rsidRPr="00E13001">
        <w:rPr>
          <w:sz w:val="26"/>
          <w:szCs w:val="26"/>
        </w:rPr>
        <w:t>18.</w:t>
      </w:r>
      <w:r w:rsidRPr="00E13001">
        <w:rPr>
          <w:sz w:val="26"/>
          <w:szCs w:val="26"/>
        </w:rPr>
        <w:tab/>
        <w:t xml:space="preserve">Ph.D and Michael Bates Jefferson Fowles, Ph.D, A repport to the New Zealand Ministry of Health, (2000), </w:t>
      </w:r>
      <w:r w:rsidRPr="00E13001">
        <w:rPr>
          <w:i/>
          <w:sz w:val="26"/>
          <w:szCs w:val="26"/>
        </w:rPr>
        <w:t>The chemical constituents in cigarettes and cigarette smoke: priorities for harm reduction</w:t>
      </w:r>
      <w:r w:rsidRPr="00E13001">
        <w:rPr>
          <w:sz w:val="26"/>
          <w:szCs w:val="26"/>
        </w:rPr>
        <w:t>.</w:t>
      </w:r>
      <w:bookmarkEnd w:id="87"/>
    </w:p>
    <w:p w14:paraId="0F7EF275" w14:textId="77777777" w:rsidR="00DE1C34" w:rsidRPr="00E13001" w:rsidRDefault="00DE1C34" w:rsidP="00084A5E">
      <w:pPr>
        <w:pStyle w:val="EndNoteBibliography"/>
        <w:spacing w:after="0" w:line="360" w:lineRule="auto"/>
        <w:ind w:left="720" w:hanging="720"/>
        <w:jc w:val="both"/>
        <w:rPr>
          <w:sz w:val="26"/>
          <w:szCs w:val="26"/>
        </w:rPr>
      </w:pPr>
      <w:bookmarkStart w:id="88" w:name="_ENREF_19"/>
      <w:r w:rsidRPr="00E13001">
        <w:rPr>
          <w:sz w:val="26"/>
          <w:szCs w:val="26"/>
        </w:rPr>
        <w:t>19.</w:t>
      </w:r>
      <w:r w:rsidRPr="00E13001">
        <w:rPr>
          <w:sz w:val="26"/>
          <w:szCs w:val="26"/>
        </w:rPr>
        <w:tab/>
        <w:t xml:space="preserve">United State deparment of health and humen sevices </w:t>
      </w:r>
      <w:r w:rsidRPr="00E13001">
        <w:rPr>
          <w:i/>
          <w:sz w:val="26"/>
          <w:szCs w:val="26"/>
        </w:rPr>
        <w:t>Nicotione addition and your health</w:t>
      </w:r>
      <w:r w:rsidRPr="00E13001">
        <w:rPr>
          <w:sz w:val="26"/>
          <w:szCs w:val="26"/>
        </w:rPr>
        <w:t>.</w:t>
      </w:r>
      <w:bookmarkEnd w:id="88"/>
    </w:p>
    <w:p w14:paraId="14283259" w14:textId="77777777" w:rsidR="00DE1C34" w:rsidRPr="00E13001" w:rsidRDefault="00DE1C34" w:rsidP="00084A5E">
      <w:pPr>
        <w:pStyle w:val="EndNoteBibliography"/>
        <w:spacing w:after="0" w:line="360" w:lineRule="auto"/>
        <w:ind w:left="720" w:hanging="720"/>
        <w:jc w:val="both"/>
        <w:rPr>
          <w:sz w:val="26"/>
          <w:szCs w:val="26"/>
        </w:rPr>
      </w:pPr>
      <w:bookmarkStart w:id="89" w:name="_ENREF_20"/>
      <w:r w:rsidRPr="00E13001">
        <w:rPr>
          <w:sz w:val="26"/>
          <w:szCs w:val="26"/>
        </w:rPr>
        <w:t>20.</w:t>
      </w:r>
      <w:r w:rsidRPr="00E13001">
        <w:rPr>
          <w:sz w:val="26"/>
          <w:szCs w:val="26"/>
        </w:rPr>
        <w:tab/>
        <w:t xml:space="preserve">World Health Organization (2010), </w:t>
      </w:r>
      <w:r w:rsidRPr="00E13001">
        <w:rPr>
          <w:i/>
          <w:sz w:val="26"/>
          <w:szCs w:val="26"/>
        </w:rPr>
        <w:t>Gender, women, and the tobacco epidemic</w:t>
      </w:r>
      <w:r w:rsidR="005012EB" w:rsidRPr="00E13001">
        <w:rPr>
          <w:sz w:val="26"/>
          <w:szCs w:val="26"/>
        </w:rPr>
        <w:t>, World Health Organization</w:t>
      </w:r>
      <w:r w:rsidRPr="00E13001">
        <w:rPr>
          <w:sz w:val="26"/>
          <w:szCs w:val="26"/>
        </w:rPr>
        <w:t>.</w:t>
      </w:r>
      <w:bookmarkEnd w:id="89"/>
    </w:p>
    <w:p w14:paraId="65202A84" w14:textId="77777777" w:rsidR="00DE1C34" w:rsidRPr="00E13001" w:rsidRDefault="00DE1C34" w:rsidP="00084A5E">
      <w:pPr>
        <w:pStyle w:val="EndNoteBibliography"/>
        <w:spacing w:after="0" w:line="360" w:lineRule="auto"/>
        <w:ind w:left="720" w:hanging="720"/>
        <w:jc w:val="both"/>
        <w:rPr>
          <w:sz w:val="26"/>
          <w:szCs w:val="26"/>
        </w:rPr>
      </w:pPr>
      <w:bookmarkStart w:id="90" w:name="_ENREF_21"/>
      <w:r w:rsidRPr="00E13001">
        <w:rPr>
          <w:sz w:val="26"/>
          <w:szCs w:val="26"/>
        </w:rPr>
        <w:t>21.</w:t>
      </w:r>
      <w:r w:rsidRPr="00E13001">
        <w:rPr>
          <w:sz w:val="26"/>
          <w:szCs w:val="26"/>
        </w:rPr>
        <w:tab/>
        <w:t xml:space="preserve">United state.The National Institutes of Health </w:t>
      </w:r>
      <w:r w:rsidRPr="00E13001">
        <w:rPr>
          <w:i/>
          <w:sz w:val="26"/>
          <w:szCs w:val="26"/>
        </w:rPr>
        <w:t>Fagerstrom Test For Nicotine Dependence</w:t>
      </w:r>
      <w:bookmarkEnd w:id="90"/>
      <w:r w:rsidR="005012EB" w:rsidRPr="00E13001">
        <w:rPr>
          <w:sz w:val="26"/>
          <w:szCs w:val="26"/>
        </w:rPr>
        <w:t>.</w:t>
      </w:r>
    </w:p>
    <w:p w14:paraId="1E0BEDE9" w14:textId="77777777" w:rsidR="00DE1C34" w:rsidRPr="00E13001" w:rsidRDefault="00DE1C34" w:rsidP="00084A5E">
      <w:pPr>
        <w:pStyle w:val="EndNoteBibliography"/>
        <w:spacing w:after="0" w:line="360" w:lineRule="auto"/>
        <w:ind w:left="720" w:hanging="720"/>
        <w:jc w:val="both"/>
        <w:rPr>
          <w:sz w:val="26"/>
          <w:szCs w:val="26"/>
        </w:rPr>
      </w:pPr>
      <w:bookmarkStart w:id="91" w:name="_ENREF_22"/>
      <w:r w:rsidRPr="00E13001">
        <w:rPr>
          <w:sz w:val="26"/>
          <w:szCs w:val="26"/>
        </w:rPr>
        <w:t>22.</w:t>
      </w:r>
      <w:r w:rsidRPr="00E13001">
        <w:rPr>
          <w:sz w:val="26"/>
          <w:szCs w:val="26"/>
        </w:rPr>
        <w:tab/>
        <w:t>T. F. Heatherton</w:t>
      </w:r>
      <w:r w:rsidR="005012EB" w:rsidRPr="00E13001">
        <w:rPr>
          <w:sz w:val="26"/>
          <w:szCs w:val="26"/>
        </w:rPr>
        <w:t>, L. T. Kozlowski, R. C. Frecke,et al</w:t>
      </w:r>
      <w:r w:rsidRPr="00E13001">
        <w:rPr>
          <w:sz w:val="26"/>
          <w:szCs w:val="26"/>
        </w:rPr>
        <w:t>. (1991), "The Fagerstrom Test for Nicotine Dependence: a revision of the Fagerstrom Tolerance Questionnaire</w:t>
      </w:r>
      <w:r w:rsidRPr="00E13001">
        <w:rPr>
          <w:i/>
          <w:sz w:val="26"/>
          <w:szCs w:val="26"/>
        </w:rPr>
        <w:t>"</w:t>
      </w:r>
      <w:r w:rsidRPr="00E13001">
        <w:rPr>
          <w:sz w:val="26"/>
          <w:szCs w:val="26"/>
        </w:rPr>
        <w:t xml:space="preserve">, </w:t>
      </w:r>
      <w:r w:rsidRPr="00E13001">
        <w:rPr>
          <w:i/>
          <w:sz w:val="26"/>
          <w:szCs w:val="26"/>
        </w:rPr>
        <w:t>Br J Addict</w:t>
      </w:r>
      <w:r w:rsidRPr="00E13001">
        <w:rPr>
          <w:sz w:val="26"/>
          <w:szCs w:val="26"/>
        </w:rPr>
        <w:t xml:space="preserve">, </w:t>
      </w:r>
      <w:r w:rsidRPr="00E13001">
        <w:rPr>
          <w:b/>
          <w:sz w:val="26"/>
          <w:szCs w:val="26"/>
        </w:rPr>
        <w:t xml:space="preserve"> 86(9)</w:t>
      </w:r>
      <w:r w:rsidR="005012EB" w:rsidRPr="00E13001">
        <w:rPr>
          <w:sz w:val="26"/>
          <w:szCs w:val="26"/>
        </w:rPr>
        <w:t>, pp</w:t>
      </w:r>
      <w:r w:rsidRPr="00E13001">
        <w:rPr>
          <w:sz w:val="26"/>
          <w:szCs w:val="26"/>
        </w:rPr>
        <w:t>. 1119-27.</w:t>
      </w:r>
      <w:bookmarkEnd w:id="91"/>
    </w:p>
    <w:p w14:paraId="4AB2C2F5" w14:textId="77777777" w:rsidR="00DE1C34" w:rsidRPr="00E13001" w:rsidRDefault="00DE1C34" w:rsidP="00084A5E">
      <w:pPr>
        <w:pStyle w:val="EndNoteBibliography"/>
        <w:spacing w:after="0" w:line="360" w:lineRule="auto"/>
        <w:ind w:left="720" w:hanging="720"/>
        <w:jc w:val="both"/>
        <w:rPr>
          <w:sz w:val="26"/>
          <w:szCs w:val="26"/>
        </w:rPr>
      </w:pPr>
      <w:bookmarkStart w:id="92" w:name="_ENREF_23"/>
      <w:r w:rsidRPr="00E13001">
        <w:rPr>
          <w:sz w:val="26"/>
          <w:szCs w:val="26"/>
        </w:rPr>
        <w:t>23.</w:t>
      </w:r>
      <w:r w:rsidRPr="00E13001">
        <w:rPr>
          <w:sz w:val="26"/>
          <w:szCs w:val="26"/>
        </w:rPr>
        <w:tab/>
        <w:t>M. Par</w:t>
      </w:r>
      <w:r w:rsidR="005012EB" w:rsidRPr="00E13001">
        <w:rPr>
          <w:sz w:val="26"/>
          <w:szCs w:val="26"/>
        </w:rPr>
        <w:t>ashar, R. Agarwalla, P. Mallik,et al</w:t>
      </w:r>
      <w:r w:rsidRPr="00E13001">
        <w:rPr>
          <w:sz w:val="26"/>
          <w:szCs w:val="26"/>
        </w:rPr>
        <w:t>. (2016), "Prevalence and correlates of nicotine dependence among construction site workers: A cross-sectional study in Delhi</w:t>
      </w:r>
      <w:r w:rsidRPr="00E13001">
        <w:rPr>
          <w:i/>
          <w:sz w:val="26"/>
          <w:szCs w:val="26"/>
        </w:rPr>
        <w:t>"</w:t>
      </w:r>
      <w:r w:rsidRPr="00E13001">
        <w:rPr>
          <w:sz w:val="26"/>
          <w:szCs w:val="26"/>
        </w:rPr>
        <w:t xml:space="preserve">, </w:t>
      </w:r>
      <w:r w:rsidRPr="00E13001">
        <w:rPr>
          <w:i/>
          <w:sz w:val="26"/>
          <w:szCs w:val="26"/>
        </w:rPr>
        <w:t>Lung India</w:t>
      </w:r>
      <w:r w:rsidRPr="00E13001">
        <w:rPr>
          <w:sz w:val="26"/>
          <w:szCs w:val="26"/>
        </w:rPr>
        <w:t xml:space="preserve">, </w:t>
      </w:r>
      <w:r w:rsidRPr="00E13001">
        <w:rPr>
          <w:b/>
          <w:sz w:val="26"/>
          <w:szCs w:val="26"/>
        </w:rPr>
        <w:t xml:space="preserve"> 33(5)</w:t>
      </w:r>
      <w:r w:rsidR="005012EB" w:rsidRPr="00E13001">
        <w:rPr>
          <w:sz w:val="26"/>
          <w:szCs w:val="26"/>
        </w:rPr>
        <w:t>, pp</w:t>
      </w:r>
      <w:r w:rsidRPr="00E13001">
        <w:rPr>
          <w:sz w:val="26"/>
          <w:szCs w:val="26"/>
        </w:rPr>
        <w:t>. 496-501.</w:t>
      </w:r>
      <w:bookmarkEnd w:id="92"/>
    </w:p>
    <w:p w14:paraId="46EE1D80" w14:textId="77777777" w:rsidR="00DE1C34" w:rsidRPr="00E13001" w:rsidRDefault="00DE1C34" w:rsidP="00084A5E">
      <w:pPr>
        <w:pStyle w:val="EndNoteBibliography"/>
        <w:spacing w:after="0" w:line="360" w:lineRule="auto"/>
        <w:ind w:left="720" w:hanging="720"/>
        <w:jc w:val="both"/>
        <w:rPr>
          <w:sz w:val="26"/>
          <w:szCs w:val="26"/>
        </w:rPr>
      </w:pPr>
      <w:bookmarkStart w:id="93" w:name="_ENREF_24"/>
      <w:r w:rsidRPr="00E13001">
        <w:rPr>
          <w:sz w:val="26"/>
          <w:szCs w:val="26"/>
        </w:rPr>
        <w:lastRenderedPageBreak/>
        <w:t>24.</w:t>
      </w:r>
      <w:r w:rsidRPr="00E13001">
        <w:rPr>
          <w:sz w:val="26"/>
          <w:szCs w:val="26"/>
        </w:rPr>
        <w:tab/>
        <w:t>K. Fagerstrom, C. Russ, C. R. Yu</w:t>
      </w:r>
      <w:r w:rsidR="005012EB" w:rsidRPr="00E13001">
        <w:rPr>
          <w:sz w:val="26"/>
          <w:szCs w:val="26"/>
        </w:rPr>
        <w:t>, et al</w:t>
      </w:r>
      <w:r w:rsidRPr="00E13001">
        <w:rPr>
          <w:sz w:val="26"/>
          <w:szCs w:val="26"/>
        </w:rPr>
        <w:t>. (2012), "The Fagerstrom Test for Nicotine Dependence as a predictor of smoking abstinence: a pooled analysis of varenicline clinical trial data</w:t>
      </w:r>
      <w:r w:rsidRPr="00E13001">
        <w:rPr>
          <w:i/>
          <w:sz w:val="26"/>
          <w:szCs w:val="26"/>
        </w:rPr>
        <w:t>"</w:t>
      </w:r>
      <w:r w:rsidRPr="00E13001">
        <w:rPr>
          <w:sz w:val="26"/>
          <w:szCs w:val="26"/>
        </w:rPr>
        <w:t xml:space="preserve">, </w:t>
      </w:r>
      <w:r w:rsidRPr="00E13001">
        <w:rPr>
          <w:i/>
          <w:sz w:val="26"/>
          <w:szCs w:val="26"/>
        </w:rPr>
        <w:t>Nicotine Tob Res</w:t>
      </w:r>
      <w:r w:rsidRPr="00E13001">
        <w:rPr>
          <w:sz w:val="26"/>
          <w:szCs w:val="26"/>
        </w:rPr>
        <w:t xml:space="preserve">, </w:t>
      </w:r>
      <w:r w:rsidRPr="00E13001">
        <w:rPr>
          <w:b/>
          <w:sz w:val="26"/>
          <w:szCs w:val="26"/>
        </w:rPr>
        <w:t xml:space="preserve"> 14(12)</w:t>
      </w:r>
      <w:r w:rsidR="005012EB" w:rsidRPr="00E13001">
        <w:rPr>
          <w:sz w:val="26"/>
          <w:szCs w:val="26"/>
        </w:rPr>
        <w:t>, pp</w:t>
      </w:r>
      <w:r w:rsidRPr="00E13001">
        <w:rPr>
          <w:sz w:val="26"/>
          <w:szCs w:val="26"/>
        </w:rPr>
        <w:t>. 1467-73.</w:t>
      </w:r>
      <w:bookmarkEnd w:id="93"/>
    </w:p>
    <w:p w14:paraId="37EE91F0" w14:textId="77777777" w:rsidR="00DE1C34" w:rsidRPr="00E13001" w:rsidRDefault="00DE1C34" w:rsidP="00084A5E">
      <w:pPr>
        <w:pStyle w:val="EndNoteBibliography"/>
        <w:spacing w:after="0" w:line="360" w:lineRule="auto"/>
        <w:ind w:left="720" w:hanging="720"/>
        <w:jc w:val="both"/>
        <w:rPr>
          <w:sz w:val="26"/>
          <w:szCs w:val="26"/>
        </w:rPr>
      </w:pPr>
      <w:bookmarkStart w:id="94" w:name="_ENREF_25"/>
      <w:r w:rsidRPr="00E13001">
        <w:rPr>
          <w:sz w:val="26"/>
          <w:szCs w:val="26"/>
        </w:rPr>
        <w:t>25.</w:t>
      </w:r>
      <w:r w:rsidRPr="00E13001">
        <w:rPr>
          <w:sz w:val="26"/>
          <w:szCs w:val="26"/>
        </w:rPr>
        <w:tab/>
        <w:t>World Health Organization (2010), "The Global Status Report on Non Communicable Diseases</w:t>
      </w:r>
      <w:r w:rsidRPr="00E13001">
        <w:rPr>
          <w:i/>
          <w:sz w:val="26"/>
          <w:szCs w:val="26"/>
        </w:rPr>
        <w:t>"</w:t>
      </w:r>
      <w:r w:rsidRPr="00E13001">
        <w:rPr>
          <w:sz w:val="26"/>
          <w:szCs w:val="26"/>
        </w:rPr>
        <w:t xml:space="preserve">, </w:t>
      </w:r>
      <w:r w:rsidRPr="00E13001">
        <w:rPr>
          <w:i/>
          <w:sz w:val="26"/>
          <w:szCs w:val="26"/>
        </w:rPr>
        <w:t>World Health Organization</w:t>
      </w:r>
      <w:r w:rsidRPr="00E13001">
        <w:rPr>
          <w:sz w:val="26"/>
          <w:szCs w:val="26"/>
        </w:rPr>
        <w:t>.</w:t>
      </w:r>
      <w:bookmarkEnd w:id="94"/>
    </w:p>
    <w:p w14:paraId="5661873E" w14:textId="77777777" w:rsidR="00DE1C34" w:rsidRPr="00E13001" w:rsidRDefault="00DE1C34" w:rsidP="00084A5E">
      <w:pPr>
        <w:pStyle w:val="EndNoteBibliography"/>
        <w:spacing w:after="0" w:line="360" w:lineRule="auto"/>
        <w:ind w:left="720" w:hanging="720"/>
        <w:jc w:val="both"/>
        <w:rPr>
          <w:sz w:val="26"/>
          <w:szCs w:val="26"/>
        </w:rPr>
      </w:pPr>
      <w:bookmarkStart w:id="95" w:name="_ENREF_26"/>
      <w:r w:rsidRPr="00E13001">
        <w:rPr>
          <w:sz w:val="26"/>
          <w:szCs w:val="26"/>
        </w:rPr>
        <w:t>26.</w:t>
      </w:r>
      <w:r w:rsidRPr="00E13001">
        <w:rPr>
          <w:sz w:val="26"/>
          <w:szCs w:val="26"/>
        </w:rPr>
        <w:tab/>
        <w:t>National Center for Chronic Disease Prevention and health promotion Office on smoking and health (2015), Health Effects of Cigarette Smoking</w:t>
      </w:r>
      <w:bookmarkEnd w:id="95"/>
      <w:r w:rsidR="005012EB" w:rsidRPr="00E13001">
        <w:rPr>
          <w:sz w:val="26"/>
          <w:szCs w:val="26"/>
        </w:rPr>
        <w:t>.</w:t>
      </w:r>
    </w:p>
    <w:p w14:paraId="768E344E" w14:textId="77777777" w:rsidR="00DE1C34" w:rsidRPr="00E13001" w:rsidRDefault="00DE1C34" w:rsidP="00084A5E">
      <w:pPr>
        <w:pStyle w:val="EndNoteBibliography"/>
        <w:spacing w:after="0" w:line="360" w:lineRule="auto"/>
        <w:ind w:left="720" w:hanging="720"/>
        <w:jc w:val="both"/>
        <w:rPr>
          <w:sz w:val="26"/>
          <w:szCs w:val="26"/>
        </w:rPr>
      </w:pPr>
      <w:bookmarkStart w:id="96" w:name="_ENREF_27"/>
      <w:r w:rsidRPr="00E13001">
        <w:rPr>
          <w:sz w:val="26"/>
          <w:szCs w:val="26"/>
        </w:rPr>
        <w:t>27.</w:t>
      </w:r>
      <w:r w:rsidRPr="00E13001">
        <w:rPr>
          <w:sz w:val="26"/>
          <w:szCs w:val="26"/>
        </w:rPr>
        <w:tab/>
        <w:t xml:space="preserve">World Health Organization (2015), </w:t>
      </w:r>
      <w:r w:rsidRPr="00E13001">
        <w:rPr>
          <w:i/>
          <w:sz w:val="26"/>
          <w:szCs w:val="26"/>
        </w:rPr>
        <w:t>Noncommunicable diseases</w:t>
      </w:r>
      <w:r w:rsidRPr="00E13001">
        <w:rPr>
          <w:sz w:val="26"/>
          <w:szCs w:val="26"/>
        </w:rPr>
        <w:t>, World Health Organization.</w:t>
      </w:r>
      <w:bookmarkEnd w:id="96"/>
    </w:p>
    <w:p w14:paraId="48798BEC" w14:textId="77777777" w:rsidR="00DE1C34" w:rsidRPr="00E13001" w:rsidRDefault="00DE1C34" w:rsidP="00084A5E">
      <w:pPr>
        <w:pStyle w:val="EndNoteBibliography"/>
        <w:spacing w:after="0" w:line="360" w:lineRule="auto"/>
        <w:ind w:left="720" w:hanging="720"/>
        <w:jc w:val="both"/>
        <w:rPr>
          <w:sz w:val="26"/>
          <w:szCs w:val="26"/>
        </w:rPr>
      </w:pPr>
      <w:bookmarkStart w:id="97" w:name="_ENREF_28"/>
      <w:r w:rsidRPr="00E13001">
        <w:rPr>
          <w:sz w:val="26"/>
          <w:szCs w:val="26"/>
        </w:rPr>
        <w:t>28.</w:t>
      </w:r>
      <w:r w:rsidRPr="00E13001">
        <w:rPr>
          <w:sz w:val="26"/>
          <w:szCs w:val="26"/>
        </w:rPr>
        <w:tab/>
        <w:t>M. Ezzati, S. J. Henley, A. D. Lopez</w:t>
      </w:r>
      <w:r w:rsidR="005012EB" w:rsidRPr="00E13001">
        <w:rPr>
          <w:sz w:val="26"/>
          <w:szCs w:val="26"/>
        </w:rPr>
        <w:t>, et al</w:t>
      </w:r>
      <w:r w:rsidRPr="00E13001">
        <w:rPr>
          <w:sz w:val="26"/>
          <w:szCs w:val="26"/>
        </w:rPr>
        <w:t>. (2005), "Role of smoking in global and regional cancer epidemiology: current patterns and data needs</w:t>
      </w:r>
      <w:r w:rsidRPr="00E13001">
        <w:rPr>
          <w:i/>
          <w:sz w:val="26"/>
          <w:szCs w:val="26"/>
        </w:rPr>
        <w:t>"</w:t>
      </w:r>
      <w:r w:rsidRPr="00E13001">
        <w:rPr>
          <w:sz w:val="26"/>
          <w:szCs w:val="26"/>
        </w:rPr>
        <w:t xml:space="preserve">, </w:t>
      </w:r>
      <w:r w:rsidRPr="00E13001">
        <w:rPr>
          <w:i/>
          <w:sz w:val="26"/>
          <w:szCs w:val="26"/>
        </w:rPr>
        <w:t>Int J Cancer</w:t>
      </w:r>
      <w:r w:rsidRPr="00E13001">
        <w:rPr>
          <w:sz w:val="26"/>
          <w:szCs w:val="26"/>
        </w:rPr>
        <w:t xml:space="preserve">, </w:t>
      </w:r>
      <w:r w:rsidRPr="00E13001">
        <w:rPr>
          <w:b/>
          <w:sz w:val="26"/>
          <w:szCs w:val="26"/>
        </w:rPr>
        <w:t xml:space="preserve"> 116(6)</w:t>
      </w:r>
      <w:r w:rsidR="005012EB" w:rsidRPr="00E13001">
        <w:rPr>
          <w:sz w:val="26"/>
          <w:szCs w:val="26"/>
        </w:rPr>
        <w:t>, pp</w:t>
      </w:r>
      <w:r w:rsidRPr="00E13001">
        <w:rPr>
          <w:sz w:val="26"/>
          <w:szCs w:val="26"/>
        </w:rPr>
        <w:t>. 963-71.</w:t>
      </w:r>
      <w:bookmarkEnd w:id="97"/>
    </w:p>
    <w:p w14:paraId="79F9B2AD" w14:textId="77777777" w:rsidR="00DE1C34" w:rsidRPr="00E13001" w:rsidRDefault="00DE1C34" w:rsidP="00084A5E">
      <w:pPr>
        <w:pStyle w:val="EndNoteBibliography"/>
        <w:spacing w:after="0" w:line="360" w:lineRule="auto"/>
        <w:ind w:left="720" w:hanging="720"/>
        <w:jc w:val="both"/>
        <w:rPr>
          <w:sz w:val="26"/>
          <w:szCs w:val="26"/>
        </w:rPr>
      </w:pPr>
      <w:bookmarkStart w:id="98" w:name="_ENREF_29"/>
      <w:r w:rsidRPr="00E13001">
        <w:rPr>
          <w:sz w:val="26"/>
          <w:szCs w:val="26"/>
        </w:rPr>
        <w:t>29.</w:t>
      </w:r>
      <w:r w:rsidRPr="00E13001">
        <w:rPr>
          <w:sz w:val="26"/>
          <w:szCs w:val="26"/>
        </w:rPr>
        <w:tab/>
        <w:t>World Health Organization (2016), "International Classification of Diseases(ICD-10)</w:t>
      </w:r>
      <w:r w:rsidRPr="00E13001">
        <w:rPr>
          <w:i/>
          <w:sz w:val="26"/>
          <w:szCs w:val="26"/>
        </w:rPr>
        <w:t>"</w:t>
      </w:r>
      <w:r w:rsidRPr="00E13001">
        <w:rPr>
          <w:sz w:val="26"/>
          <w:szCs w:val="26"/>
        </w:rPr>
        <w:t xml:space="preserve">, </w:t>
      </w:r>
      <w:r w:rsidRPr="00E13001">
        <w:rPr>
          <w:i/>
          <w:sz w:val="26"/>
          <w:szCs w:val="26"/>
        </w:rPr>
        <w:t>World Health Organization</w:t>
      </w:r>
      <w:r w:rsidRPr="00E13001">
        <w:rPr>
          <w:sz w:val="26"/>
          <w:szCs w:val="26"/>
        </w:rPr>
        <w:t>.</w:t>
      </w:r>
      <w:bookmarkEnd w:id="98"/>
    </w:p>
    <w:p w14:paraId="7B487DCC" w14:textId="77777777" w:rsidR="00DE1C34" w:rsidRPr="00E13001" w:rsidRDefault="005012EB" w:rsidP="00084A5E">
      <w:pPr>
        <w:pStyle w:val="EndNoteBibliography"/>
        <w:spacing w:after="0" w:line="360" w:lineRule="auto"/>
        <w:ind w:left="720" w:hanging="720"/>
        <w:jc w:val="both"/>
        <w:rPr>
          <w:sz w:val="26"/>
          <w:szCs w:val="26"/>
        </w:rPr>
      </w:pPr>
      <w:bookmarkStart w:id="99" w:name="_ENREF_30"/>
      <w:r w:rsidRPr="00E13001">
        <w:rPr>
          <w:sz w:val="26"/>
          <w:szCs w:val="26"/>
        </w:rPr>
        <w:t>30.</w:t>
      </w:r>
      <w:r w:rsidRPr="00E13001">
        <w:rPr>
          <w:sz w:val="26"/>
          <w:szCs w:val="26"/>
        </w:rPr>
        <w:tab/>
        <w:t>W</w:t>
      </w:r>
      <w:r w:rsidR="00DE1C34" w:rsidRPr="00E13001">
        <w:rPr>
          <w:sz w:val="26"/>
          <w:szCs w:val="26"/>
        </w:rPr>
        <w:t xml:space="preserve">orld Health Organization(in collaboration with the World Heart Federation and World Stroke Organization) (2011), </w:t>
      </w:r>
      <w:r w:rsidR="00DE1C34" w:rsidRPr="00E13001">
        <w:rPr>
          <w:i/>
          <w:sz w:val="26"/>
          <w:szCs w:val="26"/>
        </w:rPr>
        <w:t>Global Atlas on Cardiovascular Disease Prevention and Control</w:t>
      </w:r>
      <w:r w:rsidR="00DE1C34" w:rsidRPr="00E13001">
        <w:rPr>
          <w:sz w:val="26"/>
          <w:szCs w:val="26"/>
        </w:rPr>
        <w:t>.</w:t>
      </w:r>
      <w:bookmarkEnd w:id="99"/>
    </w:p>
    <w:p w14:paraId="270EEB21" w14:textId="77777777" w:rsidR="00DE1C34" w:rsidRPr="00E13001" w:rsidRDefault="00DE1C34" w:rsidP="00084A5E">
      <w:pPr>
        <w:pStyle w:val="EndNoteBibliography"/>
        <w:spacing w:after="0" w:line="360" w:lineRule="auto"/>
        <w:ind w:left="720" w:hanging="720"/>
        <w:jc w:val="both"/>
        <w:rPr>
          <w:sz w:val="26"/>
          <w:szCs w:val="26"/>
        </w:rPr>
      </w:pPr>
      <w:bookmarkStart w:id="100" w:name="_ENREF_31"/>
      <w:r w:rsidRPr="00E13001">
        <w:rPr>
          <w:sz w:val="26"/>
          <w:szCs w:val="26"/>
        </w:rPr>
        <w:t>31.</w:t>
      </w:r>
      <w:r w:rsidRPr="00E13001">
        <w:rPr>
          <w:sz w:val="26"/>
          <w:szCs w:val="26"/>
        </w:rPr>
        <w:tab/>
        <w:t xml:space="preserve">United State deparment of health and humen sevices (2010), </w:t>
      </w:r>
      <w:r w:rsidRPr="00E13001">
        <w:rPr>
          <w:i/>
          <w:sz w:val="26"/>
          <w:szCs w:val="26"/>
        </w:rPr>
        <w:t>How Tobacco Smoke Causes Disease: The Biology and Behavioral Basis for Smoking-Attributable Disease,A Report of the Surgeon General</w:t>
      </w:r>
      <w:r w:rsidRPr="00E13001">
        <w:rPr>
          <w:sz w:val="26"/>
          <w:szCs w:val="26"/>
        </w:rPr>
        <w:t>.</w:t>
      </w:r>
      <w:bookmarkEnd w:id="100"/>
    </w:p>
    <w:p w14:paraId="025F19BF" w14:textId="77777777" w:rsidR="00DE1C34" w:rsidRPr="00E13001" w:rsidRDefault="00DE1C34" w:rsidP="00084A5E">
      <w:pPr>
        <w:pStyle w:val="EndNoteBibliography"/>
        <w:spacing w:after="0" w:line="360" w:lineRule="auto"/>
        <w:ind w:left="720" w:hanging="720"/>
        <w:jc w:val="both"/>
        <w:rPr>
          <w:sz w:val="26"/>
          <w:szCs w:val="26"/>
        </w:rPr>
      </w:pPr>
      <w:bookmarkStart w:id="101" w:name="_ENREF_32"/>
      <w:r w:rsidRPr="00E13001">
        <w:rPr>
          <w:sz w:val="26"/>
          <w:szCs w:val="26"/>
        </w:rPr>
        <w:t>32.</w:t>
      </w:r>
      <w:r w:rsidRPr="00E13001">
        <w:rPr>
          <w:sz w:val="26"/>
          <w:szCs w:val="26"/>
        </w:rPr>
        <w:tab/>
        <w:t xml:space="preserve">Trần Thu Thủy (2001), </w:t>
      </w:r>
      <w:r w:rsidRPr="00E13001">
        <w:rPr>
          <w:i/>
          <w:sz w:val="26"/>
          <w:szCs w:val="26"/>
        </w:rPr>
        <w:t>“Quản lý công tác chuyên môn bệnh viện”, Quản lý bệnh viện, Nhà xuất bản y học Hà Nội</w:t>
      </w:r>
      <w:r w:rsidRPr="00E13001">
        <w:rPr>
          <w:sz w:val="26"/>
          <w:szCs w:val="26"/>
        </w:rPr>
        <w:t>.</w:t>
      </w:r>
      <w:bookmarkEnd w:id="101"/>
    </w:p>
    <w:p w14:paraId="156B762D" w14:textId="77777777" w:rsidR="00DE1C34" w:rsidRPr="00E13001" w:rsidRDefault="00DE1C34" w:rsidP="00084A5E">
      <w:pPr>
        <w:pStyle w:val="EndNoteBibliography"/>
        <w:spacing w:after="0" w:line="360" w:lineRule="auto"/>
        <w:ind w:left="720" w:hanging="720"/>
        <w:jc w:val="both"/>
        <w:rPr>
          <w:sz w:val="26"/>
          <w:szCs w:val="26"/>
        </w:rPr>
      </w:pPr>
      <w:bookmarkStart w:id="102" w:name="_ENREF_33"/>
      <w:r w:rsidRPr="00E13001">
        <w:rPr>
          <w:sz w:val="26"/>
          <w:szCs w:val="26"/>
        </w:rPr>
        <w:t>33.</w:t>
      </w:r>
      <w:r w:rsidRPr="00E13001">
        <w:rPr>
          <w:sz w:val="26"/>
          <w:szCs w:val="26"/>
        </w:rPr>
        <w:tab/>
      </w:r>
      <w:r w:rsidRPr="00E13001">
        <w:rPr>
          <w:spacing w:val="-10"/>
          <w:sz w:val="26"/>
          <w:szCs w:val="26"/>
        </w:rPr>
        <w:t>Nguyễn Trọng Bài và Bùi Văn Tín và cộng sự (2010), "nghiên cứu mô hình bệnh tật bệnh viện đa khoa huyện Thới Bình trong 4 năm 2006- 2009</w:t>
      </w:r>
      <w:r w:rsidRPr="00E13001">
        <w:rPr>
          <w:i/>
          <w:spacing w:val="-10"/>
          <w:sz w:val="26"/>
          <w:szCs w:val="26"/>
        </w:rPr>
        <w:t>"</w:t>
      </w:r>
      <w:r w:rsidRPr="00E13001">
        <w:rPr>
          <w:spacing w:val="-10"/>
          <w:sz w:val="26"/>
          <w:szCs w:val="26"/>
        </w:rPr>
        <w:t>.</w:t>
      </w:r>
      <w:bookmarkEnd w:id="102"/>
    </w:p>
    <w:p w14:paraId="56A16242" w14:textId="77777777" w:rsidR="00DE1C34" w:rsidRPr="00E13001" w:rsidRDefault="00DE1C34" w:rsidP="00084A5E">
      <w:pPr>
        <w:pStyle w:val="EndNoteBibliography"/>
        <w:spacing w:after="0" w:line="360" w:lineRule="auto"/>
        <w:ind w:left="720" w:hanging="720"/>
        <w:jc w:val="both"/>
        <w:rPr>
          <w:sz w:val="26"/>
          <w:szCs w:val="26"/>
        </w:rPr>
      </w:pPr>
      <w:bookmarkStart w:id="103" w:name="_ENREF_34"/>
      <w:r w:rsidRPr="00E13001">
        <w:rPr>
          <w:sz w:val="26"/>
          <w:szCs w:val="26"/>
        </w:rPr>
        <w:t>34.</w:t>
      </w:r>
      <w:r w:rsidRPr="00E13001">
        <w:rPr>
          <w:sz w:val="26"/>
          <w:szCs w:val="26"/>
        </w:rPr>
        <w:tab/>
        <w:t xml:space="preserve">United State deparment of health and humen sevices (2011), </w:t>
      </w:r>
      <w:r w:rsidRPr="00E13001">
        <w:rPr>
          <w:i/>
          <w:sz w:val="26"/>
          <w:szCs w:val="26"/>
        </w:rPr>
        <w:t>new  disease pattern</w:t>
      </w:r>
      <w:r w:rsidRPr="00E13001">
        <w:rPr>
          <w:sz w:val="26"/>
          <w:szCs w:val="26"/>
        </w:rPr>
        <w:t>.</w:t>
      </w:r>
      <w:bookmarkEnd w:id="103"/>
    </w:p>
    <w:p w14:paraId="08435A84" w14:textId="77777777" w:rsidR="00DE1C34" w:rsidRPr="00E13001" w:rsidRDefault="00DE1C34" w:rsidP="00084A5E">
      <w:pPr>
        <w:pStyle w:val="EndNoteBibliography"/>
        <w:spacing w:after="0" w:line="360" w:lineRule="auto"/>
        <w:ind w:left="720" w:hanging="720"/>
        <w:jc w:val="both"/>
        <w:rPr>
          <w:sz w:val="26"/>
          <w:szCs w:val="26"/>
        </w:rPr>
      </w:pPr>
      <w:bookmarkStart w:id="104" w:name="_ENREF_35"/>
      <w:r w:rsidRPr="00E13001">
        <w:rPr>
          <w:sz w:val="26"/>
          <w:szCs w:val="26"/>
        </w:rPr>
        <w:t>35.</w:t>
      </w:r>
      <w:r w:rsidRPr="00E13001">
        <w:rPr>
          <w:sz w:val="26"/>
          <w:szCs w:val="26"/>
        </w:rPr>
        <w:tab/>
        <w:t>Majid Ezzati và Alan D. Lopez, "Estimates of global mortality attributable to smoking in 2000</w:t>
      </w:r>
      <w:r w:rsidRPr="00E13001">
        <w:rPr>
          <w:i/>
          <w:sz w:val="26"/>
          <w:szCs w:val="26"/>
        </w:rPr>
        <w:t>"</w:t>
      </w:r>
      <w:r w:rsidRPr="00E13001">
        <w:rPr>
          <w:sz w:val="26"/>
          <w:szCs w:val="26"/>
        </w:rPr>
        <w:t xml:space="preserve">, </w:t>
      </w:r>
      <w:r w:rsidRPr="00E13001">
        <w:rPr>
          <w:i/>
          <w:sz w:val="26"/>
          <w:szCs w:val="26"/>
        </w:rPr>
        <w:t>The Lancet</w:t>
      </w:r>
      <w:r w:rsidRPr="00E13001">
        <w:rPr>
          <w:sz w:val="26"/>
          <w:szCs w:val="26"/>
        </w:rPr>
        <w:t xml:space="preserve">, </w:t>
      </w:r>
      <w:r w:rsidRPr="00E13001">
        <w:rPr>
          <w:b/>
          <w:sz w:val="26"/>
          <w:szCs w:val="26"/>
        </w:rPr>
        <w:t xml:space="preserve"> 362(9387)</w:t>
      </w:r>
      <w:r w:rsidR="005012EB" w:rsidRPr="00E13001">
        <w:rPr>
          <w:sz w:val="26"/>
          <w:szCs w:val="26"/>
        </w:rPr>
        <w:t>, pp</w:t>
      </w:r>
      <w:r w:rsidRPr="00E13001">
        <w:rPr>
          <w:sz w:val="26"/>
          <w:szCs w:val="26"/>
        </w:rPr>
        <w:t>. 847-852.</w:t>
      </w:r>
      <w:bookmarkEnd w:id="104"/>
    </w:p>
    <w:p w14:paraId="1AF439F2" w14:textId="77777777" w:rsidR="00DE1C34" w:rsidRPr="00E13001" w:rsidRDefault="00DE1C34" w:rsidP="00084A5E">
      <w:pPr>
        <w:pStyle w:val="EndNoteBibliography"/>
        <w:spacing w:after="0" w:line="360" w:lineRule="auto"/>
        <w:ind w:left="720" w:hanging="720"/>
        <w:jc w:val="both"/>
        <w:rPr>
          <w:sz w:val="26"/>
          <w:szCs w:val="26"/>
        </w:rPr>
      </w:pPr>
      <w:bookmarkStart w:id="105" w:name="_ENREF_36"/>
      <w:r w:rsidRPr="00E13001">
        <w:rPr>
          <w:sz w:val="26"/>
          <w:szCs w:val="26"/>
        </w:rPr>
        <w:lastRenderedPageBreak/>
        <w:t>36.</w:t>
      </w:r>
      <w:r w:rsidRPr="00E13001">
        <w:rPr>
          <w:sz w:val="26"/>
          <w:szCs w:val="26"/>
        </w:rPr>
        <w:tab/>
        <w:t xml:space="preserve">Dongfeng Gu , Tanika N. Kelly , Xigui Wu  </w:t>
      </w:r>
      <w:r w:rsidR="005012EB" w:rsidRPr="00E13001">
        <w:rPr>
          <w:sz w:val="26"/>
          <w:szCs w:val="26"/>
        </w:rPr>
        <w:t xml:space="preserve">,et al. </w:t>
      </w:r>
      <w:r w:rsidRPr="00E13001">
        <w:rPr>
          <w:sz w:val="26"/>
          <w:szCs w:val="26"/>
        </w:rPr>
        <w:t>(2009), "Mortality Attributable to Smoking in China</w:t>
      </w:r>
      <w:r w:rsidRPr="00E13001">
        <w:rPr>
          <w:i/>
          <w:sz w:val="26"/>
          <w:szCs w:val="26"/>
        </w:rPr>
        <w:t>"</w:t>
      </w:r>
      <w:r w:rsidRPr="00E13001">
        <w:rPr>
          <w:sz w:val="26"/>
          <w:szCs w:val="26"/>
        </w:rPr>
        <w:t xml:space="preserve">, </w:t>
      </w:r>
      <w:r w:rsidRPr="00E13001">
        <w:rPr>
          <w:i/>
          <w:sz w:val="26"/>
          <w:szCs w:val="26"/>
        </w:rPr>
        <w:t>New England Journal of Medicine</w:t>
      </w:r>
      <w:r w:rsidRPr="00E13001">
        <w:rPr>
          <w:sz w:val="26"/>
          <w:szCs w:val="26"/>
        </w:rPr>
        <w:t xml:space="preserve">, </w:t>
      </w:r>
      <w:r w:rsidRPr="00E13001">
        <w:rPr>
          <w:b/>
          <w:sz w:val="26"/>
          <w:szCs w:val="26"/>
        </w:rPr>
        <w:t xml:space="preserve"> 360(2)</w:t>
      </w:r>
      <w:r w:rsidR="005012EB" w:rsidRPr="00E13001">
        <w:rPr>
          <w:sz w:val="26"/>
          <w:szCs w:val="26"/>
        </w:rPr>
        <w:t>, pp</w:t>
      </w:r>
      <w:r w:rsidRPr="00E13001">
        <w:rPr>
          <w:sz w:val="26"/>
          <w:szCs w:val="26"/>
        </w:rPr>
        <w:t>. 150-159.</w:t>
      </w:r>
      <w:bookmarkEnd w:id="105"/>
    </w:p>
    <w:p w14:paraId="265FB10A" w14:textId="77777777" w:rsidR="00DE1C34" w:rsidRPr="00E13001" w:rsidRDefault="00DE1C34" w:rsidP="00084A5E">
      <w:pPr>
        <w:pStyle w:val="EndNoteBibliography"/>
        <w:spacing w:after="0" w:line="360" w:lineRule="auto"/>
        <w:ind w:left="720" w:hanging="720"/>
        <w:jc w:val="both"/>
        <w:rPr>
          <w:sz w:val="26"/>
          <w:szCs w:val="26"/>
        </w:rPr>
      </w:pPr>
      <w:bookmarkStart w:id="106" w:name="_ENREF_37"/>
      <w:r w:rsidRPr="00E13001">
        <w:rPr>
          <w:sz w:val="26"/>
          <w:szCs w:val="26"/>
        </w:rPr>
        <w:t>37.</w:t>
      </w:r>
      <w:r w:rsidRPr="00E13001">
        <w:rPr>
          <w:sz w:val="26"/>
          <w:szCs w:val="26"/>
        </w:rPr>
        <w:tab/>
        <w:t xml:space="preserve">P. Groenewald, T. Vos, R. Norman </w:t>
      </w:r>
      <w:r w:rsidR="005012EB" w:rsidRPr="00E13001">
        <w:rPr>
          <w:sz w:val="26"/>
          <w:szCs w:val="26"/>
        </w:rPr>
        <w:t>,et al.</w:t>
      </w:r>
      <w:r w:rsidRPr="00E13001">
        <w:rPr>
          <w:sz w:val="26"/>
          <w:szCs w:val="26"/>
        </w:rPr>
        <w:t>(2007), "Estimating the burden of disease attributable to smoking in South Africa in 2000</w:t>
      </w:r>
      <w:r w:rsidRPr="00E13001">
        <w:rPr>
          <w:i/>
          <w:sz w:val="26"/>
          <w:szCs w:val="26"/>
        </w:rPr>
        <w:t>"</w:t>
      </w:r>
      <w:r w:rsidRPr="00E13001">
        <w:rPr>
          <w:sz w:val="26"/>
          <w:szCs w:val="26"/>
        </w:rPr>
        <w:t xml:space="preserve">, </w:t>
      </w:r>
      <w:r w:rsidRPr="00E13001">
        <w:rPr>
          <w:i/>
          <w:sz w:val="26"/>
          <w:szCs w:val="26"/>
        </w:rPr>
        <w:t>S Afr Med J</w:t>
      </w:r>
      <w:r w:rsidRPr="00E13001">
        <w:rPr>
          <w:sz w:val="26"/>
          <w:szCs w:val="26"/>
        </w:rPr>
        <w:t xml:space="preserve">, </w:t>
      </w:r>
      <w:r w:rsidRPr="00E13001">
        <w:rPr>
          <w:b/>
          <w:sz w:val="26"/>
          <w:szCs w:val="26"/>
        </w:rPr>
        <w:t xml:space="preserve"> 97(8 Pt 2)</w:t>
      </w:r>
      <w:r w:rsidR="005012EB" w:rsidRPr="00E13001">
        <w:rPr>
          <w:sz w:val="26"/>
          <w:szCs w:val="26"/>
        </w:rPr>
        <w:t>, pp</w:t>
      </w:r>
      <w:r w:rsidRPr="00E13001">
        <w:rPr>
          <w:sz w:val="26"/>
          <w:szCs w:val="26"/>
        </w:rPr>
        <w:t>. 674-81.</w:t>
      </w:r>
      <w:bookmarkEnd w:id="106"/>
    </w:p>
    <w:p w14:paraId="401781FB" w14:textId="77777777" w:rsidR="00DE1C34" w:rsidRPr="00E13001" w:rsidRDefault="00DE1C34" w:rsidP="00084A5E">
      <w:pPr>
        <w:pStyle w:val="EndNoteBibliography"/>
        <w:spacing w:after="0" w:line="360" w:lineRule="auto"/>
        <w:ind w:left="720" w:hanging="720"/>
        <w:jc w:val="both"/>
        <w:rPr>
          <w:sz w:val="26"/>
          <w:szCs w:val="26"/>
        </w:rPr>
      </w:pPr>
      <w:bookmarkStart w:id="107" w:name="_ENREF_38"/>
      <w:r w:rsidRPr="00E13001">
        <w:rPr>
          <w:sz w:val="26"/>
          <w:szCs w:val="26"/>
        </w:rPr>
        <w:t>38.</w:t>
      </w:r>
      <w:r w:rsidRPr="00E13001">
        <w:rPr>
          <w:sz w:val="26"/>
          <w:szCs w:val="26"/>
        </w:rPr>
        <w:tab/>
        <w:t xml:space="preserve">F. Sitas, M. Urban, D. Bradshaw </w:t>
      </w:r>
      <w:r w:rsidR="005012EB" w:rsidRPr="00E13001">
        <w:rPr>
          <w:sz w:val="26"/>
          <w:szCs w:val="26"/>
        </w:rPr>
        <w:t xml:space="preserve">,et al. </w:t>
      </w:r>
      <w:r w:rsidRPr="00E13001">
        <w:rPr>
          <w:sz w:val="26"/>
          <w:szCs w:val="26"/>
        </w:rPr>
        <w:t>(2004), "Tobacco attributable deaths in South Africa</w:t>
      </w:r>
      <w:r w:rsidRPr="00E13001">
        <w:rPr>
          <w:i/>
          <w:sz w:val="26"/>
          <w:szCs w:val="26"/>
        </w:rPr>
        <w:t>"</w:t>
      </w:r>
      <w:r w:rsidRPr="00E13001">
        <w:rPr>
          <w:sz w:val="26"/>
          <w:szCs w:val="26"/>
        </w:rPr>
        <w:t xml:space="preserve">, </w:t>
      </w:r>
      <w:r w:rsidRPr="00E13001">
        <w:rPr>
          <w:i/>
          <w:sz w:val="26"/>
          <w:szCs w:val="26"/>
        </w:rPr>
        <w:t>Tob Control</w:t>
      </w:r>
      <w:r w:rsidRPr="00E13001">
        <w:rPr>
          <w:sz w:val="26"/>
          <w:szCs w:val="26"/>
        </w:rPr>
        <w:t xml:space="preserve">, </w:t>
      </w:r>
      <w:r w:rsidRPr="00E13001">
        <w:rPr>
          <w:b/>
          <w:sz w:val="26"/>
          <w:szCs w:val="26"/>
        </w:rPr>
        <w:t xml:space="preserve"> 13(4)</w:t>
      </w:r>
      <w:r w:rsidR="005012EB" w:rsidRPr="00E13001">
        <w:rPr>
          <w:sz w:val="26"/>
          <w:szCs w:val="26"/>
        </w:rPr>
        <w:t>, pp</w:t>
      </w:r>
      <w:r w:rsidRPr="00E13001">
        <w:rPr>
          <w:sz w:val="26"/>
          <w:szCs w:val="26"/>
        </w:rPr>
        <w:t>. 396-9.</w:t>
      </w:r>
      <w:bookmarkEnd w:id="107"/>
    </w:p>
    <w:p w14:paraId="60E2609C" w14:textId="77777777" w:rsidR="00DE1C34" w:rsidRPr="00E13001" w:rsidRDefault="00DE1C34" w:rsidP="00084A5E">
      <w:pPr>
        <w:pStyle w:val="EndNoteBibliography"/>
        <w:spacing w:after="0" w:line="360" w:lineRule="auto"/>
        <w:ind w:left="720" w:hanging="720"/>
        <w:jc w:val="both"/>
        <w:rPr>
          <w:sz w:val="26"/>
          <w:szCs w:val="26"/>
        </w:rPr>
      </w:pPr>
      <w:bookmarkStart w:id="108" w:name="_ENREF_39"/>
      <w:r w:rsidRPr="00E13001">
        <w:rPr>
          <w:sz w:val="26"/>
          <w:szCs w:val="26"/>
        </w:rPr>
        <w:t>39.</w:t>
      </w:r>
      <w:r w:rsidRPr="00E13001">
        <w:rPr>
          <w:sz w:val="26"/>
          <w:szCs w:val="26"/>
        </w:rPr>
        <w:tab/>
        <w:t>I. Hernandez-Garcia, C. Saenz-Gonzalez Mdel và R. Gonzalez-Celador (2010), "[Mortality attributable to smoking in Spain in 2006]</w:t>
      </w:r>
      <w:r w:rsidRPr="00E13001">
        <w:rPr>
          <w:i/>
          <w:sz w:val="26"/>
          <w:szCs w:val="26"/>
        </w:rPr>
        <w:t>"</w:t>
      </w:r>
      <w:r w:rsidRPr="00E13001">
        <w:rPr>
          <w:sz w:val="26"/>
          <w:szCs w:val="26"/>
        </w:rPr>
        <w:t xml:space="preserve">, </w:t>
      </w:r>
      <w:r w:rsidRPr="00E13001">
        <w:rPr>
          <w:i/>
          <w:sz w:val="26"/>
          <w:szCs w:val="26"/>
        </w:rPr>
        <w:t>An Sist Sanit Navar</w:t>
      </w:r>
      <w:r w:rsidRPr="00E13001">
        <w:rPr>
          <w:sz w:val="26"/>
          <w:szCs w:val="26"/>
        </w:rPr>
        <w:t xml:space="preserve">, </w:t>
      </w:r>
      <w:r w:rsidRPr="00E13001">
        <w:rPr>
          <w:b/>
          <w:sz w:val="26"/>
          <w:szCs w:val="26"/>
        </w:rPr>
        <w:t xml:space="preserve"> 33(1)</w:t>
      </w:r>
      <w:r w:rsidR="005012EB" w:rsidRPr="00E13001">
        <w:rPr>
          <w:sz w:val="26"/>
          <w:szCs w:val="26"/>
        </w:rPr>
        <w:t>, pp</w:t>
      </w:r>
      <w:r w:rsidRPr="00E13001">
        <w:rPr>
          <w:sz w:val="26"/>
          <w:szCs w:val="26"/>
        </w:rPr>
        <w:t>. 23-33.</w:t>
      </w:r>
      <w:bookmarkEnd w:id="108"/>
    </w:p>
    <w:p w14:paraId="67A1261F" w14:textId="77777777" w:rsidR="00DE1C34" w:rsidRPr="00E13001" w:rsidRDefault="00DE1C34" w:rsidP="00084A5E">
      <w:pPr>
        <w:pStyle w:val="EndNoteBibliography"/>
        <w:spacing w:after="0" w:line="360" w:lineRule="auto"/>
        <w:ind w:left="720" w:hanging="720"/>
        <w:jc w:val="both"/>
        <w:rPr>
          <w:sz w:val="26"/>
          <w:szCs w:val="26"/>
        </w:rPr>
      </w:pPr>
      <w:bookmarkStart w:id="109" w:name="_ENREF_40"/>
      <w:r w:rsidRPr="00E13001">
        <w:rPr>
          <w:sz w:val="26"/>
          <w:szCs w:val="26"/>
        </w:rPr>
        <w:t>40.</w:t>
      </w:r>
      <w:r w:rsidRPr="00E13001">
        <w:rPr>
          <w:sz w:val="26"/>
          <w:szCs w:val="26"/>
        </w:rPr>
        <w:tab/>
        <w:t xml:space="preserve">Prabhat Jha , Binu Jacob , Vendhan Gajalakshmi  </w:t>
      </w:r>
      <w:r w:rsidR="005012EB" w:rsidRPr="00E13001">
        <w:rPr>
          <w:sz w:val="26"/>
          <w:szCs w:val="26"/>
        </w:rPr>
        <w:t>,et al</w:t>
      </w:r>
      <w:r w:rsidRPr="00E13001">
        <w:rPr>
          <w:sz w:val="26"/>
          <w:szCs w:val="26"/>
        </w:rPr>
        <w:t>. (2008), "A Nationally Representative Case–Control Study of Smoking and Death in India</w:t>
      </w:r>
      <w:r w:rsidRPr="00E13001">
        <w:rPr>
          <w:i/>
          <w:sz w:val="26"/>
          <w:szCs w:val="26"/>
        </w:rPr>
        <w:t>"</w:t>
      </w:r>
      <w:r w:rsidRPr="00E13001">
        <w:rPr>
          <w:sz w:val="26"/>
          <w:szCs w:val="26"/>
        </w:rPr>
        <w:t xml:space="preserve">, </w:t>
      </w:r>
      <w:r w:rsidRPr="00E13001">
        <w:rPr>
          <w:i/>
          <w:sz w:val="26"/>
          <w:szCs w:val="26"/>
        </w:rPr>
        <w:t>New England Journal of Medicine</w:t>
      </w:r>
      <w:r w:rsidRPr="00E13001">
        <w:rPr>
          <w:sz w:val="26"/>
          <w:szCs w:val="26"/>
        </w:rPr>
        <w:t xml:space="preserve">, </w:t>
      </w:r>
      <w:r w:rsidRPr="00E13001">
        <w:rPr>
          <w:b/>
          <w:sz w:val="26"/>
          <w:szCs w:val="26"/>
        </w:rPr>
        <w:t xml:space="preserve"> 358(11)</w:t>
      </w:r>
      <w:r w:rsidR="005012EB" w:rsidRPr="00E13001">
        <w:rPr>
          <w:sz w:val="26"/>
          <w:szCs w:val="26"/>
        </w:rPr>
        <w:t>, pp</w:t>
      </w:r>
      <w:r w:rsidRPr="00E13001">
        <w:rPr>
          <w:sz w:val="26"/>
          <w:szCs w:val="26"/>
        </w:rPr>
        <w:t>. 1137-1147.</w:t>
      </w:r>
      <w:bookmarkEnd w:id="109"/>
    </w:p>
    <w:p w14:paraId="2C407138" w14:textId="77777777" w:rsidR="00DE1C34" w:rsidRPr="00E13001" w:rsidRDefault="00DE1C34" w:rsidP="00084A5E">
      <w:pPr>
        <w:pStyle w:val="EndNoteBibliography"/>
        <w:spacing w:after="0" w:line="360" w:lineRule="auto"/>
        <w:ind w:left="720" w:hanging="720"/>
        <w:jc w:val="both"/>
        <w:rPr>
          <w:sz w:val="26"/>
          <w:szCs w:val="26"/>
        </w:rPr>
      </w:pPr>
      <w:bookmarkStart w:id="110" w:name="_ENREF_41"/>
      <w:r w:rsidRPr="00E13001">
        <w:rPr>
          <w:sz w:val="26"/>
          <w:szCs w:val="26"/>
        </w:rPr>
        <w:t>41.</w:t>
      </w:r>
      <w:r w:rsidRPr="00E13001">
        <w:rPr>
          <w:sz w:val="26"/>
          <w:szCs w:val="26"/>
        </w:rPr>
        <w:tab/>
        <w:t>R</w:t>
      </w:r>
      <w:r w:rsidR="005012EB" w:rsidRPr="00E13001">
        <w:rPr>
          <w:sz w:val="26"/>
          <w:szCs w:val="26"/>
        </w:rPr>
        <w:t xml:space="preserve">. Peto, A. D. Lopez, J. Boreham.et al. </w:t>
      </w:r>
      <w:r w:rsidRPr="00E13001">
        <w:rPr>
          <w:sz w:val="26"/>
          <w:szCs w:val="26"/>
        </w:rPr>
        <w:t>(1992), "Mortality from tobacco in developed countries: indirect estimation from national vital statistics</w:t>
      </w:r>
      <w:r w:rsidRPr="00E13001">
        <w:rPr>
          <w:i/>
          <w:sz w:val="26"/>
          <w:szCs w:val="26"/>
        </w:rPr>
        <w:t>"</w:t>
      </w:r>
      <w:r w:rsidRPr="00E13001">
        <w:rPr>
          <w:sz w:val="26"/>
          <w:szCs w:val="26"/>
        </w:rPr>
        <w:t xml:space="preserve">, </w:t>
      </w:r>
      <w:r w:rsidRPr="00E13001">
        <w:rPr>
          <w:i/>
          <w:sz w:val="26"/>
          <w:szCs w:val="26"/>
        </w:rPr>
        <w:t>Lancet</w:t>
      </w:r>
      <w:r w:rsidRPr="00E13001">
        <w:rPr>
          <w:sz w:val="26"/>
          <w:szCs w:val="26"/>
        </w:rPr>
        <w:t xml:space="preserve">, </w:t>
      </w:r>
      <w:r w:rsidRPr="00E13001">
        <w:rPr>
          <w:b/>
          <w:sz w:val="26"/>
          <w:szCs w:val="26"/>
        </w:rPr>
        <w:t xml:space="preserve"> 339(8804)</w:t>
      </w:r>
      <w:r w:rsidR="005012EB" w:rsidRPr="00E13001">
        <w:rPr>
          <w:sz w:val="26"/>
          <w:szCs w:val="26"/>
        </w:rPr>
        <w:t>, pp</w:t>
      </w:r>
      <w:r w:rsidRPr="00E13001">
        <w:rPr>
          <w:sz w:val="26"/>
          <w:szCs w:val="26"/>
        </w:rPr>
        <w:t>. 1268-78.</w:t>
      </w:r>
      <w:bookmarkEnd w:id="110"/>
    </w:p>
    <w:p w14:paraId="3F4431C8" w14:textId="77777777" w:rsidR="00DE1C34" w:rsidRPr="00E13001" w:rsidRDefault="00DE1C34" w:rsidP="00084A5E">
      <w:pPr>
        <w:pStyle w:val="EndNoteBibliography"/>
        <w:spacing w:after="0" w:line="360" w:lineRule="auto"/>
        <w:ind w:left="720" w:hanging="720"/>
        <w:jc w:val="both"/>
        <w:rPr>
          <w:sz w:val="26"/>
          <w:szCs w:val="26"/>
        </w:rPr>
      </w:pPr>
      <w:bookmarkStart w:id="111" w:name="_ENREF_42"/>
      <w:r w:rsidRPr="00E13001">
        <w:rPr>
          <w:sz w:val="26"/>
          <w:szCs w:val="26"/>
        </w:rPr>
        <w:t>42.</w:t>
      </w:r>
      <w:r w:rsidRPr="00E13001">
        <w:rPr>
          <w:sz w:val="26"/>
          <w:szCs w:val="26"/>
        </w:rPr>
        <w:tab/>
        <w:t xml:space="preserve">R. E. Norman, T. Vos, J. J. Barendregt </w:t>
      </w:r>
      <w:r w:rsidR="005012EB" w:rsidRPr="00E13001">
        <w:rPr>
          <w:sz w:val="26"/>
          <w:szCs w:val="26"/>
        </w:rPr>
        <w:t xml:space="preserve">,et al. </w:t>
      </w:r>
      <w:r w:rsidRPr="00E13001">
        <w:rPr>
          <w:sz w:val="26"/>
          <w:szCs w:val="26"/>
        </w:rPr>
        <w:t>(2013), "Mortality attributable to smoking in Vietnamese men in 2008</w:t>
      </w:r>
      <w:r w:rsidRPr="00E13001">
        <w:rPr>
          <w:i/>
          <w:sz w:val="26"/>
          <w:szCs w:val="26"/>
        </w:rPr>
        <w:t>"</w:t>
      </w:r>
      <w:r w:rsidRPr="00E13001">
        <w:rPr>
          <w:sz w:val="26"/>
          <w:szCs w:val="26"/>
        </w:rPr>
        <w:t xml:space="preserve">, </w:t>
      </w:r>
      <w:r w:rsidRPr="00E13001">
        <w:rPr>
          <w:i/>
          <w:sz w:val="26"/>
          <w:szCs w:val="26"/>
        </w:rPr>
        <w:t>Prev Med</w:t>
      </w:r>
      <w:r w:rsidRPr="00E13001">
        <w:rPr>
          <w:sz w:val="26"/>
          <w:szCs w:val="26"/>
        </w:rPr>
        <w:t xml:space="preserve">, </w:t>
      </w:r>
      <w:r w:rsidRPr="00E13001">
        <w:rPr>
          <w:b/>
          <w:sz w:val="26"/>
          <w:szCs w:val="26"/>
        </w:rPr>
        <w:t xml:space="preserve"> 57(3)</w:t>
      </w:r>
      <w:r w:rsidR="005012EB" w:rsidRPr="00E13001">
        <w:rPr>
          <w:sz w:val="26"/>
          <w:szCs w:val="26"/>
        </w:rPr>
        <w:t>, pp</w:t>
      </w:r>
      <w:r w:rsidRPr="00E13001">
        <w:rPr>
          <w:sz w:val="26"/>
          <w:szCs w:val="26"/>
        </w:rPr>
        <w:t>. 232-7.</w:t>
      </w:r>
      <w:bookmarkEnd w:id="111"/>
    </w:p>
    <w:p w14:paraId="3636A797" w14:textId="77777777" w:rsidR="00DE1C34" w:rsidRPr="00E13001" w:rsidRDefault="00DE1C34" w:rsidP="00084A5E">
      <w:pPr>
        <w:pStyle w:val="EndNoteBibliography"/>
        <w:spacing w:after="0" w:line="360" w:lineRule="auto"/>
        <w:ind w:left="720" w:hanging="720"/>
        <w:jc w:val="both"/>
        <w:rPr>
          <w:sz w:val="26"/>
          <w:szCs w:val="26"/>
        </w:rPr>
      </w:pPr>
      <w:bookmarkStart w:id="112" w:name="_ENREF_43"/>
      <w:r w:rsidRPr="00E13001">
        <w:rPr>
          <w:sz w:val="26"/>
          <w:szCs w:val="26"/>
        </w:rPr>
        <w:t>43.</w:t>
      </w:r>
      <w:r w:rsidRPr="00E13001">
        <w:rPr>
          <w:sz w:val="26"/>
          <w:szCs w:val="26"/>
        </w:rPr>
        <w:tab/>
        <w:t>T. V.</w:t>
      </w:r>
      <w:r w:rsidR="005012EB" w:rsidRPr="00E13001">
        <w:rPr>
          <w:sz w:val="26"/>
          <w:szCs w:val="26"/>
        </w:rPr>
        <w:t xml:space="preserve"> Bui, L. Blizzard, K. N. Luong ,et al. </w:t>
      </w:r>
      <w:r w:rsidRPr="00E13001">
        <w:rPr>
          <w:sz w:val="26"/>
          <w:szCs w:val="26"/>
        </w:rPr>
        <w:t xml:space="preserve"> (2015), "Declining Prevalence of Tobacco Smoking in Vietnam</w:t>
      </w:r>
      <w:r w:rsidRPr="00E13001">
        <w:rPr>
          <w:i/>
          <w:sz w:val="26"/>
          <w:szCs w:val="26"/>
        </w:rPr>
        <w:t>"</w:t>
      </w:r>
      <w:r w:rsidRPr="00E13001">
        <w:rPr>
          <w:sz w:val="26"/>
          <w:szCs w:val="26"/>
        </w:rPr>
        <w:t xml:space="preserve">, </w:t>
      </w:r>
      <w:r w:rsidRPr="00E13001">
        <w:rPr>
          <w:i/>
          <w:sz w:val="26"/>
          <w:szCs w:val="26"/>
        </w:rPr>
        <w:t>Nicotine Tob Res</w:t>
      </w:r>
      <w:r w:rsidRPr="00E13001">
        <w:rPr>
          <w:sz w:val="26"/>
          <w:szCs w:val="26"/>
        </w:rPr>
        <w:t xml:space="preserve">, </w:t>
      </w:r>
      <w:r w:rsidRPr="00E13001">
        <w:rPr>
          <w:b/>
          <w:sz w:val="26"/>
          <w:szCs w:val="26"/>
        </w:rPr>
        <w:t xml:space="preserve"> 17(7)</w:t>
      </w:r>
      <w:r w:rsidR="005012EB" w:rsidRPr="00E13001">
        <w:rPr>
          <w:sz w:val="26"/>
          <w:szCs w:val="26"/>
        </w:rPr>
        <w:t>, pp</w:t>
      </w:r>
      <w:r w:rsidRPr="00E13001">
        <w:rPr>
          <w:sz w:val="26"/>
          <w:szCs w:val="26"/>
        </w:rPr>
        <w:t>. 831-8.</w:t>
      </w:r>
      <w:bookmarkEnd w:id="112"/>
    </w:p>
    <w:p w14:paraId="69C80ED7" w14:textId="77777777" w:rsidR="00DE1C34" w:rsidRPr="00E13001" w:rsidRDefault="00DE1C34" w:rsidP="00084A5E">
      <w:pPr>
        <w:pStyle w:val="EndNoteBibliography"/>
        <w:spacing w:after="0" w:line="360" w:lineRule="auto"/>
        <w:ind w:left="720" w:hanging="720"/>
        <w:jc w:val="both"/>
        <w:rPr>
          <w:sz w:val="26"/>
          <w:szCs w:val="26"/>
        </w:rPr>
      </w:pPr>
      <w:bookmarkStart w:id="113" w:name="_ENREF_44"/>
      <w:r w:rsidRPr="00E13001">
        <w:rPr>
          <w:sz w:val="26"/>
          <w:szCs w:val="26"/>
        </w:rPr>
        <w:t>44.</w:t>
      </w:r>
      <w:r w:rsidRPr="00E13001">
        <w:rPr>
          <w:sz w:val="26"/>
          <w:szCs w:val="26"/>
        </w:rPr>
        <w:tab/>
        <w:t>Ngô Qúy châu, Chu Thị Hạnh và và cộng sự (2005), "nghiên cứu dịch tễ học  bệnh phổi tắc nghẽn mãn tính trong dân cư thành phố Hà Nội</w:t>
      </w:r>
      <w:r w:rsidRPr="00E13001">
        <w:rPr>
          <w:i/>
          <w:sz w:val="26"/>
          <w:szCs w:val="26"/>
        </w:rPr>
        <w:t>"</w:t>
      </w:r>
      <w:r w:rsidRPr="00E13001">
        <w:rPr>
          <w:sz w:val="26"/>
          <w:szCs w:val="26"/>
        </w:rPr>
        <w:t xml:space="preserve">, </w:t>
      </w:r>
      <w:r w:rsidRPr="00E13001">
        <w:rPr>
          <w:i/>
          <w:sz w:val="26"/>
          <w:szCs w:val="26"/>
        </w:rPr>
        <w:t>Báo cáo nghiệm thu đề tài nghiên cứu khoa học cấp bộ, Bộ Y tế 2005</w:t>
      </w:r>
      <w:r w:rsidRPr="00E13001">
        <w:rPr>
          <w:sz w:val="26"/>
          <w:szCs w:val="26"/>
        </w:rPr>
        <w:t>.</w:t>
      </w:r>
      <w:bookmarkEnd w:id="113"/>
    </w:p>
    <w:p w14:paraId="3AEE36C8" w14:textId="77777777" w:rsidR="00DE1C34" w:rsidRPr="00E13001" w:rsidRDefault="00DE1C34" w:rsidP="00084A5E">
      <w:pPr>
        <w:pStyle w:val="EndNoteBibliography"/>
        <w:spacing w:after="0" w:line="360" w:lineRule="auto"/>
        <w:ind w:left="720" w:hanging="720"/>
        <w:jc w:val="both"/>
        <w:rPr>
          <w:sz w:val="26"/>
          <w:szCs w:val="26"/>
        </w:rPr>
      </w:pPr>
      <w:bookmarkStart w:id="114" w:name="_ENREF_45"/>
      <w:r w:rsidRPr="00E13001">
        <w:rPr>
          <w:sz w:val="26"/>
          <w:szCs w:val="26"/>
        </w:rPr>
        <w:t>45.</w:t>
      </w:r>
      <w:r w:rsidRPr="00E13001">
        <w:rPr>
          <w:sz w:val="26"/>
          <w:szCs w:val="26"/>
        </w:rPr>
        <w:tab/>
        <w:t>Ngô Qúy Châu, Lê Vân Anh, Đặng Hùng Minh và các cộng sự. (2006), "Nghiên cứu dịch tễ học bệnh phổi tắc nghẽn mãn tính trong dân cư thành phố Hải Phòng</w:t>
      </w:r>
      <w:r w:rsidRPr="00E13001">
        <w:rPr>
          <w:i/>
          <w:sz w:val="26"/>
          <w:szCs w:val="26"/>
        </w:rPr>
        <w:t>"</w:t>
      </w:r>
      <w:r w:rsidRPr="00E13001">
        <w:rPr>
          <w:sz w:val="26"/>
          <w:szCs w:val="26"/>
        </w:rPr>
        <w:t xml:space="preserve">, </w:t>
      </w:r>
      <w:r w:rsidRPr="00E13001">
        <w:rPr>
          <w:i/>
          <w:sz w:val="26"/>
          <w:szCs w:val="26"/>
        </w:rPr>
        <w:t>tạp chí Y học thực hành Bộ Y tế</w:t>
      </w:r>
      <w:r w:rsidRPr="00E13001">
        <w:rPr>
          <w:sz w:val="26"/>
          <w:szCs w:val="26"/>
        </w:rPr>
        <w:t>.</w:t>
      </w:r>
      <w:bookmarkEnd w:id="114"/>
    </w:p>
    <w:p w14:paraId="5FB866FA" w14:textId="77777777" w:rsidR="00DE1C34" w:rsidRPr="00E13001" w:rsidRDefault="00DE1C34" w:rsidP="00084A5E">
      <w:pPr>
        <w:pStyle w:val="EndNoteBibliography"/>
        <w:spacing w:after="0" w:line="360" w:lineRule="auto"/>
        <w:ind w:left="720" w:hanging="720"/>
        <w:jc w:val="both"/>
        <w:rPr>
          <w:sz w:val="26"/>
          <w:szCs w:val="26"/>
        </w:rPr>
      </w:pPr>
      <w:bookmarkStart w:id="115" w:name="_ENREF_46"/>
      <w:r w:rsidRPr="00E13001">
        <w:rPr>
          <w:sz w:val="26"/>
          <w:szCs w:val="26"/>
        </w:rPr>
        <w:t>46.</w:t>
      </w:r>
      <w:r w:rsidRPr="00E13001">
        <w:rPr>
          <w:sz w:val="26"/>
          <w:szCs w:val="26"/>
        </w:rPr>
        <w:tab/>
        <w:t xml:space="preserve">A.N. Aggarwal1 S.K. Jindal1, K. Chaudhry2, S.K. Chhabra3, G.A. D’Souza4, D. Gupta1, S.K. Katiyar5, R. Kumar1, B. Shah2, V.K. Vijayan3 for Asthma </w:t>
      </w:r>
      <w:r w:rsidRPr="00E13001">
        <w:rPr>
          <w:sz w:val="26"/>
          <w:szCs w:val="26"/>
        </w:rPr>
        <w:lastRenderedPageBreak/>
        <w:t>Epidemiology Study Group, (2006), "Tobacco Smoking in India: Prevalence, Quit-rates and Respiratory Morbidity</w:t>
      </w:r>
      <w:r w:rsidRPr="00E13001">
        <w:rPr>
          <w:i/>
          <w:sz w:val="26"/>
          <w:szCs w:val="26"/>
        </w:rPr>
        <w:t>"</w:t>
      </w:r>
      <w:r w:rsidRPr="00E13001">
        <w:rPr>
          <w:sz w:val="26"/>
          <w:szCs w:val="26"/>
        </w:rPr>
        <w:t>.</w:t>
      </w:r>
      <w:bookmarkEnd w:id="115"/>
    </w:p>
    <w:p w14:paraId="40537A3C" w14:textId="77777777" w:rsidR="00DE1C34" w:rsidRPr="00E13001" w:rsidRDefault="00DE1C34" w:rsidP="00084A5E">
      <w:pPr>
        <w:pStyle w:val="EndNoteBibliography"/>
        <w:spacing w:after="0" w:line="360" w:lineRule="auto"/>
        <w:ind w:left="720" w:hanging="720"/>
        <w:jc w:val="both"/>
        <w:rPr>
          <w:sz w:val="26"/>
          <w:szCs w:val="26"/>
        </w:rPr>
      </w:pPr>
      <w:bookmarkStart w:id="116" w:name="_ENREF_47"/>
      <w:r w:rsidRPr="00E13001">
        <w:rPr>
          <w:sz w:val="26"/>
          <w:szCs w:val="26"/>
        </w:rPr>
        <w:t>47.</w:t>
      </w:r>
      <w:r w:rsidRPr="00E13001">
        <w:rPr>
          <w:sz w:val="26"/>
          <w:szCs w:val="26"/>
        </w:rPr>
        <w:tab/>
        <w:t>H. Bac</w:t>
      </w:r>
      <w:r w:rsidR="005012EB" w:rsidRPr="00E13001">
        <w:rPr>
          <w:sz w:val="26"/>
          <w:szCs w:val="26"/>
        </w:rPr>
        <w:t>kman, L. Hedman, S. A. Jansson,et al.</w:t>
      </w:r>
      <w:r w:rsidRPr="00E13001">
        <w:rPr>
          <w:sz w:val="26"/>
          <w:szCs w:val="26"/>
        </w:rPr>
        <w:t xml:space="preserve"> (2014), "Prevalence trends in respiratory symptoms and asthma in relation to smoking - two cross-sectional studies ten years apart among adults in northern Sweden</w:t>
      </w:r>
      <w:r w:rsidRPr="00E13001">
        <w:rPr>
          <w:i/>
          <w:sz w:val="26"/>
          <w:szCs w:val="26"/>
        </w:rPr>
        <w:t>"</w:t>
      </w:r>
      <w:r w:rsidRPr="00E13001">
        <w:rPr>
          <w:sz w:val="26"/>
          <w:szCs w:val="26"/>
        </w:rPr>
        <w:t xml:space="preserve">, </w:t>
      </w:r>
      <w:r w:rsidRPr="00E13001">
        <w:rPr>
          <w:i/>
          <w:sz w:val="26"/>
          <w:szCs w:val="26"/>
        </w:rPr>
        <w:t>World Allergy Organ J</w:t>
      </w:r>
      <w:r w:rsidRPr="00E13001">
        <w:rPr>
          <w:sz w:val="26"/>
          <w:szCs w:val="26"/>
        </w:rPr>
        <w:t xml:space="preserve">, </w:t>
      </w:r>
      <w:r w:rsidRPr="00E13001">
        <w:rPr>
          <w:b/>
          <w:sz w:val="26"/>
          <w:szCs w:val="26"/>
        </w:rPr>
        <w:t xml:space="preserve"> 7(1)</w:t>
      </w:r>
      <w:r w:rsidR="005012EB" w:rsidRPr="00E13001">
        <w:rPr>
          <w:sz w:val="26"/>
          <w:szCs w:val="26"/>
        </w:rPr>
        <w:t>, pp</w:t>
      </w:r>
      <w:r w:rsidRPr="00E13001">
        <w:rPr>
          <w:sz w:val="26"/>
          <w:szCs w:val="26"/>
        </w:rPr>
        <w:t>. 1.</w:t>
      </w:r>
      <w:bookmarkEnd w:id="116"/>
    </w:p>
    <w:p w14:paraId="5D851B79" w14:textId="77777777" w:rsidR="00DE1C34" w:rsidRPr="00E13001" w:rsidRDefault="00DE1C34" w:rsidP="00084A5E">
      <w:pPr>
        <w:pStyle w:val="EndNoteBibliography"/>
        <w:spacing w:after="0" w:line="360" w:lineRule="auto"/>
        <w:ind w:left="720" w:hanging="720"/>
        <w:jc w:val="both"/>
        <w:rPr>
          <w:sz w:val="26"/>
          <w:szCs w:val="26"/>
        </w:rPr>
      </w:pPr>
      <w:bookmarkStart w:id="117" w:name="_ENREF_48"/>
      <w:r w:rsidRPr="00E13001">
        <w:rPr>
          <w:sz w:val="26"/>
          <w:szCs w:val="26"/>
        </w:rPr>
        <w:t>48.</w:t>
      </w:r>
      <w:r w:rsidRPr="00E13001">
        <w:rPr>
          <w:sz w:val="26"/>
          <w:szCs w:val="26"/>
        </w:rPr>
        <w:tab/>
        <w:t>Julie Morris Peter Frank, Michelle HazellEmail author, Mary Linehan and Timothy Frank, (2006), "Smoking, respiratory symptoms and likely asthma in young people: evidence from postal questionnaire surveys in the Wythenshawe Community Asthma Project (WYCAP)</w:t>
      </w:r>
      <w:r w:rsidRPr="00E13001">
        <w:rPr>
          <w:i/>
          <w:sz w:val="26"/>
          <w:szCs w:val="26"/>
        </w:rPr>
        <w:t>"</w:t>
      </w:r>
      <w:r w:rsidRPr="00E13001">
        <w:rPr>
          <w:sz w:val="26"/>
          <w:szCs w:val="26"/>
        </w:rPr>
        <w:t>.</w:t>
      </w:r>
      <w:bookmarkEnd w:id="117"/>
    </w:p>
    <w:p w14:paraId="567BDC54" w14:textId="77777777" w:rsidR="00DE1C34" w:rsidRPr="00E13001" w:rsidRDefault="00DE1C34" w:rsidP="00084A5E">
      <w:pPr>
        <w:pStyle w:val="EndNoteBibliography"/>
        <w:spacing w:after="0" w:line="336" w:lineRule="auto"/>
        <w:ind w:left="720" w:hanging="720"/>
        <w:jc w:val="both"/>
        <w:rPr>
          <w:sz w:val="26"/>
          <w:szCs w:val="26"/>
        </w:rPr>
      </w:pPr>
      <w:bookmarkStart w:id="118" w:name="_ENREF_49"/>
      <w:r w:rsidRPr="00E13001">
        <w:rPr>
          <w:sz w:val="26"/>
          <w:szCs w:val="26"/>
        </w:rPr>
        <w:t>49.</w:t>
      </w:r>
      <w:r w:rsidRPr="00E13001">
        <w:rPr>
          <w:sz w:val="26"/>
          <w:szCs w:val="26"/>
        </w:rPr>
        <w:tab/>
        <w:t xml:space="preserve">H. T. Do, J. M. Geleijnse, M. </w:t>
      </w:r>
      <w:r w:rsidR="005012EB" w:rsidRPr="00E13001">
        <w:rPr>
          <w:sz w:val="26"/>
          <w:szCs w:val="26"/>
        </w:rPr>
        <w:t>B. Le, et al.</w:t>
      </w:r>
      <w:r w:rsidRPr="00E13001">
        <w:rPr>
          <w:sz w:val="26"/>
          <w:szCs w:val="26"/>
        </w:rPr>
        <w:t>(2015), "National prevalence and associated risk factors of hypertension and prehypertension among Vietnamese adults</w:t>
      </w:r>
      <w:r w:rsidRPr="00E13001">
        <w:rPr>
          <w:i/>
          <w:sz w:val="26"/>
          <w:szCs w:val="26"/>
        </w:rPr>
        <w:t>"</w:t>
      </w:r>
      <w:r w:rsidRPr="00E13001">
        <w:rPr>
          <w:sz w:val="26"/>
          <w:szCs w:val="26"/>
        </w:rPr>
        <w:t xml:space="preserve">, </w:t>
      </w:r>
      <w:r w:rsidRPr="00E13001">
        <w:rPr>
          <w:i/>
          <w:sz w:val="26"/>
          <w:szCs w:val="26"/>
        </w:rPr>
        <w:t>Am J Hypertens</w:t>
      </w:r>
      <w:r w:rsidRPr="00E13001">
        <w:rPr>
          <w:sz w:val="26"/>
          <w:szCs w:val="26"/>
        </w:rPr>
        <w:t xml:space="preserve">, </w:t>
      </w:r>
      <w:r w:rsidRPr="00E13001">
        <w:rPr>
          <w:b/>
          <w:sz w:val="26"/>
          <w:szCs w:val="26"/>
        </w:rPr>
        <w:t xml:space="preserve"> 28(1)</w:t>
      </w:r>
      <w:r w:rsidR="005012EB" w:rsidRPr="00E13001">
        <w:rPr>
          <w:sz w:val="26"/>
          <w:szCs w:val="26"/>
        </w:rPr>
        <w:t>, pp</w:t>
      </w:r>
      <w:r w:rsidRPr="00E13001">
        <w:rPr>
          <w:sz w:val="26"/>
          <w:szCs w:val="26"/>
        </w:rPr>
        <w:t>. 89-97.</w:t>
      </w:r>
      <w:bookmarkEnd w:id="118"/>
    </w:p>
    <w:p w14:paraId="68C06784" w14:textId="77777777" w:rsidR="00DE1C34" w:rsidRPr="00E13001" w:rsidRDefault="00DE1C34" w:rsidP="00084A5E">
      <w:pPr>
        <w:pStyle w:val="EndNoteBibliography"/>
        <w:spacing w:after="0" w:line="336" w:lineRule="auto"/>
        <w:ind w:left="720" w:hanging="720"/>
        <w:jc w:val="both"/>
        <w:rPr>
          <w:sz w:val="26"/>
          <w:szCs w:val="26"/>
        </w:rPr>
      </w:pPr>
      <w:bookmarkStart w:id="119" w:name="_ENREF_50"/>
      <w:r w:rsidRPr="00E13001">
        <w:rPr>
          <w:sz w:val="26"/>
          <w:szCs w:val="26"/>
        </w:rPr>
        <w:t>50.</w:t>
      </w:r>
      <w:r w:rsidRPr="00E13001">
        <w:rPr>
          <w:sz w:val="26"/>
          <w:szCs w:val="26"/>
        </w:rPr>
        <w:tab/>
        <w:t>FJ (Frans) Kok EJM (Edith) Feskens, Ha Do Thi Phuong, and JM (Marianne) Geleijnse, (2014), "Hypertension in Vietnam: prevalence, risk groups and effects of salt reduction</w:t>
      </w:r>
      <w:r w:rsidRPr="00E13001">
        <w:rPr>
          <w:i/>
          <w:sz w:val="26"/>
          <w:szCs w:val="26"/>
        </w:rPr>
        <w:t>"</w:t>
      </w:r>
      <w:r w:rsidRPr="00E13001">
        <w:rPr>
          <w:sz w:val="26"/>
          <w:szCs w:val="26"/>
        </w:rPr>
        <w:t xml:space="preserve">, </w:t>
      </w:r>
      <w:r w:rsidRPr="00E13001">
        <w:rPr>
          <w:i/>
          <w:sz w:val="26"/>
          <w:szCs w:val="26"/>
        </w:rPr>
        <w:t>Wageningen University, Division of Human Nutrition</w:t>
      </w:r>
      <w:r w:rsidRPr="00E13001">
        <w:rPr>
          <w:sz w:val="26"/>
          <w:szCs w:val="26"/>
        </w:rPr>
        <w:t>.</w:t>
      </w:r>
      <w:bookmarkEnd w:id="119"/>
    </w:p>
    <w:p w14:paraId="38502D76" w14:textId="77777777" w:rsidR="00DE1C34" w:rsidRPr="00E13001" w:rsidRDefault="00DE1C34" w:rsidP="00084A5E">
      <w:pPr>
        <w:pStyle w:val="EndNoteBibliography"/>
        <w:spacing w:after="0" w:line="336" w:lineRule="auto"/>
        <w:ind w:left="720" w:hanging="720"/>
        <w:jc w:val="both"/>
        <w:rPr>
          <w:sz w:val="26"/>
          <w:szCs w:val="26"/>
        </w:rPr>
      </w:pPr>
      <w:bookmarkStart w:id="120" w:name="_ENREF_51"/>
      <w:r w:rsidRPr="00E13001">
        <w:rPr>
          <w:sz w:val="26"/>
          <w:szCs w:val="26"/>
        </w:rPr>
        <w:t>51.</w:t>
      </w:r>
      <w:r w:rsidRPr="00E13001">
        <w:rPr>
          <w:sz w:val="26"/>
          <w:szCs w:val="26"/>
        </w:rPr>
        <w:tab/>
        <w:t xml:space="preserve">Quang </w:t>
      </w:r>
      <w:r w:rsidR="005012EB" w:rsidRPr="00E13001">
        <w:rPr>
          <w:sz w:val="26"/>
          <w:szCs w:val="26"/>
        </w:rPr>
        <w:t xml:space="preserve">N.N Son P T, Viet N. L, et al. </w:t>
      </w:r>
      <w:r w:rsidRPr="00E13001">
        <w:rPr>
          <w:sz w:val="26"/>
          <w:szCs w:val="26"/>
        </w:rPr>
        <w:t>(2012), "Prevalence,awareness, treatment and control of hypertension in Vietnam-</w:t>
      </w:r>
      <w:r w:rsidRPr="00E13001">
        <w:rPr>
          <w:rFonts w:ascii="Cambria Math" w:hAnsi="Cambria Math" w:cs="Cambria Math"/>
          <w:sz w:val="26"/>
          <w:szCs w:val="26"/>
        </w:rPr>
        <w:t>‐</w:t>
      </w:r>
      <w:r w:rsidRPr="00E13001">
        <w:rPr>
          <w:sz w:val="26"/>
          <w:szCs w:val="26"/>
        </w:rPr>
        <w:t>results</w:t>
      </w:r>
      <w:r w:rsidRPr="00E13001">
        <w:rPr>
          <w:sz w:val="26"/>
          <w:szCs w:val="26"/>
        </w:rPr>
        <w:tab/>
        <w:t>from a national survey</w:t>
      </w:r>
      <w:r w:rsidRPr="00E13001">
        <w:rPr>
          <w:i/>
          <w:sz w:val="26"/>
          <w:szCs w:val="26"/>
        </w:rPr>
        <w:t>"</w:t>
      </w:r>
      <w:r w:rsidRPr="00E13001">
        <w:rPr>
          <w:sz w:val="26"/>
          <w:szCs w:val="26"/>
        </w:rPr>
        <w:t xml:space="preserve">, </w:t>
      </w:r>
      <w:r w:rsidRPr="00E13001">
        <w:rPr>
          <w:i/>
          <w:sz w:val="26"/>
          <w:szCs w:val="26"/>
        </w:rPr>
        <w:t>J Hum Hypertens</w:t>
      </w:r>
      <w:r w:rsidRPr="00E13001">
        <w:rPr>
          <w:sz w:val="26"/>
          <w:szCs w:val="26"/>
        </w:rPr>
        <w:t>.</w:t>
      </w:r>
      <w:bookmarkEnd w:id="120"/>
    </w:p>
    <w:p w14:paraId="76ECE107" w14:textId="77777777" w:rsidR="00DE1C34" w:rsidRPr="00E13001" w:rsidRDefault="00DE1C34" w:rsidP="00084A5E">
      <w:pPr>
        <w:pStyle w:val="EndNoteBibliography"/>
        <w:spacing w:after="0" w:line="336" w:lineRule="auto"/>
        <w:ind w:left="720" w:hanging="720"/>
        <w:jc w:val="both"/>
        <w:rPr>
          <w:sz w:val="26"/>
          <w:szCs w:val="26"/>
        </w:rPr>
      </w:pPr>
      <w:bookmarkStart w:id="121" w:name="_ENREF_52"/>
      <w:r w:rsidRPr="00E13001">
        <w:rPr>
          <w:sz w:val="26"/>
          <w:szCs w:val="26"/>
        </w:rPr>
        <w:t>52.</w:t>
      </w:r>
      <w:r w:rsidRPr="00E13001">
        <w:rPr>
          <w:sz w:val="26"/>
          <w:szCs w:val="26"/>
        </w:rPr>
        <w:tab/>
        <w:t>MB BCHIR Sarah Wild, PHD1, Gojka Roglic, MD2, Anders Green, MD, PHD, DR MED SCI3, Richard Sicree, MBBS, MPH4 and Hilary King, MD, DSC2, (2004), "Global Prevalence of Diabetes: estimates for the year 2000 and projections for 2030</w:t>
      </w:r>
      <w:r w:rsidRPr="00E13001">
        <w:rPr>
          <w:i/>
          <w:sz w:val="26"/>
          <w:szCs w:val="26"/>
        </w:rPr>
        <w:t>"</w:t>
      </w:r>
      <w:r w:rsidRPr="00E13001">
        <w:rPr>
          <w:sz w:val="26"/>
          <w:szCs w:val="26"/>
        </w:rPr>
        <w:t>.</w:t>
      </w:r>
      <w:bookmarkEnd w:id="121"/>
    </w:p>
    <w:p w14:paraId="7881CF96" w14:textId="77777777" w:rsidR="00DE1C34" w:rsidRPr="00E13001" w:rsidRDefault="00DE1C34" w:rsidP="00084A5E">
      <w:pPr>
        <w:pStyle w:val="EndNoteBibliography"/>
        <w:spacing w:after="0" w:line="336" w:lineRule="auto"/>
        <w:ind w:left="720" w:hanging="720"/>
        <w:jc w:val="both"/>
        <w:rPr>
          <w:sz w:val="26"/>
          <w:szCs w:val="26"/>
        </w:rPr>
      </w:pPr>
      <w:bookmarkStart w:id="122" w:name="_ENREF_53"/>
      <w:r w:rsidRPr="00E13001">
        <w:rPr>
          <w:sz w:val="26"/>
          <w:szCs w:val="26"/>
        </w:rPr>
        <w:t>53.</w:t>
      </w:r>
      <w:r w:rsidRPr="00E13001">
        <w:rPr>
          <w:sz w:val="26"/>
          <w:szCs w:val="26"/>
        </w:rPr>
        <w:tab/>
        <w:t xml:space="preserve">L. Guariguata, D. R. Whiting, I. Hambleton </w:t>
      </w:r>
      <w:r w:rsidR="005012EB" w:rsidRPr="00E13001">
        <w:rPr>
          <w:sz w:val="26"/>
          <w:szCs w:val="26"/>
        </w:rPr>
        <w:t xml:space="preserve">,et al. </w:t>
      </w:r>
      <w:r w:rsidRPr="00E13001">
        <w:rPr>
          <w:sz w:val="26"/>
          <w:szCs w:val="26"/>
        </w:rPr>
        <w:t>(2014), "Global estimates of diabetes prevalence for 2013 and projections for 2035</w:t>
      </w:r>
      <w:r w:rsidRPr="00E13001">
        <w:rPr>
          <w:i/>
          <w:sz w:val="26"/>
          <w:szCs w:val="26"/>
        </w:rPr>
        <w:t>"</w:t>
      </w:r>
      <w:r w:rsidRPr="00E13001">
        <w:rPr>
          <w:sz w:val="26"/>
          <w:szCs w:val="26"/>
        </w:rPr>
        <w:t xml:space="preserve">, </w:t>
      </w:r>
      <w:r w:rsidRPr="00E13001">
        <w:rPr>
          <w:i/>
          <w:sz w:val="26"/>
          <w:szCs w:val="26"/>
        </w:rPr>
        <w:t>Diabetes Res Clin Pract</w:t>
      </w:r>
      <w:r w:rsidRPr="00E13001">
        <w:rPr>
          <w:sz w:val="26"/>
          <w:szCs w:val="26"/>
        </w:rPr>
        <w:t xml:space="preserve">, </w:t>
      </w:r>
      <w:r w:rsidRPr="00E13001">
        <w:rPr>
          <w:b/>
          <w:sz w:val="26"/>
          <w:szCs w:val="26"/>
        </w:rPr>
        <w:t xml:space="preserve"> 103(2)</w:t>
      </w:r>
      <w:r w:rsidR="005012EB" w:rsidRPr="00E13001">
        <w:rPr>
          <w:sz w:val="26"/>
          <w:szCs w:val="26"/>
        </w:rPr>
        <w:t>, pp</w:t>
      </w:r>
      <w:r w:rsidRPr="00E13001">
        <w:rPr>
          <w:sz w:val="26"/>
          <w:szCs w:val="26"/>
        </w:rPr>
        <w:t>. 137-49.</w:t>
      </w:r>
      <w:bookmarkEnd w:id="122"/>
    </w:p>
    <w:p w14:paraId="2705AC0C" w14:textId="77777777" w:rsidR="00DE1C34" w:rsidRPr="00E13001" w:rsidRDefault="00DE1C34" w:rsidP="00084A5E">
      <w:pPr>
        <w:pStyle w:val="EndNoteBibliography"/>
        <w:spacing w:after="0" w:line="336" w:lineRule="auto"/>
        <w:ind w:left="720" w:hanging="720"/>
        <w:jc w:val="both"/>
        <w:rPr>
          <w:sz w:val="26"/>
          <w:szCs w:val="26"/>
        </w:rPr>
      </w:pPr>
      <w:bookmarkStart w:id="123" w:name="_ENREF_54"/>
      <w:r w:rsidRPr="00E13001">
        <w:rPr>
          <w:sz w:val="26"/>
          <w:szCs w:val="26"/>
        </w:rPr>
        <w:t>54.</w:t>
      </w:r>
      <w:r w:rsidRPr="00E13001">
        <w:rPr>
          <w:sz w:val="26"/>
          <w:szCs w:val="26"/>
        </w:rPr>
        <w:tab/>
        <w:t>Hock Kuang Lim, Sumarn</w:t>
      </w:r>
      <w:r w:rsidR="005012EB" w:rsidRPr="00E13001">
        <w:rPr>
          <w:sz w:val="26"/>
          <w:szCs w:val="26"/>
        </w:rPr>
        <w:t xml:space="preserve">i Mohd Ghazali, Cheong Chee Kee, et al. </w:t>
      </w:r>
      <w:r w:rsidRPr="00E13001">
        <w:rPr>
          <w:sz w:val="26"/>
          <w:szCs w:val="26"/>
        </w:rPr>
        <w:t>(2013), "Epidemiology of smoking among Malaysian adult males: prevalence and associated factors</w:t>
      </w:r>
      <w:r w:rsidRPr="00E13001">
        <w:rPr>
          <w:i/>
          <w:sz w:val="26"/>
          <w:szCs w:val="26"/>
        </w:rPr>
        <w:t>"</w:t>
      </w:r>
      <w:r w:rsidRPr="00E13001">
        <w:rPr>
          <w:sz w:val="26"/>
          <w:szCs w:val="26"/>
        </w:rPr>
        <w:t xml:space="preserve">, </w:t>
      </w:r>
      <w:r w:rsidRPr="00E13001">
        <w:rPr>
          <w:i/>
          <w:sz w:val="26"/>
          <w:szCs w:val="26"/>
        </w:rPr>
        <w:t>Liensse Biomed Center</w:t>
      </w:r>
      <w:r w:rsidRPr="00E13001">
        <w:rPr>
          <w:sz w:val="26"/>
          <w:szCs w:val="26"/>
        </w:rPr>
        <w:t>.</w:t>
      </w:r>
      <w:bookmarkEnd w:id="123"/>
    </w:p>
    <w:p w14:paraId="1FA61A42" w14:textId="77777777" w:rsidR="00DE1C34" w:rsidRPr="00E13001" w:rsidRDefault="00DE1C34" w:rsidP="00084A5E">
      <w:pPr>
        <w:pStyle w:val="EndNoteBibliography"/>
        <w:spacing w:after="0" w:line="336" w:lineRule="auto"/>
        <w:ind w:left="720" w:hanging="720"/>
        <w:jc w:val="both"/>
        <w:rPr>
          <w:sz w:val="26"/>
          <w:szCs w:val="26"/>
        </w:rPr>
      </w:pPr>
      <w:bookmarkStart w:id="124" w:name="_ENREF_55"/>
      <w:r w:rsidRPr="00E13001">
        <w:rPr>
          <w:sz w:val="26"/>
          <w:szCs w:val="26"/>
        </w:rPr>
        <w:lastRenderedPageBreak/>
        <w:t>55.</w:t>
      </w:r>
      <w:r w:rsidRPr="00E13001">
        <w:rPr>
          <w:sz w:val="26"/>
          <w:szCs w:val="26"/>
        </w:rPr>
        <w:tab/>
      </w:r>
      <w:r w:rsidRPr="00E13001">
        <w:rPr>
          <w:spacing w:val="-6"/>
          <w:sz w:val="26"/>
          <w:szCs w:val="26"/>
        </w:rPr>
        <w:t>Cho HJ, Khang YH, Jun  HJ</w:t>
      </w:r>
      <w:r w:rsidR="005012EB" w:rsidRPr="00E13001">
        <w:rPr>
          <w:spacing w:val="-6"/>
          <w:sz w:val="26"/>
          <w:szCs w:val="26"/>
        </w:rPr>
        <w:t>, et al</w:t>
      </w:r>
      <w:r w:rsidRPr="00E13001">
        <w:rPr>
          <w:spacing w:val="-6"/>
          <w:sz w:val="26"/>
          <w:szCs w:val="26"/>
        </w:rPr>
        <w:t>. (2008), "Marital status and smoking in Korea: the influence of gender and age</w:t>
      </w:r>
      <w:r w:rsidRPr="00E13001">
        <w:rPr>
          <w:i/>
          <w:spacing w:val="-6"/>
          <w:sz w:val="26"/>
          <w:szCs w:val="26"/>
        </w:rPr>
        <w:t>"</w:t>
      </w:r>
      <w:r w:rsidRPr="00E13001">
        <w:rPr>
          <w:spacing w:val="-6"/>
          <w:sz w:val="26"/>
          <w:szCs w:val="26"/>
        </w:rPr>
        <w:t xml:space="preserve">, </w:t>
      </w:r>
      <w:r w:rsidRPr="00E13001">
        <w:rPr>
          <w:i/>
          <w:spacing w:val="-6"/>
          <w:sz w:val="26"/>
          <w:szCs w:val="26"/>
        </w:rPr>
        <w:t>Soc Sci Med</w:t>
      </w:r>
      <w:r w:rsidR="005012EB" w:rsidRPr="00E13001">
        <w:rPr>
          <w:spacing w:val="-6"/>
          <w:sz w:val="26"/>
          <w:szCs w:val="26"/>
        </w:rPr>
        <w:t>, pp</w:t>
      </w:r>
      <w:r w:rsidRPr="00E13001">
        <w:rPr>
          <w:spacing w:val="-6"/>
          <w:sz w:val="26"/>
          <w:szCs w:val="26"/>
        </w:rPr>
        <w:t>. 66: 609-619.</w:t>
      </w:r>
      <w:bookmarkEnd w:id="124"/>
    </w:p>
    <w:p w14:paraId="424A1DE8" w14:textId="77777777" w:rsidR="00DE1C34" w:rsidRPr="00E13001" w:rsidRDefault="00DE1C34" w:rsidP="00084A5E">
      <w:pPr>
        <w:pStyle w:val="EndNoteBibliography"/>
        <w:spacing w:line="336" w:lineRule="auto"/>
        <w:ind w:left="720" w:hanging="720"/>
        <w:jc w:val="both"/>
        <w:rPr>
          <w:sz w:val="26"/>
          <w:szCs w:val="26"/>
        </w:rPr>
      </w:pPr>
      <w:bookmarkStart w:id="125" w:name="_ENREF_56"/>
      <w:r w:rsidRPr="00E13001">
        <w:rPr>
          <w:sz w:val="26"/>
          <w:szCs w:val="26"/>
        </w:rPr>
        <w:t>56.</w:t>
      </w:r>
      <w:r w:rsidRPr="00E13001">
        <w:rPr>
          <w:sz w:val="26"/>
          <w:szCs w:val="26"/>
        </w:rPr>
        <w:tab/>
        <w:t>United State deparment of health and humen sevices (2014), "Let's Make the Next Generation Tobacco-Free: Your Guide to the 50th Anniversary Surgeon General's Report on Smoking and Health</w:t>
      </w:r>
      <w:r w:rsidRPr="00E13001">
        <w:rPr>
          <w:i/>
          <w:sz w:val="26"/>
          <w:szCs w:val="26"/>
        </w:rPr>
        <w:t>"</w:t>
      </w:r>
      <w:r w:rsidRPr="00E13001">
        <w:rPr>
          <w:sz w:val="26"/>
          <w:szCs w:val="26"/>
        </w:rPr>
        <w:t xml:space="preserve">, </w:t>
      </w:r>
      <w:r w:rsidRPr="00E13001">
        <w:rPr>
          <w:i/>
          <w:sz w:val="26"/>
          <w:szCs w:val="26"/>
        </w:rPr>
        <w:t>Atlanta: U.S. Department of Health and Human Services, Centers for Disease Control and Prevention, National Center for Chronic Disease Prevention and Health Promotion, Office on Smoking and Health</w:t>
      </w:r>
      <w:r w:rsidRPr="00E13001">
        <w:rPr>
          <w:sz w:val="26"/>
          <w:szCs w:val="26"/>
        </w:rPr>
        <w:t>.</w:t>
      </w:r>
      <w:bookmarkEnd w:id="125"/>
    </w:p>
    <w:p w14:paraId="0FCE1BD1" w14:textId="79167C2F" w:rsidR="007351BD" w:rsidRPr="006251E0" w:rsidRDefault="00BA338D" w:rsidP="004A6C67">
      <w:pPr>
        <w:pStyle w:val="Heading1"/>
        <w:tabs>
          <w:tab w:val="left" w:pos="0"/>
          <w:tab w:val="left" w:pos="142"/>
        </w:tabs>
        <w:spacing w:line="360" w:lineRule="auto"/>
      </w:pPr>
      <w:r w:rsidRPr="00E13001">
        <w:rPr>
          <w:sz w:val="26"/>
          <w:szCs w:val="26"/>
        </w:rPr>
        <w:fldChar w:fldCharType="end"/>
      </w:r>
    </w:p>
    <w:p w14:paraId="710DEA6E" w14:textId="77777777" w:rsidR="00E91B6E" w:rsidRDefault="00E91B6E">
      <w:pPr>
        <w:spacing w:after="200" w:line="276" w:lineRule="auto"/>
      </w:pPr>
      <w:r>
        <w:br w:type="page"/>
      </w:r>
    </w:p>
    <w:p w14:paraId="22F98D9E" w14:textId="0BDE35F6" w:rsidR="006C6421" w:rsidRDefault="006C6421"/>
    <w:p w14:paraId="3BC241F0" w14:textId="77777777" w:rsidR="00E91B6E" w:rsidRPr="006251E0" w:rsidRDefault="00E91B6E" w:rsidP="00E91B6E">
      <w:pPr>
        <w:tabs>
          <w:tab w:val="left" w:pos="0"/>
          <w:tab w:val="left" w:pos="142"/>
        </w:tabs>
        <w:spacing w:line="360" w:lineRule="auto"/>
        <w:jc w:val="both"/>
      </w:pPr>
    </w:p>
    <w:p w14:paraId="26685561" w14:textId="77777777" w:rsidR="00E91B6E" w:rsidRDefault="00E91B6E" w:rsidP="00E91B6E">
      <w:pPr>
        <w:tabs>
          <w:tab w:val="left" w:pos="0"/>
          <w:tab w:val="left" w:pos="142"/>
        </w:tabs>
        <w:spacing w:line="360" w:lineRule="auto"/>
        <w:jc w:val="both"/>
      </w:pPr>
    </w:p>
    <w:p w14:paraId="0BA01EC4" w14:textId="77777777" w:rsidR="00E91B6E" w:rsidRPr="004A6DBF" w:rsidRDefault="00E91B6E" w:rsidP="00E91B6E">
      <w:pPr>
        <w:tabs>
          <w:tab w:val="left" w:pos="0"/>
          <w:tab w:val="left" w:pos="142"/>
        </w:tabs>
        <w:spacing w:line="360" w:lineRule="auto"/>
        <w:jc w:val="center"/>
        <w:rPr>
          <w:b/>
        </w:rPr>
      </w:pPr>
      <w:r w:rsidRPr="004A6DBF">
        <w:rPr>
          <w:b/>
        </w:rPr>
        <w:t>LIST OF ABBREVIATION</w:t>
      </w:r>
    </w:p>
    <w:tbl>
      <w:tblPr>
        <w:tblW w:w="0" w:type="auto"/>
        <w:tblLook w:val="04A0" w:firstRow="1" w:lastRow="0" w:firstColumn="1" w:lastColumn="0" w:noHBand="0" w:noVBand="1"/>
      </w:tblPr>
      <w:tblGrid>
        <w:gridCol w:w="1504"/>
        <w:gridCol w:w="7283"/>
      </w:tblGrid>
      <w:tr w:rsidR="00E91B6E" w:rsidRPr="00B14CD3" w14:paraId="67862B03" w14:textId="77777777" w:rsidTr="00B93722">
        <w:trPr>
          <w:trHeight w:val="302"/>
        </w:trPr>
        <w:tc>
          <w:tcPr>
            <w:tcW w:w="1526" w:type="dxa"/>
          </w:tcPr>
          <w:p w14:paraId="18C90558" w14:textId="77777777" w:rsidR="00E91B6E" w:rsidRPr="00B14CD3" w:rsidRDefault="00E91B6E" w:rsidP="00B93722">
            <w:pPr>
              <w:tabs>
                <w:tab w:val="left" w:pos="0"/>
                <w:tab w:val="left" w:pos="142"/>
              </w:tabs>
              <w:spacing w:after="0" w:line="360" w:lineRule="auto"/>
              <w:contextualSpacing/>
              <w:jc w:val="both"/>
            </w:pPr>
            <w:r w:rsidRPr="00B14CD3">
              <w:t>WHO</w:t>
            </w:r>
          </w:p>
        </w:tc>
        <w:tc>
          <w:tcPr>
            <w:tcW w:w="7477" w:type="dxa"/>
          </w:tcPr>
          <w:p w14:paraId="72DEC706" w14:textId="77777777" w:rsidR="00E91B6E" w:rsidRPr="00B14CD3" w:rsidRDefault="00E91B6E" w:rsidP="00B93722">
            <w:pPr>
              <w:tabs>
                <w:tab w:val="left" w:pos="0"/>
                <w:tab w:val="left" w:pos="142"/>
              </w:tabs>
              <w:spacing w:after="0" w:line="360" w:lineRule="auto"/>
              <w:contextualSpacing/>
              <w:jc w:val="both"/>
            </w:pPr>
            <w:r w:rsidRPr="00B14CD3">
              <w:t>: World health organization</w:t>
            </w:r>
          </w:p>
        </w:tc>
      </w:tr>
      <w:tr w:rsidR="00E91B6E" w:rsidRPr="00B14CD3" w14:paraId="425CF510" w14:textId="77777777" w:rsidTr="00B93722">
        <w:tc>
          <w:tcPr>
            <w:tcW w:w="1526" w:type="dxa"/>
          </w:tcPr>
          <w:p w14:paraId="212CF96B" w14:textId="77777777" w:rsidR="00E91B6E" w:rsidRPr="00B14CD3" w:rsidRDefault="00E91B6E" w:rsidP="00B93722">
            <w:pPr>
              <w:tabs>
                <w:tab w:val="left" w:pos="0"/>
                <w:tab w:val="left" w:pos="142"/>
              </w:tabs>
              <w:spacing w:after="0" w:line="360" w:lineRule="auto"/>
              <w:contextualSpacing/>
              <w:jc w:val="both"/>
            </w:pPr>
            <w:r w:rsidRPr="00B14CD3">
              <w:t>GATS</w:t>
            </w:r>
          </w:p>
        </w:tc>
        <w:tc>
          <w:tcPr>
            <w:tcW w:w="7477" w:type="dxa"/>
          </w:tcPr>
          <w:p w14:paraId="556943DA" w14:textId="77777777" w:rsidR="00E91B6E" w:rsidRPr="00B14CD3" w:rsidRDefault="00E91B6E" w:rsidP="00B93722">
            <w:pPr>
              <w:tabs>
                <w:tab w:val="left" w:pos="0"/>
                <w:tab w:val="left" w:pos="142"/>
              </w:tabs>
              <w:spacing w:after="0" w:line="360" w:lineRule="auto"/>
              <w:contextualSpacing/>
              <w:jc w:val="both"/>
            </w:pPr>
            <w:r w:rsidRPr="00B14CD3">
              <w:t xml:space="preserve">: Global adult tobacco survey </w:t>
            </w:r>
          </w:p>
        </w:tc>
      </w:tr>
      <w:tr w:rsidR="00E91B6E" w:rsidRPr="00B14CD3" w14:paraId="42E03381" w14:textId="77777777" w:rsidTr="00B93722">
        <w:tc>
          <w:tcPr>
            <w:tcW w:w="1526" w:type="dxa"/>
          </w:tcPr>
          <w:p w14:paraId="03322BC0" w14:textId="77777777" w:rsidR="00E91B6E" w:rsidRPr="00B14CD3" w:rsidRDefault="00E91B6E" w:rsidP="00B93722">
            <w:pPr>
              <w:tabs>
                <w:tab w:val="left" w:pos="0"/>
                <w:tab w:val="left" w:pos="142"/>
              </w:tabs>
              <w:spacing w:after="0" w:line="360" w:lineRule="auto"/>
              <w:contextualSpacing/>
              <w:jc w:val="both"/>
            </w:pPr>
            <w:r w:rsidRPr="00B14CD3">
              <w:t>COPD</w:t>
            </w:r>
          </w:p>
        </w:tc>
        <w:tc>
          <w:tcPr>
            <w:tcW w:w="7477" w:type="dxa"/>
          </w:tcPr>
          <w:p w14:paraId="36C51C6C" w14:textId="77777777" w:rsidR="00E91B6E" w:rsidRPr="00B14CD3" w:rsidRDefault="00E91B6E" w:rsidP="00B93722">
            <w:pPr>
              <w:tabs>
                <w:tab w:val="left" w:pos="0"/>
                <w:tab w:val="left" w:pos="142"/>
              </w:tabs>
              <w:spacing w:after="0" w:line="360" w:lineRule="auto"/>
              <w:contextualSpacing/>
              <w:jc w:val="both"/>
            </w:pPr>
            <w:r w:rsidRPr="00B14CD3">
              <w:t>: Chronic obstructive pulmonary disease</w:t>
            </w:r>
          </w:p>
        </w:tc>
      </w:tr>
      <w:tr w:rsidR="00E91B6E" w:rsidRPr="00B14CD3" w14:paraId="69DC8525" w14:textId="77777777" w:rsidTr="00B93722">
        <w:tc>
          <w:tcPr>
            <w:tcW w:w="1526" w:type="dxa"/>
          </w:tcPr>
          <w:p w14:paraId="2E24A54B" w14:textId="77777777" w:rsidR="00E91B6E" w:rsidRPr="00B14CD3" w:rsidRDefault="00E91B6E" w:rsidP="00B93722">
            <w:pPr>
              <w:tabs>
                <w:tab w:val="left" w:pos="0"/>
                <w:tab w:val="left" w:pos="142"/>
              </w:tabs>
              <w:spacing w:after="0" w:line="360" w:lineRule="auto"/>
              <w:contextualSpacing/>
              <w:jc w:val="both"/>
            </w:pPr>
            <w:r w:rsidRPr="00B14CD3">
              <w:t>DSM</w:t>
            </w:r>
          </w:p>
        </w:tc>
        <w:tc>
          <w:tcPr>
            <w:tcW w:w="7477" w:type="dxa"/>
          </w:tcPr>
          <w:p w14:paraId="4EE60862" w14:textId="77777777" w:rsidR="00E91B6E" w:rsidRPr="00B14CD3" w:rsidRDefault="00E91B6E" w:rsidP="00B93722">
            <w:pPr>
              <w:tabs>
                <w:tab w:val="left" w:pos="0"/>
                <w:tab w:val="left" w:pos="142"/>
              </w:tabs>
              <w:spacing w:after="0" w:line="360" w:lineRule="auto"/>
              <w:contextualSpacing/>
              <w:jc w:val="both"/>
            </w:pPr>
            <w:r w:rsidRPr="00B14CD3">
              <w:t>: The Diagnostic and Statistical Manual of Mental Disorders</w:t>
            </w:r>
          </w:p>
        </w:tc>
      </w:tr>
      <w:tr w:rsidR="00E91B6E" w:rsidRPr="00B14CD3" w14:paraId="4FA52022" w14:textId="77777777" w:rsidTr="00B93722">
        <w:tc>
          <w:tcPr>
            <w:tcW w:w="1526" w:type="dxa"/>
          </w:tcPr>
          <w:p w14:paraId="4BECCBB6" w14:textId="77777777" w:rsidR="00E91B6E" w:rsidRPr="00B14CD3" w:rsidRDefault="00E91B6E" w:rsidP="00B93722">
            <w:pPr>
              <w:tabs>
                <w:tab w:val="left" w:pos="0"/>
                <w:tab w:val="left" w:pos="142"/>
              </w:tabs>
              <w:spacing w:after="0" w:line="360" w:lineRule="auto"/>
              <w:contextualSpacing/>
              <w:jc w:val="both"/>
            </w:pPr>
            <w:r w:rsidRPr="00B14CD3">
              <w:t>ICD</w:t>
            </w:r>
          </w:p>
        </w:tc>
        <w:tc>
          <w:tcPr>
            <w:tcW w:w="7477" w:type="dxa"/>
          </w:tcPr>
          <w:p w14:paraId="564FD4D7" w14:textId="77777777" w:rsidR="00E91B6E" w:rsidRPr="00B14CD3" w:rsidRDefault="00E91B6E" w:rsidP="00B93722">
            <w:pPr>
              <w:tabs>
                <w:tab w:val="left" w:pos="0"/>
                <w:tab w:val="left" w:pos="142"/>
              </w:tabs>
              <w:spacing w:after="0" w:line="360" w:lineRule="auto"/>
              <w:contextualSpacing/>
              <w:jc w:val="both"/>
            </w:pPr>
            <w:r w:rsidRPr="00B14CD3">
              <w:t>: International criteria disease</w:t>
            </w:r>
          </w:p>
        </w:tc>
      </w:tr>
      <w:tr w:rsidR="00E91B6E" w:rsidRPr="00B14CD3" w14:paraId="0C8C54E8" w14:textId="77777777" w:rsidTr="00B93722">
        <w:tc>
          <w:tcPr>
            <w:tcW w:w="1526" w:type="dxa"/>
          </w:tcPr>
          <w:p w14:paraId="0CCEA500" w14:textId="77777777" w:rsidR="00E91B6E" w:rsidRPr="00B14CD3" w:rsidRDefault="00E91B6E" w:rsidP="00B93722">
            <w:pPr>
              <w:tabs>
                <w:tab w:val="left" w:pos="0"/>
                <w:tab w:val="left" w:pos="142"/>
              </w:tabs>
              <w:spacing w:after="0" w:line="360" w:lineRule="auto"/>
              <w:contextualSpacing/>
              <w:jc w:val="both"/>
            </w:pPr>
            <w:r w:rsidRPr="00B14CD3">
              <w:t>CVD</w:t>
            </w:r>
          </w:p>
        </w:tc>
        <w:tc>
          <w:tcPr>
            <w:tcW w:w="7477" w:type="dxa"/>
          </w:tcPr>
          <w:p w14:paraId="6E9CB302" w14:textId="77777777" w:rsidR="00E91B6E" w:rsidRPr="00B14CD3" w:rsidRDefault="00E91B6E" w:rsidP="00B93722">
            <w:pPr>
              <w:tabs>
                <w:tab w:val="left" w:pos="0"/>
                <w:tab w:val="left" w:pos="142"/>
              </w:tabs>
              <w:spacing w:after="0" w:line="360" w:lineRule="auto"/>
              <w:contextualSpacing/>
              <w:jc w:val="both"/>
            </w:pPr>
            <w:r w:rsidRPr="00B14CD3">
              <w:t xml:space="preserve">: Cardiovascular disease </w:t>
            </w:r>
          </w:p>
        </w:tc>
      </w:tr>
      <w:tr w:rsidR="00E91B6E" w:rsidRPr="00B14CD3" w14:paraId="3686E209" w14:textId="77777777" w:rsidTr="00B93722">
        <w:tc>
          <w:tcPr>
            <w:tcW w:w="1526" w:type="dxa"/>
          </w:tcPr>
          <w:p w14:paraId="7EA20173" w14:textId="77777777" w:rsidR="00E91B6E" w:rsidRPr="00B14CD3" w:rsidRDefault="00E91B6E" w:rsidP="00B93722">
            <w:pPr>
              <w:tabs>
                <w:tab w:val="left" w:pos="0"/>
                <w:tab w:val="left" w:pos="142"/>
              </w:tabs>
              <w:spacing w:after="0" w:line="360" w:lineRule="auto"/>
              <w:contextualSpacing/>
              <w:jc w:val="both"/>
            </w:pPr>
            <w:r w:rsidRPr="00B14CD3">
              <w:t xml:space="preserve">ENT </w:t>
            </w:r>
          </w:p>
        </w:tc>
        <w:tc>
          <w:tcPr>
            <w:tcW w:w="7477" w:type="dxa"/>
          </w:tcPr>
          <w:p w14:paraId="281E8952" w14:textId="77777777" w:rsidR="00E91B6E" w:rsidRPr="00B14CD3" w:rsidRDefault="00E91B6E" w:rsidP="00B93722">
            <w:pPr>
              <w:tabs>
                <w:tab w:val="left" w:pos="0"/>
                <w:tab w:val="left" w:pos="142"/>
              </w:tabs>
              <w:spacing w:after="0" w:line="360" w:lineRule="auto"/>
              <w:contextualSpacing/>
              <w:jc w:val="both"/>
            </w:pPr>
            <w:r w:rsidRPr="00B14CD3">
              <w:t>: Ear, nose, and throat</w:t>
            </w:r>
          </w:p>
        </w:tc>
      </w:tr>
      <w:tr w:rsidR="00E91B6E" w:rsidRPr="00B14CD3" w14:paraId="7304FCF9" w14:textId="77777777" w:rsidTr="00B93722">
        <w:tc>
          <w:tcPr>
            <w:tcW w:w="1526" w:type="dxa"/>
          </w:tcPr>
          <w:p w14:paraId="6F9A458A" w14:textId="77777777" w:rsidR="00E91B6E" w:rsidRPr="00B14CD3" w:rsidRDefault="00E91B6E" w:rsidP="00B93722">
            <w:pPr>
              <w:tabs>
                <w:tab w:val="left" w:pos="0"/>
                <w:tab w:val="left" w:pos="142"/>
              </w:tabs>
              <w:spacing w:after="0" w:line="360" w:lineRule="auto"/>
              <w:contextualSpacing/>
              <w:jc w:val="both"/>
            </w:pPr>
            <w:r>
              <w:t>CO</w:t>
            </w:r>
          </w:p>
        </w:tc>
        <w:tc>
          <w:tcPr>
            <w:tcW w:w="7477" w:type="dxa"/>
          </w:tcPr>
          <w:p w14:paraId="0C6AA9E9" w14:textId="77777777" w:rsidR="00E91B6E" w:rsidRPr="00B14CD3" w:rsidRDefault="00E91B6E" w:rsidP="00B93722">
            <w:pPr>
              <w:tabs>
                <w:tab w:val="left" w:pos="0"/>
                <w:tab w:val="left" w:pos="142"/>
              </w:tabs>
              <w:spacing w:after="0" w:line="360" w:lineRule="auto"/>
              <w:contextualSpacing/>
              <w:jc w:val="both"/>
            </w:pPr>
            <w:r>
              <w:t>: Carbon monoxide</w:t>
            </w:r>
          </w:p>
        </w:tc>
      </w:tr>
      <w:tr w:rsidR="00E91B6E" w:rsidRPr="00B14CD3" w14:paraId="77D1D293" w14:textId="77777777" w:rsidTr="00B93722">
        <w:tc>
          <w:tcPr>
            <w:tcW w:w="1526" w:type="dxa"/>
          </w:tcPr>
          <w:p w14:paraId="2169D88A" w14:textId="77777777" w:rsidR="00E91B6E" w:rsidRDefault="00E91B6E" w:rsidP="00B93722">
            <w:pPr>
              <w:tabs>
                <w:tab w:val="left" w:pos="0"/>
                <w:tab w:val="left" w:pos="142"/>
              </w:tabs>
              <w:spacing w:after="0" w:line="360" w:lineRule="auto"/>
              <w:contextualSpacing/>
              <w:jc w:val="both"/>
            </w:pPr>
            <w:r>
              <w:t>NCDS</w:t>
            </w:r>
          </w:p>
        </w:tc>
        <w:tc>
          <w:tcPr>
            <w:tcW w:w="7477" w:type="dxa"/>
          </w:tcPr>
          <w:p w14:paraId="74A4F82D" w14:textId="77777777" w:rsidR="00E91B6E" w:rsidRDefault="00E91B6E" w:rsidP="00B93722">
            <w:pPr>
              <w:tabs>
                <w:tab w:val="left" w:pos="0"/>
                <w:tab w:val="left" w:pos="142"/>
              </w:tabs>
              <w:spacing w:after="0" w:line="360" w:lineRule="auto"/>
              <w:contextualSpacing/>
              <w:jc w:val="both"/>
            </w:pPr>
            <w:r>
              <w:t>: None communicable diseases</w:t>
            </w:r>
          </w:p>
        </w:tc>
      </w:tr>
      <w:tr w:rsidR="00E91B6E" w:rsidRPr="00B14CD3" w14:paraId="3CDEAD43" w14:textId="77777777" w:rsidTr="00B93722">
        <w:tc>
          <w:tcPr>
            <w:tcW w:w="1526" w:type="dxa"/>
          </w:tcPr>
          <w:p w14:paraId="478857E6" w14:textId="77777777" w:rsidR="00E91B6E" w:rsidRDefault="00E91B6E" w:rsidP="00B93722">
            <w:pPr>
              <w:tabs>
                <w:tab w:val="left" w:pos="0"/>
                <w:tab w:val="left" w:pos="142"/>
              </w:tabs>
              <w:spacing w:after="0" w:line="360" w:lineRule="auto"/>
              <w:contextualSpacing/>
              <w:jc w:val="both"/>
            </w:pPr>
            <w:r>
              <w:t>OR</w:t>
            </w:r>
          </w:p>
        </w:tc>
        <w:tc>
          <w:tcPr>
            <w:tcW w:w="7477" w:type="dxa"/>
          </w:tcPr>
          <w:p w14:paraId="54A0EE31" w14:textId="77777777" w:rsidR="00E91B6E" w:rsidRDefault="00E91B6E" w:rsidP="00B93722">
            <w:pPr>
              <w:tabs>
                <w:tab w:val="left" w:pos="0"/>
                <w:tab w:val="left" w:pos="142"/>
              </w:tabs>
              <w:spacing w:after="0" w:line="360" w:lineRule="auto"/>
              <w:contextualSpacing/>
              <w:jc w:val="both"/>
            </w:pPr>
            <w:r>
              <w:t>: Odds ratio</w:t>
            </w:r>
          </w:p>
        </w:tc>
      </w:tr>
      <w:tr w:rsidR="00E91B6E" w:rsidRPr="00B14CD3" w14:paraId="4D062103" w14:textId="77777777" w:rsidTr="00B93722">
        <w:tc>
          <w:tcPr>
            <w:tcW w:w="1526" w:type="dxa"/>
          </w:tcPr>
          <w:p w14:paraId="45A9A68D" w14:textId="77777777" w:rsidR="00E91B6E" w:rsidRDefault="00E91B6E" w:rsidP="00B93722">
            <w:pPr>
              <w:tabs>
                <w:tab w:val="left" w:pos="0"/>
                <w:tab w:val="left" w:pos="142"/>
              </w:tabs>
              <w:spacing w:after="0" w:line="360" w:lineRule="auto"/>
              <w:contextualSpacing/>
              <w:jc w:val="both"/>
            </w:pPr>
            <w:r w:rsidRPr="006251E0">
              <w:t>COHb</w:t>
            </w:r>
          </w:p>
        </w:tc>
        <w:tc>
          <w:tcPr>
            <w:tcW w:w="7477" w:type="dxa"/>
          </w:tcPr>
          <w:p w14:paraId="18674671" w14:textId="77777777" w:rsidR="00E91B6E" w:rsidRDefault="00E91B6E" w:rsidP="00B93722">
            <w:pPr>
              <w:tabs>
                <w:tab w:val="left" w:pos="0"/>
                <w:tab w:val="left" w:pos="142"/>
              </w:tabs>
              <w:spacing w:after="0" w:line="360" w:lineRule="auto"/>
              <w:contextualSpacing/>
              <w:jc w:val="both"/>
            </w:pPr>
            <w:r>
              <w:t>: C</w:t>
            </w:r>
            <w:r w:rsidRPr="006251E0">
              <w:t>arboxyhemoglobin</w:t>
            </w:r>
          </w:p>
        </w:tc>
      </w:tr>
      <w:tr w:rsidR="00E91B6E" w:rsidRPr="00B14CD3" w14:paraId="5D0EF2EB" w14:textId="77777777" w:rsidTr="00B93722">
        <w:tc>
          <w:tcPr>
            <w:tcW w:w="1526" w:type="dxa"/>
          </w:tcPr>
          <w:p w14:paraId="7F2D4042" w14:textId="77777777" w:rsidR="00E91B6E" w:rsidRDefault="00E91B6E" w:rsidP="00B93722">
            <w:pPr>
              <w:tabs>
                <w:tab w:val="left" w:pos="0"/>
                <w:tab w:val="left" w:pos="142"/>
              </w:tabs>
              <w:spacing w:after="0" w:line="360" w:lineRule="auto"/>
              <w:contextualSpacing/>
              <w:jc w:val="both"/>
            </w:pPr>
            <w:r>
              <w:t>PAHs</w:t>
            </w:r>
          </w:p>
        </w:tc>
        <w:tc>
          <w:tcPr>
            <w:tcW w:w="7477" w:type="dxa"/>
          </w:tcPr>
          <w:p w14:paraId="060731D2" w14:textId="77777777" w:rsidR="00E91B6E" w:rsidRDefault="00E91B6E" w:rsidP="00B93722">
            <w:pPr>
              <w:tabs>
                <w:tab w:val="left" w:pos="0"/>
                <w:tab w:val="left" w:pos="142"/>
              </w:tabs>
              <w:spacing w:after="0" w:line="360" w:lineRule="auto"/>
              <w:contextualSpacing/>
              <w:jc w:val="both"/>
            </w:pPr>
            <w:r>
              <w:t xml:space="preserve">: </w:t>
            </w:r>
            <w:r w:rsidRPr="006251E0">
              <w:t>Polycyclic aromatic hydrocarbons</w:t>
            </w:r>
          </w:p>
        </w:tc>
      </w:tr>
      <w:tr w:rsidR="00E91B6E" w:rsidRPr="00B14CD3" w14:paraId="121CC79E" w14:textId="77777777" w:rsidTr="00B93722">
        <w:tc>
          <w:tcPr>
            <w:tcW w:w="1526" w:type="dxa"/>
          </w:tcPr>
          <w:p w14:paraId="218A12F7" w14:textId="77777777" w:rsidR="00E91B6E" w:rsidRDefault="00E91B6E" w:rsidP="00B93722">
            <w:pPr>
              <w:tabs>
                <w:tab w:val="left" w:pos="0"/>
                <w:tab w:val="left" w:pos="142"/>
              </w:tabs>
              <w:spacing w:after="0" w:line="360" w:lineRule="auto"/>
              <w:contextualSpacing/>
              <w:jc w:val="both"/>
            </w:pPr>
            <w:r>
              <w:t>CI</w:t>
            </w:r>
          </w:p>
        </w:tc>
        <w:tc>
          <w:tcPr>
            <w:tcW w:w="7477" w:type="dxa"/>
          </w:tcPr>
          <w:p w14:paraId="49064F4B" w14:textId="77777777" w:rsidR="00E91B6E" w:rsidRDefault="00E91B6E" w:rsidP="00B93722">
            <w:pPr>
              <w:tabs>
                <w:tab w:val="left" w:pos="0"/>
                <w:tab w:val="left" w:pos="142"/>
              </w:tabs>
              <w:spacing w:after="0" w:line="360" w:lineRule="auto"/>
              <w:contextualSpacing/>
              <w:jc w:val="both"/>
            </w:pPr>
            <w:r>
              <w:t>: Confidence interval</w:t>
            </w:r>
          </w:p>
        </w:tc>
      </w:tr>
      <w:tr w:rsidR="00E91B6E" w:rsidRPr="00B14CD3" w14:paraId="59EA0756" w14:textId="77777777" w:rsidTr="00B93722">
        <w:tc>
          <w:tcPr>
            <w:tcW w:w="1526" w:type="dxa"/>
          </w:tcPr>
          <w:p w14:paraId="7522A3EE" w14:textId="77777777" w:rsidR="00E91B6E" w:rsidRDefault="00E91B6E" w:rsidP="00B93722">
            <w:pPr>
              <w:tabs>
                <w:tab w:val="left" w:pos="0"/>
                <w:tab w:val="left" w:pos="142"/>
              </w:tabs>
              <w:spacing w:after="0" w:line="360" w:lineRule="auto"/>
              <w:contextualSpacing/>
              <w:jc w:val="both"/>
            </w:pPr>
            <w:r>
              <w:t>PAFs</w:t>
            </w:r>
          </w:p>
        </w:tc>
        <w:tc>
          <w:tcPr>
            <w:tcW w:w="7477" w:type="dxa"/>
          </w:tcPr>
          <w:p w14:paraId="4CF7CFC1" w14:textId="77777777" w:rsidR="00E91B6E" w:rsidRDefault="00E91B6E" w:rsidP="00B93722">
            <w:pPr>
              <w:tabs>
                <w:tab w:val="left" w:pos="0"/>
                <w:tab w:val="left" w:pos="142"/>
              </w:tabs>
              <w:spacing w:after="0" w:line="360" w:lineRule="auto"/>
              <w:contextualSpacing/>
              <w:jc w:val="both"/>
            </w:pPr>
            <w:r>
              <w:t xml:space="preserve">: Population attributable fractions </w:t>
            </w:r>
          </w:p>
        </w:tc>
      </w:tr>
    </w:tbl>
    <w:p w14:paraId="0228617C" w14:textId="77777777" w:rsidR="00E91B6E" w:rsidRDefault="00E91B6E" w:rsidP="00E91B6E">
      <w:pPr>
        <w:tabs>
          <w:tab w:val="left" w:pos="0"/>
          <w:tab w:val="left" w:pos="142"/>
        </w:tabs>
        <w:spacing w:line="360" w:lineRule="auto"/>
        <w:jc w:val="both"/>
      </w:pPr>
    </w:p>
    <w:p w14:paraId="03FC47DD" w14:textId="77777777" w:rsidR="00E91B6E" w:rsidRPr="006251E0" w:rsidRDefault="00E91B6E" w:rsidP="00E91B6E">
      <w:pPr>
        <w:tabs>
          <w:tab w:val="left" w:pos="0"/>
          <w:tab w:val="left" w:pos="142"/>
        </w:tabs>
        <w:spacing w:line="360" w:lineRule="auto"/>
        <w:jc w:val="both"/>
      </w:pPr>
    </w:p>
    <w:p w14:paraId="005D8FCD" w14:textId="77777777" w:rsidR="00E91B6E" w:rsidRDefault="00E91B6E" w:rsidP="00E91B6E">
      <w:pPr>
        <w:spacing w:after="200" w:line="276" w:lineRule="auto"/>
      </w:pPr>
      <w:r>
        <w:br w:type="page"/>
      </w:r>
    </w:p>
    <w:p w14:paraId="21F73B90" w14:textId="611168D0" w:rsidR="004A6DBF" w:rsidRPr="006251E0" w:rsidRDefault="004A6DBF" w:rsidP="00E91B6E">
      <w:pPr>
        <w:tabs>
          <w:tab w:val="left" w:pos="0"/>
          <w:tab w:val="left" w:pos="142"/>
        </w:tabs>
        <w:spacing w:line="360" w:lineRule="auto"/>
        <w:jc w:val="both"/>
      </w:pPr>
    </w:p>
    <w:sectPr w:rsidR="004A6DBF" w:rsidRPr="006251E0" w:rsidSect="00E276FB">
      <w:headerReference w:type="default" r:id="rId21"/>
      <w:pgSz w:w="11906" w:h="16838"/>
      <w:pgMar w:top="1985" w:right="1134" w:bottom="1701" w:left="1985"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E1AE" w14:textId="77777777" w:rsidR="006177B9" w:rsidRDefault="006177B9" w:rsidP="00CE62F8">
      <w:pPr>
        <w:spacing w:after="0" w:line="240" w:lineRule="auto"/>
      </w:pPr>
      <w:r>
        <w:separator/>
      </w:r>
    </w:p>
  </w:endnote>
  <w:endnote w:type="continuationSeparator" w:id="0">
    <w:p w14:paraId="03881EB6" w14:textId="77777777" w:rsidR="006177B9" w:rsidRDefault="006177B9" w:rsidP="00CE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0811" w14:textId="77777777" w:rsidR="006177B9" w:rsidRDefault="006177B9" w:rsidP="00CE62F8">
      <w:pPr>
        <w:spacing w:after="0" w:line="240" w:lineRule="auto"/>
      </w:pPr>
      <w:r>
        <w:separator/>
      </w:r>
    </w:p>
  </w:footnote>
  <w:footnote w:type="continuationSeparator" w:id="0">
    <w:p w14:paraId="13CEC121" w14:textId="77777777" w:rsidR="006177B9" w:rsidRDefault="006177B9" w:rsidP="00CE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7F47" w14:textId="77777777" w:rsidR="00B24DD0" w:rsidRPr="00534288" w:rsidRDefault="00B24DD0" w:rsidP="008719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763A" w14:textId="1A7069A5" w:rsidR="00B24DD0" w:rsidRDefault="00B24DD0">
    <w:pPr>
      <w:pStyle w:val="Header"/>
      <w:jc w:val="center"/>
    </w:pPr>
  </w:p>
  <w:p w14:paraId="5F9E7C17" w14:textId="77777777" w:rsidR="00B24DD0" w:rsidRDefault="00B24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5950" w14:textId="77777777" w:rsidR="00B24DD0" w:rsidRDefault="00B24DD0">
    <w:pPr>
      <w:pStyle w:val="Header"/>
      <w:jc w:val="center"/>
    </w:pPr>
    <w:r>
      <w:fldChar w:fldCharType="begin"/>
    </w:r>
    <w:r>
      <w:instrText xml:space="preserve"> PAGE   \* MERGEFORMAT </w:instrText>
    </w:r>
    <w:r>
      <w:fldChar w:fldCharType="separate"/>
    </w:r>
    <w:r w:rsidR="00794266">
      <w:rPr>
        <w:noProof/>
      </w:rPr>
      <w:t>33</w:t>
    </w:r>
    <w:r>
      <w:rPr>
        <w:noProof/>
      </w:rPr>
      <w:fldChar w:fldCharType="end"/>
    </w:r>
  </w:p>
  <w:p w14:paraId="528E1CEA" w14:textId="77777777" w:rsidR="00B24DD0" w:rsidRDefault="00B24D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1E72" w14:textId="77777777" w:rsidR="00B24DD0" w:rsidRDefault="00B24DD0">
    <w:pPr>
      <w:pStyle w:val="Header"/>
      <w:jc w:val="center"/>
    </w:pPr>
  </w:p>
  <w:p w14:paraId="36C3CD9C" w14:textId="77777777" w:rsidR="00B24DD0" w:rsidRDefault="00B24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9B1"/>
    <w:multiLevelType w:val="hybridMultilevel"/>
    <w:tmpl w:val="4B9E5500"/>
    <w:lvl w:ilvl="0" w:tplc="C360CD6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183142"/>
    <w:multiLevelType w:val="hybridMultilevel"/>
    <w:tmpl w:val="8302460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3696"/>
    <w:multiLevelType w:val="hybridMultilevel"/>
    <w:tmpl w:val="6BB8F8A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213"/>
    <w:multiLevelType w:val="hybridMultilevel"/>
    <w:tmpl w:val="6B6440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3B4D"/>
    <w:multiLevelType w:val="hybridMultilevel"/>
    <w:tmpl w:val="3E40B1B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0C19"/>
    <w:multiLevelType w:val="hybridMultilevel"/>
    <w:tmpl w:val="0262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544"/>
    <w:multiLevelType w:val="hybridMultilevel"/>
    <w:tmpl w:val="CD943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D5274"/>
    <w:multiLevelType w:val="hybridMultilevel"/>
    <w:tmpl w:val="ACC805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16E1E"/>
    <w:multiLevelType w:val="hybridMultilevel"/>
    <w:tmpl w:val="A75C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906DA"/>
    <w:multiLevelType w:val="hybridMultilevel"/>
    <w:tmpl w:val="0C0431A0"/>
    <w:lvl w:ilvl="0" w:tplc="5BC0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60564"/>
    <w:multiLevelType w:val="hybridMultilevel"/>
    <w:tmpl w:val="105A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73E9E"/>
    <w:multiLevelType w:val="hybridMultilevel"/>
    <w:tmpl w:val="27D44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72239"/>
    <w:multiLevelType w:val="hybridMultilevel"/>
    <w:tmpl w:val="C7C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6079B"/>
    <w:multiLevelType w:val="hybridMultilevel"/>
    <w:tmpl w:val="986CE43C"/>
    <w:lvl w:ilvl="0" w:tplc="8A4ADCB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E7B330E"/>
    <w:multiLevelType w:val="hybridMultilevel"/>
    <w:tmpl w:val="B644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7625"/>
    <w:multiLevelType w:val="hybridMultilevel"/>
    <w:tmpl w:val="64384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70FD1"/>
    <w:multiLevelType w:val="hybridMultilevel"/>
    <w:tmpl w:val="980A2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319DB"/>
    <w:multiLevelType w:val="hybridMultilevel"/>
    <w:tmpl w:val="5EDE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A612D"/>
    <w:multiLevelType w:val="hybridMultilevel"/>
    <w:tmpl w:val="D0364C90"/>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F5676"/>
    <w:multiLevelType w:val="hybridMultilevel"/>
    <w:tmpl w:val="AB70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E3F7A"/>
    <w:multiLevelType w:val="hybridMultilevel"/>
    <w:tmpl w:val="5F4E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5304E"/>
    <w:multiLevelType w:val="hybridMultilevel"/>
    <w:tmpl w:val="7C428CC6"/>
    <w:lvl w:ilvl="0" w:tplc="05AACAB6">
      <w:start w:val="1"/>
      <w:numFmt w:val="decimal"/>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53ED6A5D"/>
    <w:multiLevelType w:val="hybridMultilevel"/>
    <w:tmpl w:val="A2FACFD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A3874"/>
    <w:multiLevelType w:val="hybridMultilevel"/>
    <w:tmpl w:val="E3D2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EE20E7"/>
    <w:multiLevelType w:val="hybridMultilevel"/>
    <w:tmpl w:val="07F45E32"/>
    <w:lvl w:ilvl="0" w:tplc="282C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D05FC"/>
    <w:multiLevelType w:val="hybridMultilevel"/>
    <w:tmpl w:val="BFB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555F9"/>
    <w:multiLevelType w:val="hybridMultilevel"/>
    <w:tmpl w:val="3962D4D0"/>
    <w:lvl w:ilvl="0" w:tplc="5396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758F5"/>
    <w:multiLevelType w:val="hybridMultilevel"/>
    <w:tmpl w:val="EA8A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A0A8F"/>
    <w:multiLevelType w:val="hybridMultilevel"/>
    <w:tmpl w:val="DBEEC530"/>
    <w:lvl w:ilvl="0" w:tplc="282CA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35B04"/>
    <w:multiLevelType w:val="hybridMultilevel"/>
    <w:tmpl w:val="0AE4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6660F"/>
    <w:multiLevelType w:val="hybridMultilevel"/>
    <w:tmpl w:val="420C3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A6097"/>
    <w:multiLevelType w:val="hybridMultilevel"/>
    <w:tmpl w:val="DDA8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E0062"/>
    <w:multiLevelType w:val="hybridMultilevel"/>
    <w:tmpl w:val="B0E0099A"/>
    <w:lvl w:ilvl="0" w:tplc="FDEE25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74F41005"/>
    <w:multiLevelType w:val="hybridMultilevel"/>
    <w:tmpl w:val="CB1E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46B3D"/>
    <w:multiLevelType w:val="hybridMultilevel"/>
    <w:tmpl w:val="02F8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D424F"/>
    <w:multiLevelType w:val="hybridMultilevel"/>
    <w:tmpl w:val="2384C9CE"/>
    <w:lvl w:ilvl="0" w:tplc="D37E2F98">
      <w:start w:val="8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C7E7A"/>
    <w:multiLevelType w:val="hybridMultilevel"/>
    <w:tmpl w:val="DC9A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2"/>
  </w:num>
  <w:num w:numId="3">
    <w:abstractNumId w:val="26"/>
  </w:num>
  <w:num w:numId="4">
    <w:abstractNumId w:val="13"/>
  </w:num>
  <w:num w:numId="5">
    <w:abstractNumId w:val="21"/>
  </w:num>
  <w:num w:numId="6">
    <w:abstractNumId w:val="16"/>
  </w:num>
  <w:num w:numId="7">
    <w:abstractNumId w:val="12"/>
  </w:num>
  <w:num w:numId="8">
    <w:abstractNumId w:val="19"/>
  </w:num>
  <w:num w:numId="9">
    <w:abstractNumId w:val="30"/>
  </w:num>
  <w:num w:numId="10">
    <w:abstractNumId w:val="17"/>
  </w:num>
  <w:num w:numId="11">
    <w:abstractNumId w:val="25"/>
  </w:num>
  <w:num w:numId="12">
    <w:abstractNumId w:val="35"/>
  </w:num>
  <w:num w:numId="13">
    <w:abstractNumId w:val="33"/>
  </w:num>
  <w:num w:numId="14">
    <w:abstractNumId w:val="5"/>
  </w:num>
  <w:num w:numId="15">
    <w:abstractNumId w:val="6"/>
  </w:num>
  <w:num w:numId="16">
    <w:abstractNumId w:val="20"/>
  </w:num>
  <w:num w:numId="17">
    <w:abstractNumId w:val="14"/>
  </w:num>
  <w:num w:numId="18">
    <w:abstractNumId w:val="11"/>
  </w:num>
  <w:num w:numId="19">
    <w:abstractNumId w:val="10"/>
  </w:num>
  <w:num w:numId="20">
    <w:abstractNumId w:val="8"/>
  </w:num>
  <w:num w:numId="21">
    <w:abstractNumId w:val="29"/>
  </w:num>
  <w:num w:numId="22">
    <w:abstractNumId w:val="31"/>
  </w:num>
  <w:num w:numId="23">
    <w:abstractNumId w:val="27"/>
  </w:num>
  <w:num w:numId="24">
    <w:abstractNumId w:val="34"/>
  </w:num>
  <w:num w:numId="25">
    <w:abstractNumId w:val="36"/>
  </w:num>
  <w:num w:numId="26">
    <w:abstractNumId w:val="22"/>
  </w:num>
  <w:num w:numId="27">
    <w:abstractNumId w:val="4"/>
  </w:num>
  <w:num w:numId="28">
    <w:abstractNumId w:val="2"/>
  </w:num>
  <w:num w:numId="29">
    <w:abstractNumId w:val="3"/>
  </w:num>
  <w:num w:numId="30">
    <w:abstractNumId w:val="1"/>
  </w:num>
  <w:num w:numId="31">
    <w:abstractNumId w:val="23"/>
  </w:num>
  <w:num w:numId="32">
    <w:abstractNumId w:val="18"/>
  </w:num>
  <w:num w:numId="33">
    <w:abstractNumId w:val="7"/>
  </w:num>
  <w:num w:numId="34">
    <w:abstractNumId w:val="15"/>
  </w:num>
  <w:num w:numId="35">
    <w:abstractNumId w:val="24"/>
  </w:num>
  <w:num w:numId="36">
    <w:abstractNumId w:val="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MU_Numbered_2013&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zppfswwpfseuef25axxxdx0pw2as52d5s0&quot;&gt;My EndNote Library&lt;record-ids&gt;&lt;item&gt;3&lt;/item&gt;&lt;item&gt;4&lt;/item&gt;&lt;item&gt;5&lt;/item&gt;&lt;item&gt;6&lt;/item&gt;&lt;item&gt;7&lt;/item&gt;&lt;item&gt;8&lt;/item&gt;&lt;item&gt;9&lt;/item&gt;&lt;item&gt;10&lt;/item&gt;&lt;item&gt;11&lt;/item&gt;&lt;item&gt;12&lt;/item&gt;&lt;item&gt;13&lt;/item&gt;&lt;item&gt;14&lt;/item&gt;&lt;item&gt;15&lt;/item&gt;&lt;item&gt;16&lt;/item&gt;&lt;item&gt;18&lt;/item&gt;&lt;item&gt;19&lt;/item&gt;&lt;item&gt;20&lt;/item&gt;&lt;item&gt;22&lt;/item&gt;&lt;item&gt;23&lt;/item&gt;&lt;item&gt;24&lt;/item&gt;&lt;item&gt;25&lt;/item&gt;&lt;item&gt;26&lt;/item&gt;&lt;item&gt;27&lt;/item&gt;&lt;item&gt;28&lt;/item&gt;&lt;item&gt;30&lt;/item&gt;&lt;item&gt;31&lt;/item&gt;&lt;item&gt;33&lt;/item&gt;&lt;item&gt;34&lt;/item&gt;&lt;item&gt;35&lt;/item&gt;&lt;item&gt;37&lt;/item&gt;&lt;item&gt;38&lt;/item&gt;&lt;item&gt;40&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4&lt;/item&gt;&lt;item&gt;65&lt;/item&gt;&lt;item&gt;66&lt;/item&gt;&lt;item&gt;67&lt;/item&gt;&lt;item&gt;68&lt;/item&gt;&lt;/record-ids&gt;&lt;/item&gt;&lt;/Libraries&gt;"/>
  </w:docVars>
  <w:rsids>
    <w:rsidRoot w:val="00606898"/>
    <w:rsid w:val="000005EC"/>
    <w:rsid w:val="00002497"/>
    <w:rsid w:val="0000564A"/>
    <w:rsid w:val="00007050"/>
    <w:rsid w:val="00012CC7"/>
    <w:rsid w:val="00020B61"/>
    <w:rsid w:val="00021067"/>
    <w:rsid w:val="0002118E"/>
    <w:rsid w:val="000265F9"/>
    <w:rsid w:val="00031143"/>
    <w:rsid w:val="00032616"/>
    <w:rsid w:val="0003427D"/>
    <w:rsid w:val="000354F7"/>
    <w:rsid w:val="00035E5F"/>
    <w:rsid w:val="00036C23"/>
    <w:rsid w:val="00037E78"/>
    <w:rsid w:val="00040636"/>
    <w:rsid w:val="00042951"/>
    <w:rsid w:val="00043DAA"/>
    <w:rsid w:val="000540B8"/>
    <w:rsid w:val="0006072A"/>
    <w:rsid w:val="00060BE3"/>
    <w:rsid w:val="00073B35"/>
    <w:rsid w:val="00075120"/>
    <w:rsid w:val="00076857"/>
    <w:rsid w:val="00076DF0"/>
    <w:rsid w:val="00082398"/>
    <w:rsid w:val="00084A5E"/>
    <w:rsid w:val="000907E6"/>
    <w:rsid w:val="0009265F"/>
    <w:rsid w:val="00094536"/>
    <w:rsid w:val="0009557E"/>
    <w:rsid w:val="00096F4B"/>
    <w:rsid w:val="000A054E"/>
    <w:rsid w:val="000A1AAD"/>
    <w:rsid w:val="000A762B"/>
    <w:rsid w:val="000B0220"/>
    <w:rsid w:val="000B1DA5"/>
    <w:rsid w:val="000B1F4E"/>
    <w:rsid w:val="000D33D4"/>
    <w:rsid w:val="000D470A"/>
    <w:rsid w:val="000E1918"/>
    <w:rsid w:val="000E5536"/>
    <w:rsid w:val="000E5F25"/>
    <w:rsid w:val="000F1DF6"/>
    <w:rsid w:val="000F2E86"/>
    <w:rsid w:val="00101430"/>
    <w:rsid w:val="00102F2E"/>
    <w:rsid w:val="00110680"/>
    <w:rsid w:val="001123F3"/>
    <w:rsid w:val="00113DAE"/>
    <w:rsid w:val="0011425A"/>
    <w:rsid w:val="00114DFF"/>
    <w:rsid w:val="001167B3"/>
    <w:rsid w:val="00117E54"/>
    <w:rsid w:val="00126FF5"/>
    <w:rsid w:val="00135490"/>
    <w:rsid w:val="00135CD5"/>
    <w:rsid w:val="0013790B"/>
    <w:rsid w:val="001441D7"/>
    <w:rsid w:val="001442C2"/>
    <w:rsid w:val="00146654"/>
    <w:rsid w:val="00152273"/>
    <w:rsid w:val="00152561"/>
    <w:rsid w:val="00153279"/>
    <w:rsid w:val="001616C7"/>
    <w:rsid w:val="0016223C"/>
    <w:rsid w:val="00164579"/>
    <w:rsid w:val="00166606"/>
    <w:rsid w:val="001666F5"/>
    <w:rsid w:val="00167E3F"/>
    <w:rsid w:val="00170D77"/>
    <w:rsid w:val="00171028"/>
    <w:rsid w:val="001711D3"/>
    <w:rsid w:val="00173D74"/>
    <w:rsid w:val="00176F46"/>
    <w:rsid w:val="00180D18"/>
    <w:rsid w:val="001811CB"/>
    <w:rsid w:val="001874AC"/>
    <w:rsid w:val="001903C3"/>
    <w:rsid w:val="001911CD"/>
    <w:rsid w:val="0019323B"/>
    <w:rsid w:val="00194ABE"/>
    <w:rsid w:val="0019754F"/>
    <w:rsid w:val="00197EEC"/>
    <w:rsid w:val="001A0A5F"/>
    <w:rsid w:val="001A3239"/>
    <w:rsid w:val="001A5BFB"/>
    <w:rsid w:val="001A758B"/>
    <w:rsid w:val="001B0302"/>
    <w:rsid w:val="001B0CD8"/>
    <w:rsid w:val="001B2C4E"/>
    <w:rsid w:val="001B5438"/>
    <w:rsid w:val="001B688C"/>
    <w:rsid w:val="001B7AEE"/>
    <w:rsid w:val="001B7D58"/>
    <w:rsid w:val="001C09E6"/>
    <w:rsid w:val="001C1593"/>
    <w:rsid w:val="001C4458"/>
    <w:rsid w:val="001C5E0F"/>
    <w:rsid w:val="001E0DDD"/>
    <w:rsid w:val="001E1911"/>
    <w:rsid w:val="001E47E4"/>
    <w:rsid w:val="001E7008"/>
    <w:rsid w:val="001F6A29"/>
    <w:rsid w:val="002045A2"/>
    <w:rsid w:val="00210C9E"/>
    <w:rsid w:val="002130BA"/>
    <w:rsid w:val="00217FD1"/>
    <w:rsid w:val="00224310"/>
    <w:rsid w:val="00226832"/>
    <w:rsid w:val="00226BA7"/>
    <w:rsid w:val="00227277"/>
    <w:rsid w:val="002277E1"/>
    <w:rsid w:val="0023547D"/>
    <w:rsid w:val="00240245"/>
    <w:rsid w:val="00245510"/>
    <w:rsid w:val="00246084"/>
    <w:rsid w:val="0025008E"/>
    <w:rsid w:val="00254B66"/>
    <w:rsid w:val="002635E0"/>
    <w:rsid w:val="0026395E"/>
    <w:rsid w:val="00271885"/>
    <w:rsid w:val="00274023"/>
    <w:rsid w:val="0027520F"/>
    <w:rsid w:val="00275DB7"/>
    <w:rsid w:val="00277B9D"/>
    <w:rsid w:val="0029023B"/>
    <w:rsid w:val="00296473"/>
    <w:rsid w:val="002974FD"/>
    <w:rsid w:val="002977C4"/>
    <w:rsid w:val="00297C14"/>
    <w:rsid w:val="002A5CD8"/>
    <w:rsid w:val="002B088E"/>
    <w:rsid w:val="002C21F4"/>
    <w:rsid w:val="002C522B"/>
    <w:rsid w:val="002C75EC"/>
    <w:rsid w:val="002C7DE7"/>
    <w:rsid w:val="002D10A3"/>
    <w:rsid w:val="002E0D46"/>
    <w:rsid w:val="002E77FC"/>
    <w:rsid w:val="002F544D"/>
    <w:rsid w:val="002F5FA6"/>
    <w:rsid w:val="002F7053"/>
    <w:rsid w:val="002F709A"/>
    <w:rsid w:val="00302155"/>
    <w:rsid w:val="00313CA5"/>
    <w:rsid w:val="00313FCC"/>
    <w:rsid w:val="00315F4C"/>
    <w:rsid w:val="00320552"/>
    <w:rsid w:val="00324F4C"/>
    <w:rsid w:val="00325FCE"/>
    <w:rsid w:val="003278E8"/>
    <w:rsid w:val="00350551"/>
    <w:rsid w:val="00351C2B"/>
    <w:rsid w:val="00357519"/>
    <w:rsid w:val="00361E82"/>
    <w:rsid w:val="00363E6B"/>
    <w:rsid w:val="003664FD"/>
    <w:rsid w:val="00367B9D"/>
    <w:rsid w:val="003747EC"/>
    <w:rsid w:val="00375EC8"/>
    <w:rsid w:val="00376B2E"/>
    <w:rsid w:val="00381A28"/>
    <w:rsid w:val="00382E2B"/>
    <w:rsid w:val="0038444D"/>
    <w:rsid w:val="00384559"/>
    <w:rsid w:val="00390F6F"/>
    <w:rsid w:val="0039531D"/>
    <w:rsid w:val="00395753"/>
    <w:rsid w:val="00396357"/>
    <w:rsid w:val="003977A5"/>
    <w:rsid w:val="003A0738"/>
    <w:rsid w:val="003A4137"/>
    <w:rsid w:val="003A4585"/>
    <w:rsid w:val="003A7A71"/>
    <w:rsid w:val="003B5EAD"/>
    <w:rsid w:val="003C0832"/>
    <w:rsid w:val="003C0B8E"/>
    <w:rsid w:val="003D5463"/>
    <w:rsid w:val="003D5F6D"/>
    <w:rsid w:val="003E1524"/>
    <w:rsid w:val="003E50C3"/>
    <w:rsid w:val="003E52D1"/>
    <w:rsid w:val="003E58EE"/>
    <w:rsid w:val="003F1F92"/>
    <w:rsid w:val="004006AB"/>
    <w:rsid w:val="0040449B"/>
    <w:rsid w:val="00404952"/>
    <w:rsid w:val="0040792A"/>
    <w:rsid w:val="004138E6"/>
    <w:rsid w:val="00414149"/>
    <w:rsid w:val="00432A70"/>
    <w:rsid w:val="00434951"/>
    <w:rsid w:val="004416FE"/>
    <w:rsid w:val="00441DCF"/>
    <w:rsid w:val="004430D2"/>
    <w:rsid w:val="004439D5"/>
    <w:rsid w:val="00444EDF"/>
    <w:rsid w:val="004457F0"/>
    <w:rsid w:val="00451157"/>
    <w:rsid w:val="00452C55"/>
    <w:rsid w:val="00457C14"/>
    <w:rsid w:val="00463294"/>
    <w:rsid w:val="00474FD6"/>
    <w:rsid w:val="00475E6B"/>
    <w:rsid w:val="00475E88"/>
    <w:rsid w:val="004766E6"/>
    <w:rsid w:val="004778FB"/>
    <w:rsid w:val="00482753"/>
    <w:rsid w:val="00486624"/>
    <w:rsid w:val="00486D0E"/>
    <w:rsid w:val="004875FF"/>
    <w:rsid w:val="00493D89"/>
    <w:rsid w:val="004A3FE3"/>
    <w:rsid w:val="004A61F1"/>
    <w:rsid w:val="004A6C67"/>
    <w:rsid w:val="004A6D70"/>
    <w:rsid w:val="004A6DBF"/>
    <w:rsid w:val="004A73DA"/>
    <w:rsid w:val="004B1DC6"/>
    <w:rsid w:val="004B4801"/>
    <w:rsid w:val="004B700B"/>
    <w:rsid w:val="004C1FDC"/>
    <w:rsid w:val="004C60B0"/>
    <w:rsid w:val="004D0AA9"/>
    <w:rsid w:val="004D0C97"/>
    <w:rsid w:val="004D2424"/>
    <w:rsid w:val="004E05FE"/>
    <w:rsid w:val="004E2630"/>
    <w:rsid w:val="004E2F55"/>
    <w:rsid w:val="004E489A"/>
    <w:rsid w:val="004E670A"/>
    <w:rsid w:val="004E6CC6"/>
    <w:rsid w:val="004F17A9"/>
    <w:rsid w:val="004F26F5"/>
    <w:rsid w:val="004F3AD6"/>
    <w:rsid w:val="004F6EB4"/>
    <w:rsid w:val="004F78B5"/>
    <w:rsid w:val="0050128A"/>
    <w:rsid w:val="005012EB"/>
    <w:rsid w:val="0050530D"/>
    <w:rsid w:val="00507391"/>
    <w:rsid w:val="0051172B"/>
    <w:rsid w:val="005120C8"/>
    <w:rsid w:val="005132E6"/>
    <w:rsid w:val="00516663"/>
    <w:rsid w:val="0051718E"/>
    <w:rsid w:val="0052021D"/>
    <w:rsid w:val="00525AC6"/>
    <w:rsid w:val="00526056"/>
    <w:rsid w:val="005346D7"/>
    <w:rsid w:val="0054022D"/>
    <w:rsid w:val="0054581C"/>
    <w:rsid w:val="00545C2A"/>
    <w:rsid w:val="005478D6"/>
    <w:rsid w:val="00547E85"/>
    <w:rsid w:val="005500F3"/>
    <w:rsid w:val="00555BD4"/>
    <w:rsid w:val="0055621E"/>
    <w:rsid w:val="00556644"/>
    <w:rsid w:val="005577CD"/>
    <w:rsid w:val="005615AB"/>
    <w:rsid w:val="00566950"/>
    <w:rsid w:val="0056715D"/>
    <w:rsid w:val="00570DD9"/>
    <w:rsid w:val="0057159D"/>
    <w:rsid w:val="005737FB"/>
    <w:rsid w:val="00574430"/>
    <w:rsid w:val="005755FB"/>
    <w:rsid w:val="00575C62"/>
    <w:rsid w:val="00577CC0"/>
    <w:rsid w:val="00586A7D"/>
    <w:rsid w:val="00586FF9"/>
    <w:rsid w:val="00587F84"/>
    <w:rsid w:val="00592C52"/>
    <w:rsid w:val="005950C4"/>
    <w:rsid w:val="00596378"/>
    <w:rsid w:val="005A199B"/>
    <w:rsid w:val="005A289A"/>
    <w:rsid w:val="005A2B3F"/>
    <w:rsid w:val="005A5A1F"/>
    <w:rsid w:val="005A6F20"/>
    <w:rsid w:val="005B3040"/>
    <w:rsid w:val="005B6EE3"/>
    <w:rsid w:val="005B7DE4"/>
    <w:rsid w:val="005C5BE5"/>
    <w:rsid w:val="005D0840"/>
    <w:rsid w:val="005D5B23"/>
    <w:rsid w:val="005E0541"/>
    <w:rsid w:val="005E2852"/>
    <w:rsid w:val="005E5831"/>
    <w:rsid w:val="005F2309"/>
    <w:rsid w:val="005F23B8"/>
    <w:rsid w:val="005F4A43"/>
    <w:rsid w:val="005F71FC"/>
    <w:rsid w:val="006014EC"/>
    <w:rsid w:val="00603E4C"/>
    <w:rsid w:val="00606898"/>
    <w:rsid w:val="00607E66"/>
    <w:rsid w:val="00610DF3"/>
    <w:rsid w:val="00613BD4"/>
    <w:rsid w:val="00614AC4"/>
    <w:rsid w:val="006177B9"/>
    <w:rsid w:val="006251E0"/>
    <w:rsid w:val="0062673E"/>
    <w:rsid w:val="00626775"/>
    <w:rsid w:val="00632BC6"/>
    <w:rsid w:val="006339CD"/>
    <w:rsid w:val="00633FD6"/>
    <w:rsid w:val="00634214"/>
    <w:rsid w:val="00635D55"/>
    <w:rsid w:val="00640FEE"/>
    <w:rsid w:val="00641394"/>
    <w:rsid w:val="00641D6C"/>
    <w:rsid w:val="00645B3B"/>
    <w:rsid w:val="006476CD"/>
    <w:rsid w:val="00650456"/>
    <w:rsid w:val="006508CE"/>
    <w:rsid w:val="006523AC"/>
    <w:rsid w:val="00652D3F"/>
    <w:rsid w:val="006575CE"/>
    <w:rsid w:val="00660D3D"/>
    <w:rsid w:val="00660E8E"/>
    <w:rsid w:val="00661706"/>
    <w:rsid w:val="006662F5"/>
    <w:rsid w:val="00670D1E"/>
    <w:rsid w:val="006713DD"/>
    <w:rsid w:val="00671B53"/>
    <w:rsid w:val="00677C7C"/>
    <w:rsid w:val="0068074B"/>
    <w:rsid w:val="0068213D"/>
    <w:rsid w:val="00684233"/>
    <w:rsid w:val="006855DD"/>
    <w:rsid w:val="00686EFF"/>
    <w:rsid w:val="00691171"/>
    <w:rsid w:val="00692D42"/>
    <w:rsid w:val="006A1799"/>
    <w:rsid w:val="006A68F6"/>
    <w:rsid w:val="006A71E8"/>
    <w:rsid w:val="006B38D6"/>
    <w:rsid w:val="006B5941"/>
    <w:rsid w:val="006C234C"/>
    <w:rsid w:val="006C33F6"/>
    <w:rsid w:val="006C4EBD"/>
    <w:rsid w:val="006C5143"/>
    <w:rsid w:val="006C6059"/>
    <w:rsid w:val="006C6421"/>
    <w:rsid w:val="006D3BD9"/>
    <w:rsid w:val="006D50C1"/>
    <w:rsid w:val="006D7489"/>
    <w:rsid w:val="006E1925"/>
    <w:rsid w:val="006F0286"/>
    <w:rsid w:val="006F1404"/>
    <w:rsid w:val="006F3379"/>
    <w:rsid w:val="006F64D4"/>
    <w:rsid w:val="00701C40"/>
    <w:rsid w:val="00704E83"/>
    <w:rsid w:val="007141F1"/>
    <w:rsid w:val="00715008"/>
    <w:rsid w:val="00726645"/>
    <w:rsid w:val="00727678"/>
    <w:rsid w:val="007351BD"/>
    <w:rsid w:val="00736072"/>
    <w:rsid w:val="007372C3"/>
    <w:rsid w:val="00741D1B"/>
    <w:rsid w:val="00743AC9"/>
    <w:rsid w:val="00743F4F"/>
    <w:rsid w:val="007467C4"/>
    <w:rsid w:val="007525C7"/>
    <w:rsid w:val="00752F82"/>
    <w:rsid w:val="0075444C"/>
    <w:rsid w:val="00754774"/>
    <w:rsid w:val="007601AD"/>
    <w:rsid w:val="007651D6"/>
    <w:rsid w:val="0076572B"/>
    <w:rsid w:val="007662F8"/>
    <w:rsid w:val="00767F6C"/>
    <w:rsid w:val="00771607"/>
    <w:rsid w:val="0077243C"/>
    <w:rsid w:val="00782CF8"/>
    <w:rsid w:val="00791960"/>
    <w:rsid w:val="00794266"/>
    <w:rsid w:val="007A0763"/>
    <w:rsid w:val="007A30B7"/>
    <w:rsid w:val="007A723B"/>
    <w:rsid w:val="007B4B79"/>
    <w:rsid w:val="007C0CDC"/>
    <w:rsid w:val="007C6BEB"/>
    <w:rsid w:val="007C7FEF"/>
    <w:rsid w:val="007D4434"/>
    <w:rsid w:val="007E04FA"/>
    <w:rsid w:val="007E148D"/>
    <w:rsid w:val="007E2682"/>
    <w:rsid w:val="007E38DC"/>
    <w:rsid w:val="007E3C69"/>
    <w:rsid w:val="007E4D7E"/>
    <w:rsid w:val="007F0940"/>
    <w:rsid w:val="007F415A"/>
    <w:rsid w:val="007F4533"/>
    <w:rsid w:val="007F586B"/>
    <w:rsid w:val="007F68A3"/>
    <w:rsid w:val="007F7D54"/>
    <w:rsid w:val="008038D5"/>
    <w:rsid w:val="00804CD4"/>
    <w:rsid w:val="008052AD"/>
    <w:rsid w:val="00806332"/>
    <w:rsid w:val="00807881"/>
    <w:rsid w:val="00807C5A"/>
    <w:rsid w:val="008138F3"/>
    <w:rsid w:val="00815587"/>
    <w:rsid w:val="00822206"/>
    <w:rsid w:val="00822254"/>
    <w:rsid w:val="00822906"/>
    <w:rsid w:val="008237D4"/>
    <w:rsid w:val="00823E68"/>
    <w:rsid w:val="00825581"/>
    <w:rsid w:val="008303DA"/>
    <w:rsid w:val="008309E4"/>
    <w:rsid w:val="00832BE1"/>
    <w:rsid w:val="00834464"/>
    <w:rsid w:val="00836924"/>
    <w:rsid w:val="00842540"/>
    <w:rsid w:val="008438BC"/>
    <w:rsid w:val="00852D41"/>
    <w:rsid w:val="00856499"/>
    <w:rsid w:val="008567F7"/>
    <w:rsid w:val="0086029A"/>
    <w:rsid w:val="00860B0C"/>
    <w:rsid w:val="00860F53"/>
    <w:rsid w:val="0087136D"/>
    <w:rsid w:val="00871972"/>
    <w:rsid w:val="00871B84"/>
    <w:rsid w:val="00874511"/>
    <w:rsid w:val="00881AF5"/>
    <w:rsid w:val="008849E1"/>
    <w:rsid w:val="0088769A"/>
    <w:rsid w:val="00890556"/>
    <w:rsid w:val="00892715"/>
    <w:rsid w:val="0089344F"/>
    <w:rsid w:val="0089485A"/>
    <w:rsid w:val="008952BC"/>
    <w:rsid w:val="0089564C"/>
    <w:rsid w:val="008A711A"/>
    <w:rsid w:val="008A79A0"/>
    <w:rsid w:val="008B70DE"/>
    <w:rsid w:val="008C020C"/>
    <w:rsid w:val="008C04FC"/>
    <w:rsid w:val="008C6581"/>
    <w:rsid w:val="008D09E4"/>
    <w:rsid w:val="008D580B"/>
    <w:rsid w:val="008D73E9"/>
    <w:rsid w:val="008E156E"/>
    <w:rsid w:val="008E2482"/>
    <w:rsid w:val="008E5312"/>
    <w:rsid w:val="0090036E"/>
    <w:rsid w:val="00902B07"/>
    <w:rsid w:val="00904FF8"/>
    <w:rsid w:val="00905972"/>
    <w:rsid w:val="009142CD"/>
    <w:rsid w:val="0091594C"/>
    <w:rsid w:val="009166C7"/>
    <w:rsid w:val="00916F62"/>
    <w:rsid w:val="00916F99"/>
    <w:rsid w:val="00922A05"/>
    <w:rsid w:val="009417C0"/>
    <w:rsid w:val="00946BDD"/>
    <w:rsid w:val="00950FEB"/>
    <w:rsid w:val="009577E1"/>
    <w:rsid w:val="00961C23"/>
    <w:rsid w:val="00966A1D"/>
    <w:rsid w:val="009677BE"/>
    <w:rsid w:val="00970BD4"/>
    <w:rsid w:val="00971496"/>
    <w:rsid w:val="00977A7A"/>
    <w:rsid w:val="00980FD9"/>
    <w:rsid w:val="00981F2A"/>
    <w:rsid w:val="00982FBE"/>
    <w:rsid w:val="00983A1A"/>
    <w:rsid w:val="009843E8"/>
    <w:rsid w:val="00985F9B"/>
    <w:rsid w:val="0098603B"/>
    <w:rsid w:val="00990ACE"/>
    <w:rsid w:val="0099209C"/>
    <w:rsid w:val="009921E6"/>
    <w:rsid w:val="00993AAF"/>
    <w:rsid w:val="009944B3"/>
    <w:rsid w:val="009946FD"/>
    <w:rsid w:val="009961B7"/>
    <w:rsid w:val="00997B1D"/>
    <w:rsid w:val="009A16D8"/>
    <w:rsid w:val="009A628F"/>
    <w:rsid w:val="009A6E0F"/>
    <w:rsid w:val="009A79BB"/>
    <w:rsid w:val="009B6FB7"/>
    <w:rsid w:val="009C1BF8"/>
    <w:rsid w:val="009D4B5F"/>
    <w:rsid w:val="009D4E35"/>
    <w:rsid w:val="009D554B"/>
    <w:rsid w:val="009D6795"/>
    <w:rsid w:val="009E03BD"/>
    <w:rsid w:val="009E4460"/>
    <w:rsid w:val="009E5D9B"/>
    <w:rsid w:val="009F056A"/>
    <w:rsid w:val="009F7A9C"/>
    <w:rsid w:val="00A007CC"/>
    <w:rsid w:val="00A028E4"/>
    <w:rsid w:val="00A030DA"/>
    <w:rsid w:val="00A0783D"/>
    <w:rsid w:val="00A15839"/>
    <w:rsid w:val="00A15870"/>
    <w:rsid w:val="00A176BB"/>
    <w:rsid w:val="00A20928"/>
    <w:rsid w:val="00A2376C"/>
    <w:rsid w:val="00A25019"/>
    <w:rsid w:val="00A321D6"/>
    <w:rsid w:val="00A368EE"/>
    <w:rsid w:val="00A379A4"/>
    <w:rsid w:val="00A42127"/>
    <w:rsid w:val="00A46A4E"/>
    <w:rsid w:val="00A517B4"/>
    <w:rsid w:val="00A51A3C"/>
    <w:rsid w:val="00A52D68"/>
    <w:rsid w:val="00A535DE"/>
    <w:rsid w:val="00A55CDE"/>
    <w:rsid w:val="00A565B7"/>
    <w:rsid w:val="00A607CC"/>
    <w:rsid w:val="00A60AAE"/>
    <w:rsid w:val="00A628DC"/>
    <w:rsid w:val="00A648CB"/>
    <w:rsid w:val="00A721DF"/>
    <w:rsid w:val="00A75E2F"/>
    <w:rsid w:val="00A852D9"/>
    <w:rsid w:val="00A85B30"/>
    <w:rsid w:val="00A8685A"/>
    <w:rsid w:val="00A874E7"/>
    <w:rsid w:val="00A9085B"/>
    <w:rsid w:val="00A964E5"/>
    <w:rsid w:val="00A9673E"/>
    <w:rsid w:val="00AA055B"/>
    <w:rsid w:val="00AA1ED0"/>
    <w:rsid w:val="00AA277F"/>
    <w:rsid w:val="00AA780D"/>
    <w:rsid w:val="00AA7DA0"/>
    <w:rsid w:val="00AB38F1"/>
    <w:rsid w:val="00AB40AC"/>
    <w:rsid w:val="00AB6906"/>
    <w:rsid w:val="00AC0066"/>
    <w:rsid w:val="00AC12E9"/>
    <w:rsid w:val="00AC3BF4"/>
    <w:rsid w:val="00AC4720"/>
    <w:rsid w:val="00AE0B1D"/>
    <w:rsid w:val="00AE466D"/>
    <w:rsid w:val="00AE5F9E"/>
    <w:rsid w:val="00AE7E0F"/>
    <w:rsid w:val="00AF523D"/>
    <w:rsid w:val="00AF699B"/>
    <w:rsid w:val="00B022A7"/>
    <w:rsid w:val="00B024E2"/>
    <w:rsid w:val="00B0280C"/>
    <w:rsid w:val="00B04482"/>
    <w:rsid w:val="00B06CBE"/>
    <w:rsid w:val="00B1219E"/>
    <w:rsid w:val="00B14CD3"/>
    <w:rsid w:val="00B2079D"/>
    <w:rsid w:val="00B24DD0"/>
    <w:rsid w:val="00B26DB5"/>
    <w:rsid w:val="00B27A0F"/>
    <w:rsid w:val="00B30F6A"/>
    <w:rsid w:val="00B31B02"/>
    <w:rsid w:val="00B33EF2"/>
    <w:rsid w:val="00B4062F"/>
    <w:rsid w:val="00B4280B"/>
    <w:rsid w:val="00B6022E"/>
    <w:rsid w:val="00B61186"/>
    <w:rsid w:val="00B61B22"/>
    <w:rsid w:val="00B72491"/>
    <w:rsid w:val="00B730B3"/>
    <w:rsid w:val="00B731A9"/>
    <w:rsid w:val="00B73F5E"/>
    <w:rsid w:val="00B7782C"/>
    <w:rsid w:val="00B77C47"/>
    <w:rsid w:val="00B826F7"/>
    <w:rsid w:val="00B83684"/>
    <w:rsid w:val="00B86F81"/>
    <w:rsid w:val="00B93722"/>
    <w:rsid w:val="00B95377"/>
    <w:rsid w:val="00BA2C32"/>
    <w:rsid w:val="00BA32EF"/>
    <w:rsid w:val="00BA338D"/>
    <w:rsid w:val="00BA36DE"/>
    <w:rsid w:val="00BA5166"/>
    <w:rsid w:val="00BA51A5"/>
    <w:rsid w:val="00BA59CA"/>
    <w:rsid w:val="00BB6377"/>
    <w:rsid w:val="00BB6E83"/>
    <w:rsid w:val="00BB744A"/>
    <w:rsid w:val="00BC07DE"/>
    <w:rsid w:val="00BC1F96"/>
    <w:rsid w:val="00BC2CF6"/>
    <w:rsid w:val="00BC63B4"/>
    <w:rsid w:val="00BC6BC3"/>
    <w:rsid w:val="00BC6EFD"/>
    <w:rsid w:val="00BD0EBF"/>
    <w:rsid w:val="00BD162C"/>
    <w:rsid w:val="00BD25CE"/>
    <w:rsid w:val="00BD3993"/>
    <w:rsid w:val="00BD4B97"/>
    <w:rsid w:val="00BD7465"/>
    <w:rsid w:val="00BE09CC"/>
    <w:rsid w:val="00BE0CCA"/>
    <w:rsid w:val="00BE3831"/>
    <w:rsid w:val="00BF5A4A"/>
    <w:rsid w:val="00BF5F5C"/>
    <w:rsid w:val="00BF7833"/>
    <w:rsid w:val="00C10B35"/>
    <w:rsid w:val="00C12D04"/>
    <w:rsid w:val="00C158D7"/>
    <w:rsid w:val="00C16CF9"/>
    <w:rsid w:val="00C25C19"/>
    <w:rsid w:val="00C26321"/>
    <w:rsid w:val="00C27FCA"/>
    <w:rsid w:val="00C3023A"/>
    <w:rsid w:val="00C31C06"/>
    <w:rsid w:val="00C343FA"/>
    <w:rsid w:val="00C34781"/>
    <w:rsid w:val="00C37A1D"/>
    <w:rsid w:val="00C43553"/>
    <w:rsid w:val="00C537BE"/>
    <w:rsid w:val="00C54BA6"/>
    <w:rsid w:val="00C55DE5"/>
    <w:rsid w:val="00C55E9E"/>
    <w:rsid w:val="00C56C57"/>
    <w:rsid w:val="00C60454"/>
    <w:rsid w:val="00C65B01"/>
    <w:rsid w:val="00C67351"/>
    <w:rsid w:val="00C71F72"/>
    <w:rsid w:val="00C73E50"/>
    <w:rsid w:val="00C755DA"/>
    <w:rsid w:val="00C813A6"/>
    <w:rsid w:val="00C841CA"/>
    <w:rsid w:val="00C86B63"/>
    <w:rsid w:val="00C90A23"/>
    <w:rsid w:val="00C916EE"/>
    <w:rsid w:val="00C9554B"/>
    <w:rsid w:val="00CA014E"/>
    <w:rsid w:val="00CA2671"/>
    <w:rsid w:val="00CA4361"/>
    <w:rsid w:val="00CA5367"/>
    <w:rsid w:val="00CA7397"/>
    <w:rsid w:val="00CB3426"/>
    <w:rsid w:val="00CB7E5A"/>
    <w:rsid w:val="00CC1615"/>
    <w:rsid w:val="00CC16D6"/>
    <w:rsid w:val="00CC2B7A"/>
    <w:rsid w:val="00CC3080"/>
    <w:rsid w:val="00CD643C"/>
    <w:rsid w:val="00CE06AD"/>
    <w:rsid w:val="00CE18D6"/>
    <w:rsid w:val="00CE492A"/>
    <w:rsid w:val="00CE4F66"/>
    <w:rsid w:val="00CE62F8"/>
    <w:rsid w:val="00CE7F53"/>
    <w:rsid w:val="00CF3E48"/>
    <w:rsid w:val="00CF484D"/>
    <w:rsid w:val="00CF5775"/>
    <w:rsid w:val="00D121FF"/>
    <w:rsid w:val="00D143D9"/>
    <w:rsid w:val="00D17814"/>
    <w:rsid w:val="00D208F7"/>
    <w:rsid w:val="00D2154B"/>
    <w:rsid w:val="00D239AB"/>
    <w:rsid w:val="00D25396"/>
    <w:rsid w:val="00D27D27"/>
    <w:rsid w:val="00D27F6F"/>
    <w:rsid w:val="00D323EB"/>
    <w:rsid w:val="00D32B24"/>
    <w:rsid w:val="00D36CEF"/>
    <w:rsid w:val="00D43DD2"/>
    <w:rsid w:val="00D442EA"/>
    <w:rsid w:val="00D51926"/>
    <w:rsid w:val="00D566FB"/>
    <w:rsid w:val="00D6101A"/>
    <w:rsid w:val="00D618BD"/>
    <w:rsid w:val="00D61B6B"/>
    <w:rsid w:val="00D64279"/>
    <w:rsid w:val="00D64D42"/>
    <w:rsid w:val="00D7219F"/>
    <w:rsid w:val="00D72B25"/>
    <w:rsid w:val="00D74474"/>
    <w:rsid w:val="00D7602C"/>
    <w:rsid w:val="00D764D8"/>
    <w:rsid w:val="00D764F8"/>
    <w:rsid w:val="00D82F66"/>
    <w:rsid w:val="00D83862"/>
    <w:rsid w:val="00D87E75"/>
    <w:rsid w:val="00D946B7"/>
    <w:rsid w:val="00D948C7"/>
    <w:rsid w:val="00D956A1"/>
    <w:rsid w:val="00DA0BA5"/>
    <w:rsid w:val="00DA2ED5"/>
    <w:rsid w:val="00DA3AEA"/>
    <w:rsid w:val="00DA3FA0"/>
    <w:rsid w:val="00DA4A72"/>
    <w:rsid w:val="00DA5DF9"/>
    <w:rsid w:val="00DC7A55"/>
    <w:rsid w:val="00DD53D6"/>
    <w:rsid w:val="00DD7BB5"/>
    <w:rsid w:val="00DD7D79"/>
    <w:rsid w:val="00DE1A9A"/>
    <w:rsid w:val="00DE1C34"/>
    <w:rsid w:val="00DF2A8E"/>
    <w:rsid w:val="00DF3A0C"/>
    <w:rsid w:val="00E06935"/>
    <w:rsid w:val="00E07585"/>
    <w:rsid w:val="00E0780F"/>
    <w:rsid w:val="00E13001"/>
    <w:rsid w:val="00E156E7"/>
    <w:rsid w:val="00E1618F"/>
    <w:rsid w:val="00E26B72"/>
    <w:rsid w:val="00E276FB"/>
    <w:rsid w:val="00E311AC"/>
    <w:rsid w:val="00E45E15"/>
    <w:rsid w:val="00E45F15"/>
    <w:rsid w:val="00E46E91"/>
    <w:rsid w:val="00E55ED2"/>
    <w:rsid w:val="00E565BB"/>
    <w:rsid w:val="00E577AF"/>
    <w:rsid w:val="00E61369"/>
    <w:rsid w:val="00E649E9"/>
    <w:rsid w:val="00E70A72"/>
    <w:rsid w:val="00E7272D"/>
    <w:rsid w:val="00E734F9"/>
    <w:rsid w:val="00E76E99"/>
    <w:rsid w:val="00E7701F"/>
    <w:rsid w:val="00E81906"/>
    <w:rsid w:val="00E84722"/>
    <w:rsid w:val="00E91B6E"/>
    <w:rsid w:val="00E9254C"/>
    <w:rsid w:val="00E94B22"/>
    <w:rsid w:val="00EA098C"/>
    <w:rsid w:val="00EA10A0"/>
    <w:rsid w:val="00EA1B51"/>
    <w:rsid w:val="00EA4F94"/>
    <w:rsid w:val="00EA537D"/>
    <w:rsid w:val="00EB044C"/>
    <w:rsid w:val="00EB1C07"/>
    <w:rsid w:val="00EB3277"/>
    <w:rsid w:val="00EB4704"/>
    <w:rsid w:val="00EB47A0"/>
    <w:rsid w:val="00EC0F24"/>
    <w:rsid w:val="00EC5032"/>
    <w:rsid w:val="00EC5A2B"/>
    <w:rsid w:val="00ED2EEC"/>
    <w:rsid w:val="00ED5C19"/>
    <w:rsid w:val="00ED7F27"/>
    <w:rsid w:val="00EF21AB"/>
    <w:rsid w:val="00EF5770"/>
    <w:rsid w:val="00EF5A8E"/>
    <w:rsid w:val="00EF75AF"/>
    <w:rsid w:val="00F0035B"/>
    <w:rsid w:val="00F009CF"/>
    <w:rsid w:val="00F0102B"/>
    <w:rsid w:val="00F01100"/>
    <w:rsid w:val="00F013AF"/>
    <w:rsid w:val="00F02C96"/>
    <w:rsid w:val="00F040DB"/>
    <w:rsid w:val="00F052A8"/>
    <w:rsid w:val="00F05970"/>
    <w:rsid w:val="00F10A4E"/>
    <w:rsid w:val="00F12963"/>
    <w:rsid w:val="00F12AF2"/>
    <w:rsid w:val="00F1373C"/>
    <w:rsid w:val="00F14E7F"/>
    <w:rsid w:val="00F161D5"/>
    <w:rsid w:val="00F26EFC"/>
    <w:rsid w:val="00F43361"/>
    <w:rsid w:val="00F44206"/>
    <w:rsid w:val="00F53F40"/>
    <w:rsid w:val="00F55630"/>
    <w:rsid w:val="00F56509"/>
    <w:rsid w:val="00F56660"/>
    <w:rsid w:val="00F64993"/>
    <w:rsid w:val="00F65D4D"/>
    <w:rsid w:val="00F66FCC"/>
    <w:rsid w:val="00F674C1"/>
    <w:rsid w:val="00F729B4"/>
    <w:rsid w:val="00F74F85"/>
    <w:rsid w:val="00F77574"/>
    <w:rsid w:val="00F82C03"/>
    <w:rsid w:val="00F9063F"/>
    <w:rsid w:val="00F97A0E"/>
    <w:rsid w:val="00FA2B91"/>
    <w:rsid w:val="00FA7B6D"/>
    <w:rsid w:val="00FB505A"/>
    <w:rsid w:val="00FB5F7A"/>
    <w:rsid w:val="00FB624A"/>
    <w:rsid w:val="00FB6896"/>
    <w:rsid w:val="00FB6F47"/>
    <w:rsid w:val="00FC009B"/>
    <w:rsid w:val="00FC079B"/>
    <w:rsid w:val="00FC0B25"/>
    <w:rsid w:val="00FC0D9F"/>
    <w:rsid w:val="00FC3ED6"/>
    <w:rsid w:val="00FC463C"/>
    <w:rsid w:val="00FC527A"/>
    <w:rsid w:val="00FD323B"/>
    <w:rsid w:val="00FD7212"/>
    <w:rsid w:val="00FE19BC"/>
    <w:rsid w:val="00FE1E0C"/>
    <w:rsid w:val="00FE32CB"/>
    <w:rsid w:val="00FE4A29"/>
    <w:rsid w:val="00FE5723"/>
    <w:rsid w:val="00FE5A56"/>
    <w:rsid w:val="00FF5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64D4"/>
  <w15:docId w15:val="{158FBC3C-33CE-4490-A43E-191D044F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98"/>
    <w:pPr>
      <w:spacing w:after="160" w:line="259" w:lineRule="auto"/>
    </w:pPr>
    <w:rPr>
      <w:b w:val="0"/>
      <w:lang w:val="en-US"/>
    </w:rPr>
  </w:style>
  <w:style w:type="paragraph" w:styleId="Heading1">
    <w:name w:val="heading 1"/>
    <w:basedOn w:val="Normal"/>
    <w:link w:val="Heading1Char"/>
    <w:uiPriority w:val="9"/>
    <w:qFormat/>
    <w:rsid w:val="009142CD"/>
    <w:pPr>
      <w:spacing w:before="100" w:beforeAutospacing="1" w:after="100" w:afterAutospacing="1" w:line="240" w:lineRule="auto"/>
      <w:outlineLvl w:val="0"/>
    </w:pPr>
    <w:rPr>
      <w:b/>
      <w:bCs/>
      <w:kern w:val="36"/>
      <w:sz w:val="48"/>
      <w:szCs w:val="48"/>
    </w:rPr>
  </w:style>
  <w:style w:type="paragraph" w:styleId="Heading2">
    <w:name w:val="heading 2"/>
    <w:basedOn w:val="Normal"/>
    <w:next w:val="Normal"/>
    <w:link w:val="Heading2Char"/>
    <w:uiPriority w:val="9"/>
    <w:unhideWhenUsed/>
    <w:qFormat/>
    <w:rsid w:val="00815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55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2CD"/>
    <w:rPr>
      <w:bCs/>
      <w:kern w:val="36"/>
      <w:sz w:val="48"/>
      <w:szCs w:val="48"/>
      <w:lang w:val="en-US"/>
    </w:rPr>
  </w:style>
  <w:style w:type="character" w:customStyle="1" w:styleId="Heading2Char">
    <w:name w:val="Heading 2 Char"/>
    <w:basedOn w:val="DefaultParagraphFont"/>
    <w:link w:val="Heading2"/>
    <w:uiPriority w:val="9"/>
    <w:rsid w:val="00815587"/>
    <w:rPr>
      <w:rFonts w:asciiTheme="majorHAnsi" w:eastAsiaTheme="majorEastAsia" w:hAnsiTheme="majorHAnsi" w:cstheme="majorBidi"/>
      <w:bCs/>
      <w:color w:val="4F81BD" w:themeColor="accent1"/>
      <w:sz w:val="26"/>
      <w:szCs w:val="26"/>
      <w:lang w:val="en-US"/>
    </w:rPr>
  </w:style>
  <w:style w:type="character" w:customStyle="1" w:styleId="Heading3Char">
    <w:name w:val="Heading 3 Char"/>
    <w:basedOn w:val="DefaultParagraphFont"/>
    <w:link w:val="Heading3"/>
    <w:uiPriority w:val="9"/>
    <w:rsid w:val="00815587"/>
    <w:rPr>
      <w:rFonts w:asciiTheme="majorHAnsi" w:eastAsiaTheme="majorEastAsia" w:hAnsiTheme="majorHAnsi" w:cstheme="majorBidi"/>
      <w:bCs/>
      <w:color w:val="4F81BD" w:themeColor="accent1"/>
      <w:lang w:val="en-US"/>
    </w:rPr>
  </w:style>
  <w:style w:type="paragraph" w:styleId="Header">
    <w:name w:val="header"/>
    <w:basedOn w:val="Normal"/>
    <w:link w:val="HeaderChar"/>
    <w:uiPriority w:val="99"/>
    <w:unhideWhenUsed/>
    <w:rsid w:val="00606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898"/>
    <w:rPr>
      <w:b w:val="0"/>
      <w:lang w:val="en-US"/>
    </w:rPr>
  </w:style>
  <w:style w:type="paragraph" w:styleId="BalloonText">
    <w:name w:val="Balloon Text"/>
    <w:basedOn w:val="Normal"/>
    <w:link w:val="BalloonTextChar"/>
    <w:uiPriority w:val="99"/>
    <w:semiHidden/>
    <w:unhideWhenUsed/>
    <w:rsid w:val="0060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898"/>
    <w:rPr>
      <w:rFonts w:ascii="Tahoma" w:hAnsi="Tahoma" w:cs="Tahoma"/>
      <w:b w:val="0"/>
      <w:sz w:val="16"/>
      <w:szCs w:val="16"/>
      <w:lang w:val="en-US"/>
    </w:rPr>
  </w:style>
  <w:style w:type="paragraph" w:styleId="ListParagraph">
    <w:name w:val="List Paragraph"/>
    <w:basedOn w:val="Normal"/>
    <w:uiPriority w:val="34"/>
    <w:qFormat/>
    <w:rsid w:val="0087136D"/>
    <w:pPr>
      <w:ind w:left="720"/>
      <w:contextualSpacing/>
    </w:pPr>
  </w:style>
  <w:style w:type="paragraph" w:customStyle="1" w:styleId="EndNoteBibliographyTitle">
    <w:name w:val="EndNote Bibliography Title"/>
    <w:basedOn w:val="Normal"/>
    <w:link w:val="EndNoteBibliographyTitleChar"/>
    <w:rsid w:val="009142CD"/>
    <w:pPr>
      <w:spacing w:after="0"/>
      <w:jc w:val="center"/>
    </w:pPr>
    <w:rPr>
      <w:noProof/>
    </w:rPr>
  </w:style>
  <w:style w:type="character" w:customStyle="1" w:styleId="EndNoteBibliographyTitleChar">
    <w:name w:val="EndNote Bibliography Title Char"/>
    <w:basedOn w:val="DefaultParagraphFont"/>
    <w:link w:val="EndNoteBibliographyTitle"/>
    <w:rsid w:val="009142CD"/>
    <w:rPr>
      <w:b w:val="0"/>
      <w:noProof/>
      <w:lang w:val="en-US"/>
    </w:rPr>
  </w:style>
  <w:style w:type="paragraph" w:customStyle="1" w:styleId="EndNoteBibliography">
    <w:name w:val="EndNote Bibliography"/>
    <w:basedOn w:val="Normal"/>
    <w:link w:val="EndNoteBibliographyChar"/>
    <w:rsid w:val="009142CD"/>
    <w:pPr>
      <w:spacing w:line="240" w:lineRule="auto"/>
    </w:pPr>
    <w:rPr>
      <w:noProof/>
    </w:rPr>
  </w:style>
  <w:style w:type="character" w:customStyle="1" w:styleId="EndNoteBibliographyChar">
    <w:name w:val="EndNote Bibliography Char"/>
    <w:basedOn w:val="DefaultParagraphFont"/>
    <w:link w:val="EndNoteBibliography"/>
    <w:rsid w:val="009142CD"/>
    <w:rPr>
      <w:b w:val="0"/>
      <w:noProof/>
      <w:lang w:val="en-US"/>
    </w:rPr>
  </w:style>
  <w:style w:type="character" w:styleId="Hyperlink">
    <w:name w:val="Hyperlink"/>
    <w:basedOn w:val="DefaultParagraphFont"/>
    <w:uiPriority w:val="99"/>
    <w:unhideWhenUsed/>
    <w:rsid w:val="009142CD"/>
    <w:rPr>
      <w:color w:val="0000FF" w:themeColor="hyperlink"/>
      <w:u w:val="single"/>
    </w:rPr>
  </w:style>
  <w:style w:type="table" w:styleId="TableGrid">
    <w:name w:val="Table Grid"/>
    <w:basedOn w:val="TableNormal"/>
    <w:uiPriority w:val="39"/>
    <w:rsid w:val="009142CD"/>
    <w:pPr>
      <w:spacing w:after="0" w:line="240" w:lineRule="auto"/>
    </w:pPr>
    <w:rPr>
      <w:rFonts w:asciiTheme="minorHAnsi" w:eastAsiaTheme="minorHAnsi" w:hAnsiTheme="minorHAnsi" w:cstheme="minorBidi"/>
      <w:b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1B6B"/>
    <w:pPr>
      <w:spacing w:after="0" w:line="240" w:lineRule="auto"/>
    </w:pPr>
    <w:rPr>
      <w:b w:val="0"/>
      <w:lang w:val="en-US"/>
    </w:rPr>
  </w:style>
  <w:style w:type="character" w:styleId="Emphasis">
    <w:name w:val="Emphasis"/>
    <w:basedOn w:val="DefaultParagraphFont"/>
    <w:uiPriority w:val="20"/>
    <w:qFormat/>
    <w:rsid w:val="003D5F6D"/>
    <w:rPr>
      <w:i/>
      <w:iCs/>
    </w:rPr>
  </w:style>
  <w:style w:type="character" w:customStyle="1" w:styleId="apple-converted-space">
    <w:name w:val="apple-converted-space"/>
    <w:basedOn w:val="DefaultParagraphFont"/>
    <w:rsid w:val="003D5F6D"/>
  </w:style>
  <w:style w:type="paragraph" w:styleId="Footer">
    <w:name w:val="footer"/>
    <w:basedOn w:val="Normal"/>
    <w:link w:val="FooterChar"/>
    <w:uiPriority w:val="99"/>
    <w:unhideWhenUsed/>
    <w:rsid w:val="00893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44F"/>
    <w:rPr>
      <w:b w:val="0"/>
      <w:lang w:val="en-US"/>
    </w:rPr>
  </w:style>
  <w:style w:type="paragraph" w:styleId="DocumentMap">
    <w:name w:val="Document Map"/>
    <w:basedOn w:val="Normal"/>
    <w:link w:val="DocumentMapChar"/>
    <w:uiPriority w:val="99"/>
    <w:semiHidden/>
    <w:unhideWhenUsed/>
    <w:rsid w:val="008155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5587"/>
    <w:rPr>
      <w:rFonts w:ascii="Tahoma" w:hAnsi="Tahoma" w:cs="Tahoma"/>
      <w:b w:val="0"/>
      <w:sz w:val="16"/>
      <w:szCs w:val="16"/>
      <w:lang w:val="en-US"/>
    </w:rPr>
  </w:style>
  <w:style w:type="paragraph" w:styleId="TOCHeading">
    <w:name w:val="TOC Heading"/>
    <w:basedOn w:val="Heading1"/>
    <w:next w:val="Normal"/>
    <w:uiPriority w:val="39"/>
    <w:unhideWhenUsed/>
    <w:qFormat/>
    <w:rsid w:val="00AF699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AF699B"/>
    <w:pPr>
      <w:spacing w:after="100"/>
    </w:pPr>
  </w:style>
  <w:style w:type="paragraph" w:styleId="TOC2">
    <w:name w:val="toc 2"/>
    <w:basedOn w:val="Normal"/>
    <w:next w:val="Normal"/>
    <w:autoRedefine/>
    <w:uiPriority w:val="39"/>
    <w:unhideWhenUsed/>
    <w:rsid w:val="00AF699B"/>
    <w:pPr>
      <w:spacing w:after="100"/>
      <w:ind w:left="280"/>
    </w:pPr>
  </w:style>
  <w:style w:type="paragraph" w:styleId="TOC3">
    <w:name w:val="toc 3"/>
    <w:basedOn w:val="Normal"/>
    <w:next w:val="Normal"/>
    <w:autoRedefine/>
    <w:uiPriority w:val="39"/>
    <w:unhideWhenUsed/>
    <w:rsid w:val="00AF699B"/>
    <w:pPr>
      <w:spacing w:after="100"/>
      <w:ind w:left="560"/>
    </w:pPr>
  </w:style>
  <w:style w:type="table" w:customStyle="1" w:styleId="TableGridLight1">
    <w:name w:val="Table Grid Light1"/>
    <w:basedOn w:val="TableNormal"/>
    <w:uiPriority w:val="40"/>
    <w:rsid w:val="00B14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652D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
    <w:name w:val="H"/>
    <w:basedOn w:val="Normal"/>
    <w:qFormat/>
    <w:rsid w:val="00E276FB"/>
    <w:pPr>
      <w:tabs>
        <w:tab w:val="left" w:pos="0"/>
        <w:tab w:val="left" w:pos="142"/>
      </w:tabs>
      <w:spacing w:after="0" w:line="360" w:lineRule="auto"/>
      <w:jc w:val="center"/>
    </w:pPr>
    <w:rPr>
      <w:b/>
    </w:rPr>
  </w:style>
  <w:style w:type="paragraph" w:customStyle="1" w:styleId="B">
    <w:name w:val="B"/>
    <w:basedOn w:val="Normal"/>
    <w:qFormat/>
    <w:rsid w:val="00E276FB"/>
    <w:pPr>
      <w:tabs>
        <w:tab w:val="left" w:pos="0"/>
        <w:tab w:val="left" w:pos="142"/>
      </w:tabs>
      <w:spacing w:after="0" w:line="360" w:lineRule="auto"/>
      <w:jc w:val="center"/>
    </w:pPr>
    <w:rPr>
      <w:b/>
    </w:rPr>
  </w:style>
  <w:style w:type="paragraph" w:customStyle="1" w:styleId="D">
    <w:name w:val="D"/>
    <w:basedOn w:val="Normal"/>
    <w:qFormat/>
    <w:rsid w:val="00E276FB"/>
    <w:pPr>
      <w:tabs>
        <w:tab w:val="left" w:pos="0"/>
        <w:tab w:val="left" w:pos="142"/>
      </w:tabs>
      <w:spacing w:after="0" w:line="360" w:lineRule="auto"/>
      <w:jc w:val="center"/>
    </w:pPr>
    <w:rPr>
      <w:b/>
    </w:rPr>
  </w:style>
  <w:style w:type="character" w:styleId="CommentReference">
    <w:name w:val="annotation reference"/>
    <w:basedOn w:val="DefaultParagraphFont"/>
    <w:uiPriority w:val="99"/>
    <w:semiHidden/>
    <w:unhideWhenUsed/>
    <w:rsid w:val="0088769A"/>
    <w:rPr>
      <w:sz w:val="16"/>
      <w:szCs w:val="16"/>
    </w:rPr>
  </w:style>
  <w:style w:type="paragraph" w:styleId="CommentText">
    <w:name w:val="annotation text"/>
    <w:basedOn w:val="Normal"/>
    <w:link w:val="CommentTextChar"/>
    <w:uiPriority w:val="99"/>
    <w:semiHidden/>
    <w:unhideWhenUsed/>
    <w:rsid w:val="0088769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8769A"/>
    <w:rPr>
      <w:rFonts w:asciiTheme="minorHAnsi" w:eastAsiaTheme="minorHAnsi" w:hAnsiTheme="minorHAnsi" w:cstheme="minorBidi"/>
      <w:b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089">
      <w:bodyDiv w:val="1"/>
      <w:marLeft w:val="0"/>
      <w:marRight w:val="0"/>
      <w:marTop w:val="0"/>
      <w:marBottom w:val="0"/>
      <w:divBdr>
        <w:top w:val="none" w:sz="0" w:space="0" w:color="auto"/>
        <w:left w:val="none" w:sz="0" w:space="0" w:color="auto"/>
        <w:bottom w:val="none" w:sz="0" w:space="0" w:color="auto"/>
        <w:right w:val="none" w:sz="0" w:space="0" w:color="auto"/>
      </w:divBdr>
    </w:div>
    <w:div w:id="283537063">
      <w:bodyDiv w:val="1"/>
      <w:marLeft w:val="0"/>
      <w:marRight w:val="0"/>
      <w:marTop w:val="0"/>
      <w:marBottom w:val="0"/>
      <w:divBdr>
        <w:top w:val="none" w:sz="0" w:space="0" w:color="auto"/>
        <w:left w:val="none" w:sz="0" w:space="0" w:color="auto"/>
        <w:bottom w:val="none" w:sz="0" w:space="0" w:color="auto"/>
        <w:right w:val="none" w:sz="0" w:space="0" w:color="auto"/>
      </w:divBdr>
    </w:div>
    <w:div w:id="344593256">
      <w:bodyDiv w:val="1"/>
      <w:marLeft w:val="0"/>
      <w:marRight w:val="0"/>
      <w:marTop w:val="0"/>
      <w:marBottom w:val="0"/>
      <w:divBdr>
        <w:top w:val="none" w:sz="0" w:space="0" w:color="auto"/>
        <w:left w:val="none" w:sz="0" w:space="0" w:color="auto"/>
        <w:bottom w:val="none" w:sz="0" w:space="0" w:color="auto"/>
        <w:right w:val="none" w:sz="0" w:space="0" w:color="auto"/>
      </w:divBdr>
    </w:div>
    <w:div w:id="365302564">
      <w:bodyDiv w:val="1"/>
      <w:marLeft w:val="0"/>
      <w:marRight w:val="0"/>
      <w:marTop w:val="0"/>
      <w:marBottom w:val="0"/>
      <w:divBdr>
        <w:top w:val="none" w:sz="0" w:space="0" w:color="auto"/>
        <w:left w:val="none" w:sz="0" w:space="0" w:color="auto"/>
        <w:bottom w:val="none" w:sz="0" w:space="0" w:color="auto"/>
        <w:right w:val="none" w:sz="0" w:space="0" w:color="auto"/>
      </w:divBdr>
    </w:div>
    <w:div w:id="736131220">
      <w:bodyDiv w:val="1"/>
      <w:marLeft w:val="0"/>
      <w:marRight w:val="0"/>
      <w:marTop w:val="0"/>
      <w:marBottom w:val="0"/>
      <w:divBdr>
        <w:top w:val="none" w:sz="0" w:space="0" w:color="auto"/>
        <w:left w:val="none" w:sz="0" w:space="0" w:color="auto"/>
        <w:bottom w:val="none" w:sz="0" w:space="0" w:color="auto"/>
        <w:right w:val="none" w:sz="0" w:space="0" w:color="auto"/>
      </w:divBdr>
    </w:div>
    <w:div w:id="1474131258">
      <w:bodyDiv w:val="1"/>
      <w:marLeft w:val="0"/>
      <w:marRight w:val="0"/>
      <w:marTop w:val="0"/>
      <w:marBottom w:val="0"/>
      <w:divBdr>
        <w:top w:val="none" w:sz="0" w:space="0" w:color="auto"/>
        <w:left w:val="none" w:sz="0" w:space="0" w:color="auto"/>
        <w:bottom w:val="none" w:sz="0" w:space="0" w:color="auto"/>
        <w:right w:val="none" w:sz="0" w:space="0" w:color="auto"/>
      </w:divBdr>
    </w:div>
    <w:div w:id="1702323278">
      <w:bodyDiv w:val="1"/>
      <w:marLeft w:val="0"/>
      <w:marRight w:val="0"/>
      <w:marTop w:val="0"/>
      <w:marBottom w:val="0"/>
      <w:divBdr>
        <w:top w:val="none" w:sz="0" w:space="0" w:color="auto"/>
        <w:left w:val="none" w:sz="0" w:space="0" w:color="auto"/>
        <w:bottom w:val="none" w:sz="0" w:space="0" w:color="auto"/>
        <w:right w:val="none" w:sz="0" w:space="0" w:color="auto"/>
      </w:divBdr>
    </w:div>
    <w:div w:id="1741557214">
      <w:bodyDiv w:val="1"/>
      <w:marLeft w:val="0"/>
      <w:marRight w:val="0"/>
      <w:marTop w:val="0"/>
      <w:marBottom w:val="0"/>
      <w:divBdr>
        <w:top w:val="none" w:sz="0" w:space="0" w:color="auto"/>
        <w:left w:val="none" w:sz="0" w:space="0" w:color="auto"/>
        <w:bottom w:val="none" w:sz="0" w:space="0" w:color="auto"/>
        <w:right w:val="none" w:sz="0" w:space="0" w:color="auto"/>
      </w:divBdr>
    </w:div>
    <w:div w:id="1997099997">
      <w:bodyDiv w:val="1"/>
      <w:marLeft w:val="0"/>
      <w:marRight w:val="0"/>
      <w:marTop w:val="0"/>
      <w:marBottom w:val="0"/>
      <w:divBdr>
        <w:top w:val="none" w:sz="0" w:space="0" w:color="auto"/>
        <w:left w:val="none" w:sz="0" w:space="0" w:color="auto"/>
        <w:bottom w:val="none" w:sz="0" w:space="0" w:color="auto"/>
        <w:right w:val="none" w:sz="0" w:space="0" w:color="auto"/>
      </w:divBdr>
    </w:div>
    <w:div w:id="2096975729">
      <w:bodyDiv w:val="1"/>
      <w:marLeft w:val="0"/>
      <w:marRight w:val="0"/>
      <w:marTop w:val="0"/>
      <w:marBottom w:val="0"/>
      <w:divBdr>
        <w:top w:val="none" w:sz="0" w:space="0" w:color="auto"/>
        <w:left w:val="none" w:sz="0" w:space="0" w:color="auto"/>
        <w:bottom w:val="none" w:sz="0" w:space="0" w:color="auto"/>
        <w:right w:val="none" w:sz="0" w:space="0" w:color="auto"/>
      </w:divBdr>
    </w:div>
    <w:div w:id="21366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tx>
                <c:rich>
                  <a:bodyPr/>
                  <a:lstStyle/>
                  <a:p>
                    <a:r>
                      <a:rPr lang="en-US"/>
                      <a:t>56.9%</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43.1%</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Nam</c:v>
                </c:pt>
                <c:pt idx="1">
                  <c:v>Nữ</c:v>
                </c:pt>
              </c:strCache>
            </c:strRef>
          </c:cat>
          <c:val>
            <c:numRef>
              <c:f>Sheet1!$B$2:$B$3</c:f>
              <c:numCache>
                <c:formatCode>0.00%</c:formatCode>
                <c:ptCount val="2"/>
                <c:pt idx="0">
                  <c:v>0.56899999999999995</c:v>
                </c:pt>
                <c:pt idx="1">
                  <c:v>0.43099999999999999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txPr>
    <a:bodyPr/>
    <a:lstStyle/>
    <a:p>
      <a:pPr>
        <a:defRPr sz="13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&lt;25</c:v>
                </c:pt>
                <c:pt idx="1">
                  <c:v>25-44</c:v>
                </c:pt>
                <c:pt idx="2">
                  <c:v>45-64</c:v>
                </c:pt>
                <c:pt idx="3">
                  <c:v>≥65</c:v>
                </c:pt>
              </c:strCache>
            </c:strRef>
          </c:cat>
          <c:val>
            <c:numRef>
              <c:f>Sheet1!$B$2:$B$5</c:f>
              <c:numCache>
                <c:formatCode>0\.00%</c:formatCode>
                <c:ptCount val="4"/>
                <c:pt idx="0">
                  <c:v>5.1000000000000004E-2</c:v>
                </c:pt>
                <c:pt idx="1">
                  <c:v>0.24200000000000021</c:v>
                </c:pt>
                <c:pt idx="2">
                  <c:v>0.39800000000000452</c:v>
                </c:pt>
                <c:pt idx="3">
                  <c:v>0.30900000000000138</c:v>
                </c:pt>
              </c:numCache>
            </c:numRef>
          </c:val>
        </c:ser>
        <c:dLbls>
          <c:showLegendKey val="0"/>
          <c:showVal val="1"/>
          <c:showCatName val="0"/>
          <c:showSerName val="0"/>
          <c:showPercent val="0"/>
          <c:showBubbleSize val="0"/>
        </c:dLbls>
        <c:gapWidth val="75"/>
        <c:axId val="195141168"/>
        <c:axId val="195150688"/>
      </c:barChart>
      <c:catAx>
        <c:axId val="195141168"/>
        <c:scaling>
          <c:orientation val="minMax"/>
        </c:scaling>
        <c:delete val="0"/>
        <c:axPos val="b"/>
        <c:numFmt formatCode="General" sourceLinked="0"/>
        <c:majorTickMark val="none"/>
        <c:minorTickMark val="none"/>
        <c:tickLblPos val="nextTo"/>
        <c:crossAx val="195150688"/>
        <c:crosses val="autoZero"/>
        <c:auto val="1"/>
        <c:lblAlgn val="ctr"/>
        <c:lblOffset val="100"/>
        <c:noMultiLvlLbl val="0"/>
      </c:catAx>
      <c:valAx>
        <c:axId val="195150688"/>
        <c:scaling>
          <c:orientation val="minMax"/>
        </c:scaling>
        <c:delete val="0"/>
        <c:axPos val="l"/>
        <c:numFmt formatCode="0%" sourceLinked="0"/>
        <c:majorTickMark val="none"/>
        <c:minorTickMark val="none"/>
        <c:tickLblPos val="nextTo"/>
        <c:crossAx val="195141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Ethinicity</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a:t>96.7%</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Kinh </c:v>
                </c:pt>
                <c:pt idx="1">
                  <c:v>Khác</c:v>
                </c:pt>
              </c:strCache>
            </c:strRef>
          </c:cat>
          <c:val>
            <c:numRef>
              <c:f>Sheet1!$B$2:$B$3</c:f>
              <c:numCache>
                <c:formatCode>0.00%</c:formatCode>
                <c:ptCount val="2"/>
                <c:pt idx="0">
                  <c:v>0.96699999999999997</c:v>
                </c:pt>
                <c:pt idx="1">
                  <c:v>3.3000000000000002E-2</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Series 1</c:v>
                </c:pt>
              </c:strCache>
            </c:strRef>
          </c:tx>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Sheet1!$A$2:$A$4</c:f>
              <c:strCache>
                <c:ptCount val="3"/>
                <c:pt idx="0">
                  <c:v>Dưới Trung học cơ sở</c:v>
                </c:pt>
                <c:pt idx="1">
                  <c:v>Trung học phổ thông</c:v>
                </c:pt>
                <c:pt idx="2">
                  <c:v>Cao đăng, đại học trở lên</c:v>
                </c:pt>
              </c:strCache>
            </c:strRef>
          </c:cat>
          <c:val>
            <c:numRef>
              <c:f>Sheet1!$B$2:$B$4</c:f>
              <c:numCache>
                <c:formatCode>0.00%</c:formatCode>
                <c:ptCount val="3"/>
                <c:pt idx="0">
                  <c:v>0.55100000000000005</c:v>
                </c:pt>
                <c:pt idx="1">
                  <c:v>0.25</c:v>
                </c:pt>
                <c:pt idx="2">
                  <c:v>0.19900000000000001</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51179282833974E-2"/>
          <c:y val="9.8614796438116548E-2"/>
          <c:w val="0.881802094325838"/>
          <c:h val="0.6520384951881123"/>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Đã kết hôn</c:v>
                </c:pt>
                <c:pt idx="1">
                  <c:v>Độc thân</c:v>
                </c:pt>
                <c:pt idx="2">
                  <c:v>Ly dị/Ly thân</c:v>
                </c:pt>
                <c:pt idx="3">
                  <c:v>Góa</c:v>
                </c:pt>
              </c:strCache>
            </c:strRef>
          </c:cat>
          <c:val>
            <c:numRef>
              <c:f>Sheet1!$B$2:$B$5</c:f>
              <c:numCache>
                <c:formatCode>0.0%</c:formatCode>
                <c:ptCount val="4"/>
                <c:pt idx="0">
                  <c:v>0.83699999999999997</c:v>
                </c:pt>
                <c:pt idx="1">
                  <c:v>9.1999999999999998E-2</c:v>
                </c:pt>
                <c:pt idx="2">
                  <c:v>4.0000000000000001E-3</c:v>
                </c:pt>
                <c:pt idx="3">
                  <c:v>6.7000000000000004E-2</c:v>
                </c:pt>
              </c:numCache>
            </c:numRef>
          </c:val>
        </c:ser>
        <c:dLbls>
          <c:dLblPos val="outEnd"/>
          <c:showLegendKey val="0"/>
          <c:showVal val="1"/>
          <c:showCatName val="0"/>
          <c:showSerName val="0"/>
          <c:showPercent val="0"/>
          <c:showBubbleSize val="0"/>
        </c:dLbls>
        <c:gapWidth val="150"/>
        <c:axId val="381343136"/>
        <c:axId val="381343696"/>
      </c:barChart>
      <c:catAx>
        <c:axId val="38134313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1343696"/>
        <c:crosses val="autoZero"/>
        <c:auto val="1"/>
        <c:lblAlgn val="ctr"/>
        <c:lblOffset val="100"/>
        <c:noMultiLvlLbl val="0"/>
      </c:catAx>
      <c:valAx>
        <c:axId val="381343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8134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Nghề nghiệp</c:v>
                </c:pt>
              </c:strCache>
            </c:strRef>
          </c:tx>
          <c:explosion val="25"/>
          <c:dLbls>
            <c:dLbl>
              <c:idx val="0"/>
              <c:tx>
                <c:rich>
                  <a:bodyPr/>
                  <a:lstStyle/>
                  <a:p>
                    <a:r>
                      <a:rPr lang="en-US"/>
                      <a:t>famer
34.0%</a:t>
                    </a:r>
                  </a:p>
                </c:rich>
              </c:tx>
              <c:showLegendKey val="0"/>
              <c:showVal val="0"/>
              <c:showCatName val="1"/>
              <c:showSerName val="0"/>
              <c:showPercent val="1"/>
              <c:showBubbleSize val="0"/>
              <c:extLst>
                <c:ext xmlns:c15="http://schemas.microsoft.com/office/drawing/2012/chart" uri="{CE6537A1-D6FC-4f65-9D91-7224C49458BB}"/>
              </c:extLst>
            </c:dLbl>
            <c:dLbl>
              <c:idx val="1"/>
              <c:tx>
                <c:rich>
                  <a:bodyPr/>
                  <a:lstStyle/>
                  <a:p>
                    <a:r>
                      <a:rPr lang="en-US"/>
                      <a:t>
civil servant</a:t>
                    </a:r>
                    <a:r>
                      <a:rPr lang="en-US" baseline="0"/>
                      <a:t> </a:t>
                    </a:r>
                  </a:p>
                  <a:p>
                    <a:r>
                      <a:rPr lang="en-US"/>
                      <a:t>8.5%</a:t>
                    </a:r>
                  </a:p>
                </c:rich>
              </c:tx>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baseline="0"/>
                      <a:t>      public servant </a:t>
                    </a:r>
                  </a:p>
                  <a:p>
                    <a:r>
                      <a:rPr lang="en-US" baseline="0"/>
                      <a:t>5.5%</a:t>
                    </a:r>
                  </a:p>
                  <a:p>
                    <a:endParaRPr lang="en-US"/>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housewife, student, and retiree
34.1%</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unemployer
1.4%</a:t>
                    </a:r>
                  </a:p>
                </c:rich>
              </c:tx>
              <c:showLegendKey val="0"/>
              <c:showVal val="0"/>
              <c:showCatName val="1"/>
              <c:showSerName val="0"/>
              <c:showPercent val="1"/>
              <c:showBubbleSize val="0"/>
              <c:extLst>
                <c:ext xmlns:c15="http://schemas.microsoft.com/office/drawing/2012/chart" uri="{CE6537A1-D6FC-4f65-9D91-7224C49458BB}"/>
              </c:extLst>
            </c:dLbl>
            <c:dLbl>
              <c:idx val="5"/>
              <c:tx>
                <c:rich>
                  <a:bodyPr/>
                  <a:lstStyle/>
                  <a:p>
                    <a:r>
                      <a:rPr lang="en-US"/>
                      <a:t>
others</a:t>
                    </a:r>
                    <a:r>
                      <a:rPr lang="en-US" baseline="0"/>
                      <a:t> </a:t>
                    </a:r>
                  </a:p>
                  <a:p>
                    <a:r>
                      <a:rPr lang="en-US" baseline="0"/>
                      <a:t>16.5%</a:t>
                    </a:r>
                    <a:endParaRPr lang="en-US"/>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50">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Nông nghiệp</c:v>
                </c:pt>
                <c:pt idx="1">
                  <c:v>Cán bộ viên chức</c:v>
                </c:pt>
                <c:pt idx="2">
                  <c:v>Làm ngoài nhà nước</c:v>
                </c:pt>
                <c:pt idx="3">
                  <c:v>Nội trợ, sinh viên, nghỉ hưu</c:v>
                </c:pt>
                <c:pt idx="4">
                  <c:v>Thất nghiệp</c:v>
                </c:pt>
                <c:pt idx="5">
                  <c:v>Khác</c:v>
                </c:pt>
              </c:strCache>
            </c:strRef>
          </c:cat>
          <c:val>
            <c:numRef>
              <c:f>Sheet1!$B$2:$B$7</c:f>
              <c:numCache>
                <c:formatCode>0.0%</c:formatCode>
                <c:ptCount val="6"/>
                <c:pt idx="0">
                  <c:v>0.34</c:v>
                </c:pt>
                <c:pt idx="1">
                  <c:v>8.5000000000000006E-2</c:v>
                </c:pt>
                <c:pt idx="2">
                  <c:v>5.5E-2</c:v>
                </c:pt>
                <c:pt idx="3">
                  <c:v>0.34100000000000003</c:v>
                </c:pt>
                <c:pt idx="4">
                  <c:v>1.4E-2</c:v>
                </c:pt>
                <c:pt idx="5">
                  <c:v>0.16500000000000001</c:v>
                </c:pt>
              </c:numCache>
            </c:numRef>
          </c:val>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tx>
                <c:rich>
                  <a:bodyPr/>
                  <a:lstStyle/>
                  <a:p>
                    <a:r>
                      <a:rPr lang="en-US"/>
                      <a:t>34.2%</a:t>
                    </a:r>
                  </a:p>
                </c:rich>
              </c:tx>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t>65.8%</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Thành thị</c:v>
                </c:pt>
                <c:pt idx="1">
                  <c:v>Nông thôn</c:v>
                </c:pt>
              </c:strCache>
            </c:strRef>
          </c:cat>
          <c:val>
            <c:numRef>
              <c:f>Sheet1!$B$2:$B$3</c:f>
              <c:numCache>
                <c:formatCode>0.00%</c:formatCode>
                <c:ptCount val="2"/>
                <c:pt idx="0">
                  <c:v>0.34200000000000003</c:v>
                </c:pt>
                <c:pt idx="1">
                  <c:v>0.65800000000000003</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3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3135753864102"/>
          <c:y val="3.7609673790776607E-2"/>
          <c:w val="0.6433429935841487"/>
          <c:h val="0.88074740657420103"/>
        </c:manualLayout>
      </c:layout>
      <c:barChart>
        <c:barDir val="bar"/>
        <c:grouping val="clustered"/>
        <c:varyColors val="0"/>
        <c:ser>
          <c:idx val="0"/>
          <c:order val="0"/>
          <c:tx>
            <c:strRef>
              <c:f>Sheet1!$B$1</c:f>
              <c:strCache>
                <c:ptCount val="1"/>
                <c:pt idx="0">
                  <c:v>symptom</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Thở khò khè</c:v>
                </c:pt>
                <c:pt idx="1">
                  <c:v>Đau tức ngực</c:v>
                </c:pt>
                <c:pt idx="2">
                  <c:v>Khó thở khi gắng sức</c:v>
                </c:pt>
                <c:pt idx="3">
                  <c:v>Ho vào buổi tối</c:v>
                </c:pt>
                <c:pt idx="4">
                  <c:v>Ho vào buổi sáng</c:v>
                </c:pt>
                <c:pt idx="5">
                  <c:v>Có đờm vào sáng sớm</c:v>
                </c:pt>
                <c:pt idx="6">
                  <c:v>Thường xuyên khó thở</c:v>
                </c:pt>
                <c:pt idx="7">
                  <c:v>Coơn hen cấp</c:v>
                </c:pt>
                <c:pt idx="8">
                  <c:v>Sử dụng hít cắt cơn</c:v>
                </c:pt>
                <c:pt idx="9">
                  <c:v>Cúm</c:v>
                </c:pt>
                <c:pt idx="10">
                  <c:v>Mệt mỏi</c:v>
                </c:pt>
                <c:pt idx="11">
                  <c:v>Ho nhiều</c:v>
                </c:pt>
              </c:strCache>
            </c:strRef>
          </c:cat>
          <c:val>
            <c:numRef>
              <c:f>Sheet1!$B$2:$B$13</c:f>
              <c:numCache>
                <c:formatCode>0.0%</c:formatCode>
                <c:ptCount val="12"/>
                <c:pt idx="0">
                  <c:v>0.14399999999999999</c:v>
                </c:pt>
                <c:pt idx="1">
                  <c:v>0.60599999999999998</c:v>
                </c:pt>
                <c:pt idx="2">
                  <c:v>0.874</c:v>
                </c:pt>
                <c:pt idx="3">
                  <c:v>0.54500000000000004</c:v>
                </c:pt>
                <c:pt idx="4">
                  <c:v>0.53500000000000003</c:v>
                </c:pt>
                <c:pt idx="5">
                  <c:v>0.36</c:v>
                </c:pt>
                <c:pt idx="6">
                  <c:v>5.7000000000000002E-2</c:v>
                </c:pt>
                <c:pt idx="7">
                  <c:v>6.7000000000000004E-2</c:v>
                </c:pt>
                <c:pt idx="8">
                  <c:v>8.6999999999999994E-2</c:v>
                </c:pt>
                <c:pt idx="9">
                  <c:v>9.0999999999999998E-2</c:v>
                </c:pt>
                <c:pt idx="10">
                  <c:v>5.5E-2</c:v>
                </c:pt>
                <c:pt idx="11">
                  <c:v>4.2999999999999997E-2</c:v>
                </c:pt>
              </c:numCache>
            </c:numRef>
          </c:val>
        </c:ser>
        <c:dLbls>
          <c:showLegendKey val="0"/>
          <c:showVal val="1"/>
          <c:showCatName val="0"/>
          <c:showSerName val="0"/>
          <c:showPercent val="0"/>
          <c:showBubbleSize val="0"/>
        </c:dLbls>
        <c:gapWidth val="150"/>
        <c:axId val="381349296"/>
        <c:axId val="381349856"/>
      </c:barChart>
      <c:catAx>
        <c:axId val="381349296"/>
        <c:scaling>
          <c:orientation val="minMax"/>
        </c:scaling>
        <c:delete val="0"/>
        <c:axPos val="l"/>
        <c:numFmt formatCode="General" sourceLinked="0"/>
        <c:majorTickMark val="out"/>
        <c:minorTickMark val="none"/>
        <c:tickLblPos val="nextTo"/>
        <c:crossAx val="381349856"/>
        <c:crosses val="autoZero"/>
        <c:auto val="1"/>
        <c:lblAlgn val="ctr"/>
        <c:lblOffset val="100"/>
        <c:noMultiLvlLbl val="0"/>
      </c:catAx>
      <c:valAx>
        <c:axId val="381349856"/>
        <c:scaling>
          <c:orientation val="minMax"/>
        </c:scaling>
        <c:delete val="0"/>
        <c:axPos val="b"/>
        <c:majorGridlines/>
        <c:numFmt formatCode="0%" sourceLinked="0"/>
        <c:majorTickMark val="out"/>
        <c:minorTickMark val="none"/>
        <c:tickLblPos val="nextTo"/>
        <c:crossAx val="38134929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4149-B217-44CF-996A-F199F1AE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2267</TotalTime>
  <Pages>43</Pages>
  <Words>16479</Words>
  <Characters>93935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Tran-Son</dc:creator>
  <cp:keywords/>
  <dc:description/>
  <cp:lastModifiedBy>Dương Anh</cp:lastModifiedBy>
  <cp:revision>4</cp:revision>
  <cp:lastPrinted>2017-04-28T08:28:00Z</cp:lastPrinted>
  <dcterms:created xsi:type="dcterms:W3CDTF">2016-12-01T05:31:00Z</dcterms:created>
  <dcterms:modified xsi:type="dcterms:W3CDTF">2017-05-05T02:40:00Z</dcterms:modified>
</cp:coreProperties>
</file>